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EEC44F" w14:textId="50D615BC" w:rsidR="00734318" w:rsidRDefault="0084329C" w:rsidP="00734318">
      <w:pPr>
        <w:pStyle w:val="Index"/>
        <w:suppressLineNumbers w:val="0"/>
        <w:tabs>
          <w:tab w:val="left" w:pos="7930"/>
        </w:tabs>
        <w:spacing w:before="100"/>
        <w:rPr>
          <w:rFonts w:asciiTheme="minorHAnsi" w:hAnsiTheme="minorHAnsi" w:cstheme="minorHAnsi"/>
          <w:smallCaps/>
          <w:sz w:val="20"/>
          <w:szCs w:val="20"/>
          <w:lang w:val="sk-SK"/>
        </w:rPr>
      </w:pPr>
      <w:r>
        <w:rPr>
          <w:rFonts w:asciiTheme="minorHAnsi" w:hAnsiTheme="minorHAnsi" w:cstheme="minorHAnsi"/>
          <w:smallCaps/>
          <w:sz w:val="20"/>
          <w:szCs w:val="20"/>
          <w:lang w:val="sk-SK"/>
        </w:rPr>
        <w:t>Zadávateľ zákazky</w:t>
      </w:r>
      <w:r w:rsidR="00547069" w:rsidRPr="00734318">
        <w:rPr>
          <w:rFonts w:asciiTheme="minorHAnsi" w:hAnsiTheme="minorHAnsi" w:cstheme="minorHAnsi"/>
          <w:smallCaps/>
          <w:sz w:val="20"/>
          <w:szCs w:val="20"/>
          <w:lang w:val="sk-SK"/>
        </w:rPr>
        <w:t xml:space="preserve">: </w:t>
      </w:r>
    </w:p>
    <w:p w14:paraId="0F13CA1B" w14:textId="1782E48E" w:rsidR="00734318" w:rsidRPr="00734318" w:rsidRDefault="00734318" w:rsidP="00734318">
      <w:pPr>
        <w:pStyle w:val="Index"/>
        <w:suppressLineNumbers w:val="0"/>
        <w:tabs>
          <w:tab w:val="left" w:pos="7930"/>
        </w:tabs>
        <w:spacing w:before="100" w:line="276" w:lineRule="auto"/>
        <w:rPr>
          <w:rFonts w:asciiTheme="minorHAnsi" w:hAnsiTheme="minorHAnsi" w:cstheme="minorHAnsi"/>
          <w:b/>
          <w:bCs/>
          <w:sz w:val="20"/>
          <w:szCs w:val="20"/>
        </w:rPr>
      </w:pPr>
      <w:r w:rsidRPr="00734318">
        <w:rPr>
          <w:rFonts w:asciiTheme="minorHAnsi" w:hAnsiTheme="minorHAnsi" w:cstheme="minorHAnsi"/>
          <w:b/>
          <w:bCs/>
          <w:sz w:val="20"/>
          <w:szCs w:val="20"/>
        </w:rPr>
        <w:t>Lomnická teplárenská, s.r.o.</w:t>
      </w:r>
    </w:p>
    <w:p w14:paraId="06F7DC0C" w14:textId="77777777" w:rsidR="00734318" w:rsidRDefault="00734318" w:rsidP="00734318">
      <w:pPr>
        <w:spacing w:line="276" w:lineRule="auto"/>
        <w:rPr>
          <w:rFonts w:asciiTheme="minorHAnsi" w:hAnsiTheme="minorHAnsi" w:cstheme="minorHAnsi"/>
          <w:sz w:val="20"/>
          <w:szCs w:val="20"/>
        </w:rPr>
      </w:pPr>
      <w:r w:rsidRPr="00960975">
        <w:rPr>
          <w:rFonts w:asciiTheme="minorHAnsi" w:hAnsiTheme="minorHAnsi" w:cstheme="minorHAnsi"/>
          <w:sz w:val="20"/>
          <w:szCs w:val="20"/>
        </w:rPr>
        <w:t>Tatranská 697/148</w:t>
      </w:r>
    </w:p>
    <w:p w14:paraId="225BC32C" w14:textId="097C7742" w:rsidR="00734318" w:rsidRPr="00734318" w:rsidRDefault="00734318" w:rsidP="00734318">
      <w:pPr>
        <w:spacing w:line="276" w:lineRule="auto"/>
        <w:rPr>
          <w:rFonts w:asciiTheme="minorHAnsi" w:hAnsiTheme="minorHAnsi" w:cstheme="minorHAnsi"/>
          <w:sz w:val="20"/>
          <w:szCs w:val="20"/>
          <w:lang w:val="sk-SK"/>
        </w:rPr>
      </w:pPr>
      <w:r w:rsidRPr="00960975">
        <w:rPr>
          <w:rFonts w:asciiTheme="minorHAnsi" w:hAnsiTheme="minorHAnsi" w:cstheme="minorHAnsi"/>
          <w:sz w:val="20"/>
          <w:szCs w:val="20"/>
        </w:rPr>
        <w:t xml:space="preserve">059 52 Veľká Lomnica              </w:t>
      </w:r>
    </w:p>
    <w:p w14:paraId="2CF7A81A" w14:textId="355B374B" w:rsidR="00547069" w:rsidRPr="00734318" w:rsidRDefault="00547069" w:rsidP="00547069">
      <w:pPr>
        <w:rPr>
          <w:rFonts w:asciiTheme="minorHAnsi" w:hAnsiTheme="minorHAnsi" w:cstheme="minorHAnsi"/>
          <w:smallCaps/>
          <w:sz w:val="20"/>
          <w:szCs w:val="20"/>
          <w:lang w:val="sk-SK"/>
        </w:rPr>
      </w:pPr>
    </w:p>
    <w:p w14:paraId="51DF0B45" w14:textId="5DEFAC77" w:rsidR="00B30B30" w:rsidRPr="00734318" w:rsidRDefault="00734318" w:rsidP="00547069">
      <w:pPr>
        <w:rPr>
          <w:rFonts w:asciiTheme="minorHAnsi" w:hAnsiTheme="minorHAnsi" w:cstheme="minorHAnsi"/>
          <w:smallCaps/>
          <w:sz w:val="20"/>
          <w:szCs w:val="20"/>
          <w:lang w:val="sk-SK"/>
        </w:rPr>
      </w:pPr>
      <w:r w:rsidRPr="00960975">
        <w:rPr>
          <w:rFonts w:asciiTheme="minorHAnsi" w:hAnsiTheme="minorHAnsi" w:cstheme="minorHAnsi"/>
          <w:noProof/>
          <w:sz w:val="20"/>
          <w:szCs w:val="20"/>
        </w:rPr>
        <w:drawing>
          <wp:inline distT="0" distB="0" distL="0" distR="0" wp14:anchorId="4EB838EE" wp14:editId="0C6CEB4A">
            <wp:extent cx="5759450" cy="1675130"/>
            <wp:effectExtent l="0" t="0" r="0" b="0"/>
            <wp:docPr id="3"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pic:nvPicPr>
                  <pic:blipFill>
                    <a:blip r:embed="rId8"/>
                    <a:stretch>
                      <a:fillRect/>
                    </a:stretch>
                  </pic:blipFill>
                  <pic:spPr>
                    <a:xfrm>
                      <a:off x="0" y="0"/>
                      <a:ext cx="5759450" cy="1675130"/>
                    </a:xfrm>
                    <a:prstGeom prst="rect">
                      <a:avLst/>
                    </a:prstGeom>
                  </pic:spPr>
                </pic:pic>
              </a:graphicData>
            </a:graphic>
          </wp:inline>
        </w:drawing>
      </w:r>
    </w:p>
    <w:p w14:paraId="3E111233" w14:textId="77777777" w:rsidR="00E07EBA" w:rsidRPr="00734318" w:rsidRDefault="00E07EBA" w:rsidP="00E07EBA">
      <w:pPr>
        <w:rPr>
          <w:rFonts w:asciiTheme="minorHAnsi" w:hAnsiTheme="minorHAnsi" w:cstheme="minorHAnsi"/>
          <w:sz w:val="20"/>
          <w:szCs w:val="20"/>
          <w:lang w:val="sk-SK"/>
        </w:rPr>
      </w:pPr>
    </w:p>
    <w:p w14:paraId="2FF3F556" w14:textId="064EA35F" w:rsidR="00395367" w:rsidRDefault="00395367" w:rsidP="00395367">
      <w:pPr>
        <w:pStyle w:val="Index"/>
        <w:suppressLineNumbers w:val="0"/>
        <w:tabs>
          <w:tab w:val="left" w:pos="7930"/>
        </w:tabs>
        <w:spacing w:before="100"/>
        <w:rPr>
          <w:rFonts w:asciiTheme="minorHAnsi" w:hAnsiTheme="minorHAnsi" w:cstheme="minorHAnsi"/>
          <w:lang w:val="sk-SK"/>
        </w:rPr>
      </w:pPr>
    </w:p>
    <w:p w14:paraId="11DE23C5" w14:textId="120EEF25" w:rsidR="00621981" w:rsidRDefault="00621981" w:rsidP="00395367">
      <w:pPr>
        <w:pStyle w:val="Index"/>
        <w:suppressLineNumbers w:val="0"/>
        <w:tabs>
          <w:tab w:val="left" w:pos="7930"/>
        </w:tabs>
        <w:spacing w:before="100"/>
        <w:rPr>
          <w:rFonts w:asciiTheme="minorHAnsi" w:hAnsiTheme="minorHAnsi" w:cstheme="minorHAnsi"/>
          <w:lang w:val="sk-SK"/>
        </w:rPr>
      </w:pPr>
    </w:p>
    <w:p w14:paraId="61F92938" w14:textId="2EAF2DD3" w:rsidR="00621981" w:rsidRDefault="00621981" w:rsidP="00395367">
      <w:pPr>
        <w:pStyle w:val="Index"/>
        <w:suppressLineNumbers w:val="0"/>
        <w:tabs>
          <w:tab w:val="left" w:pos="7930"/>
        </w:tabs>
        <w:spacing w:before="100"/>
        <w:rPr>
          <w:rFonts w:asciiTheme="minorHAnsi" w:hAnsiTheme="minorHAnsi" w:cstheme="minorHAnsi"/>
          <w:lang w:val="sk-SK"/>
        </w:rPr>
      </w:pPr>
    </w:p>
    <w:p w14:paraId="117DC163" w14:textId="77777777" w:rsidR="00621981" w:rsidRPr="00734318" w:rsidRDefault="00621981" w:rsidP="00395367">
      <w:pPr>
        <w:pStyle w:val="Index"/>
        <w:suppressLineNumbers w:val="0"/>
        <w:tabs>
          <w:tab w:val="left" w:pos="7930"/>
        </w:tabs>
        <w:spacing w:before="100"/>
        <w:rPr>
          <w:rFonts w:asciiTheme="minorHAnsi" w:hAnsiTheme="minorHAnsi" w:cstheme="minorHAnsi"/>
          <w:lang w:val="sk-SK"/>
        </w:rPr>
      </w:pPr>
    </w:p>
    <w:p w14:paraId="73A0F9F6" w14:textId="77777777" w:rsidR="0091739F" w:rsidRPr="00734318" w:rsidRDefault="0091739F" w:rsidP="0091739F">
      <w:pPr>
        <w:spacing w:before="200"/>
        <w:rPr>
          <w:rFonts w:asciiTheme="minorHAnsi" w:hAnsiTheme="minorHAnsi" w:cstheme="minorHAnsi"/>
          <w:b/>
          <w:color w:val="000000" w:themeColor="text1"/>
          <w:sz w:val="48"/>
          <w:lang w:val="sk-SK"/>
        </w:rPr>
      </w:pPr>
      <w:r w:rsidRPr="00734318">
        <w:rPr>
          <w:rFonts w:asciiTheme="minorHAnsi" w:hAnsiTheme="minorHAnsi" w:cstheme="minorHAnsi"/>
          <w:b/>
          <w:color w:val="000000" w:themeColor="text1"/>
          <w:sz w:val="48"/>
          <w:lang w:val="sk-SK"/>
        </w:rPr>
        <w:t>SÚŤAŽNÉ  PODKLADY</w:t>
      </w:r>
    </w:p>
    <w:p w14:paraId="01A25366" w14:textId="16F8560E" w:rsidR="0091739F" w:rsidRPr="00E83D7A" w:rsidRDefault="00E83D7A" w:rsidP="00E83D7A">
      <w:pPr>
        <w:pStyle w:val="ListParagraph"/>
        <w:numPr>
          <w:ilvl w:val="0"/>
          <w:numId w:val="40"/>
        </w:numPr>
        <w:spacing w:before="200"/>
        <w:rPr>
          <w:rFonts w:asciiTheme="minorHAnsi" w:hAnsiTheme="minorHAnsi" w:cstheme="minorHAnsi"/>
          <w:b/>
          <w:color w:val="000000" w:themeColor="text1"/>
          <w:sz w:val="48"/>
          <w:lang w:val="sk-SK"/>
        </w:rPr>
      </w:pPr>
      <w:r w:rsidRPr="00E83D7A">
        <w:rPr>
          <w:rFonts w:asciiTheme="minorHAnsi" w:hAnsiTheme="minorHAnsi" w:cstheme="minorHAnsi"/>
          <w:b/>
          <w:color w:val="000000" w:themeColor="text1"/>
          <w:sz w:val="48"/>
          <w:lang w:val="sk-SK"/>
        </w:rPr>
        <w:t>Prílohy č. 1 a 5</w:t>
      </w:r>
    </w:p>
    <w:p w14:paraId="1B272050" w14:textId="470F6777" w:rsidR="00621981" w:rsidRDefault="00621981" w:rsidP="0091739F">
      <w:pPr>
        <w:spacing w:before="200"/>
        <w:rPr>
          <w:rFonts w:asciiTheme="minorHAnsi" w:hAnsiTheme="minorHAnsi" w:cstheme="minorHAnsi"/>
          <w:sz w:val="50"/>
          <w:lang w:val="sk-SK"/>
        </w:rPr>
      </w:pPr>
    </w:p>
    <w:p w14:paraId="3501283B" w14:textId="77777777" w:rsidR="00621981" w:rsidRPr="00734318" w:rsidRDefault="00621981" w:rsidP="0091739F">
      <w:pPr>
        <w:spacing w:before="200"/>
        <w:rPr>
          <w:rFonts w:asciiTheme="minorHAnsi" w:hAnsiTheme="minorHAnsi" w:cstheme="minorHAnsi"/>
          <w:sz w:val="50"/>
          <w:lang w:val="sk-SK"/>
        </w:rPr>
      </w:pPr>
    </w:p>
    <w:p w14:paraId="4B661B70" w14:textId="77777777" w:rsidR="0091739F" w:rsidRPr="00734318" w:rsidRDefault="0091739F" w:rsidP="0091739F">
      <w:pPr>
        <w:rPr>
          <w:rFonts w:asciiTheme="minorHAnsi" w:hAnsiTheme="minorHAnsi" w:cstheme="minorHAnsi"/>
          <w:smallCaps/>
          <w:lang w:val="sk-SK"/>
        </w:rPr>
      </w:pPr>
      <w:r w:rsidRPr="00734318">
        <w:rPr>
          <w:rFonts w:asciiTheme="minorHAnsi" w:hAnsiTheme="minorHAnsi" w:cstheme="minorHAnsi"/>
          <w:smallCaps/>
          <w:lang w:val="sk-SK"/>
        </w:rPr>
        <w:t>Predmet súťaže:</w:t>
      </w:r>
    </w:p>
    <w:p w14:paraId="3C440101" w14:textId="77777777" w:rsidR="00734318" w:rsidRPr="00960975" w:rsidRDefault="00734318" w:rsidP="00734318">
      <w:pPr>
        <w:spacing w:before="100" w:beforeAutospacing="1" w:after="100" w:afterAutospacing="1"/>
        <w:jc w:val="center"/>
        <w:rPr>
          <w:rFonts w:asciiTheme="minorHAnsi" w:hAnsiTheme="minorHAnsi" w:cstheme="minorHAnsi"/>
          <w:b/>
          <w:sz w:val="32"/>
          <w:szCs w:val="32"/>
        </w:rPr>
      </w:pPr>
      <w:r w:rsidRPr="00960975">
        <w:rPr>
          <w:rFonts w:asciiTheme="minorHAnsi" w:hAnsiTheme="minorHAnsi" w:cstheme="minorHAnsi"/>
          <w:b/>
          <w:sz w:val="32"/>
          <w:szCs w:val="32"/>
        </w:rPr>
        <w:t xml:space="preserve">Využitie tepla z geotermálneho vrtu </w:t>
      </w:r>
      <w:r>
        <w:rPr>
          <w:rFonts w:asciiTheme="minorHAnsi" w:hAnsiTheme="minorHAnsi" w:cstheme="minorHAnsi"/>
          <w:b/>
          <w:sz w:val="32"/>
          <w:szCs w:val="32"/>
        </w:rPr>
        <w:t>I</w:t>
      </w:r>
      <w:r w:rsidRPr="00960975">
        <w:rPr>
          <w:rFonts w:asciiTheme="minorHAnsi" w:hAnsiTheme="minorHAnsi" w:cstheme="minorHAnsi"/>
          <w:b/>
          <w:sz w:val="32"/>
          <w:szCs w:val="32"/>
        </w:rPr>
        <w:t>II.</w:t>
      </w:r>
    </w:p>
    <w:p w14:paraId="2737780C" w14:textId="42E114B8" w:rsidR="0091739F" w:rsidRPr="00734318" w:rsidRDefault="0091739F" w:rsidP="0091739F">
      <w:pPr>
        <w:pStyle w:val="Index"/>
        <w:suppressLineNumbers w:val="0"/>
        <w:tabs>
          <w:tab w:val="left" w:pos="7930"/>
        </w:tabs>
        <w:spacing w:before="100"/>
        <w:rPr>
          <w:rFonts w:asciiTheme="minorHAnsi" w:hAnsiTheme="minorHAnsi" w:cstheme="minorHAnsi"/>
          <w:b/>
          <w:sz w:val="36"/>
          <w:szCs w:val="36"/>
          <w:lang w:val="sk-SK"/>
        </w:rPr>
      </w:pPr>
    </w:p>
    <w:p w14:paraId="64B2A74D" w14:textId="77777777" w:rsidR="0091739F" w:rsidRPr="00734318" w:rsidRDefault="0091739F" w:rsidP="0091739F">
      <w:pPr>
        <w:pStyle w:val="Index"/>
        <w:suppressLineNumbers w:val="0"/>
        <w:tabs>
          <w:tab w:val="left" w:pos="7930"/>
        </w:tabs>
        <w:spacing w:before="100"/>
        <w:rPr>
          <w:rFonts w:asciiTheme="minorHAnsi" w:hAnsiTheme="minorHAnsi" w:cstheme="minorHAnsi"/>
          <w:lang w:val="sk-SK"/>
        </w:rPr>
      </w:pPr>
    </w:p>
    <w:p w14:paraId="37C6FB83" w14:textId="568A09D0" w:rsidR="002478AA" w:rsidRDefault="002478AA">
      <w:pPr>
        <w:rPr>
          <w:rFonts w:asciiTheme="minorHAnsi" w:hAnsiTheme="minorHAnsi" w:cstheme="minorHAnsi"/>
          <w:lang w:val="sk-SK"/>
        </w:rPr>
      </w:pPr>
      <w:r>
        <w:rPr>
          <w:rFonts w:asciiTheme="minorHAnsi" w:hAnsiTheme="minorHAnsi" w:cstheme="minorHAnsi"/>
          <w:lang w:val="sk-SK"/>
        </w:rPr>
        <w:br w:type="page"/>
      </w:r>
    </w:p>
    <w:p w14:paraId="1FC26D3B" w14:textId="129BFA07" w:rsidR="002478AA" w:rsidRPr="002478AA" w:rsidRDefault="002478AA" w:rsidP="002478AA">
      <w:pPr>
        <w:tabs>
          <w:tab w:val="right" w:leader="dot" w:pos="10036"/>
        </w:tabs>
        <w:jc w:val="both"/>
        <w:rPr>
          <w:rFonts w:asciiTheme="minorHAnsi" w:hAnsiTheme="minorHAnsi" w:cstheme="minorHAnsi"/>
          <w:b/>
          <w:sz w:val="20"/>
          <w:szCs w:val="20"/>
          <w:lang w:val="sk-SK"/>
        </w:rPr>
      </w:pPr>
      <w:r w:rsidRPr="006C407A">
        <w:rPr>
          <w:rFonts w:asciiTheme="minorHAnsi" w:hAnsiTheme="minorHAnsi" w:cstheme="minorHAnsi"/>
          <w:b/>
          <w:sz w:val="20"/>
          <w:szCs w:val="20"/>
        </w:rPr>
        <w:lastRenderedPageBreak/>
        <w:t>Príloha č.</w:t>
      </w:r>
      <w:r>
        <w:rPr>
          <w:rFonts w:asciiTheme="minorHAnsi" w:hAnsiTheme="minorHAnsi" w:cstheme="minorHAnsi"/>
          <w:b/>
          <w:sz w:val="20"/>
          <w:szCs w:val="20"/>
          <w:lang w:val="sk-SK"/>
        </w:rPr>
        <w:t>1</w:t>
      </w:r>
    </w:p>
    <w:p w14:paraId="00E53DC4" w14:textId="77777777" w:rsidR="002478AA" w:rsidRPr="006C407A" w:rsidRDefault="002478AA" w:rsidP="002478AA">
      <w:pPr>
        <w:tabs>
          <w:tab w:val="right" w:leader="dot" w:pos="10036"/>
        </w:tabs>
        <w:jc w:val="both"/>
        <w:rPr>
          <w:rFonts w:asciiTheme="minorHAnsi" w:hAnsiTheme="minorHAnsi" w:cstheme="minorHAnsi"/>
          <w:b/>
          <w:sz w:val="20"/>
          <w:szCs w:val="20"/>
        </w:rPr>
      </w:pPr>
      <w:r w:rsidRPr="006C407A">
        <w:rPr>
          <w:rFonts w:asciiTheme="minorHAnsi" w:hAnsiTheme="minorHAnsi" w:cstheme="minorHAnsi"/>
          <w:b/>
          <w:sz w:val="20"/>
          <w:szCs w:val="20"/>
        </w:rPr>
        <w:t>Návrh na plnenie kritérií</w:t>
      </w:r>
    </w:p>
    <w:p w14:paraId="757F26B2" w14:textId="77777777" w:rsidR="002478AA" w:rsidRPr="006C407A" w:rsidRDefault="002478AA" w:rsidP="002478AA">
      <w:pPr>
        <w:pStyle w:val="BodyText"/>
        <w:rPr>
          <w:rFonts w:asciiTheme="minorHAnsi" w:hAnsiTheme="minorHAnsi" w:cstheme="minorHAnsi"/>
        </w:rPr>
      </w:pPr>
    </w:p>
    <w:tbl>
      <w:tblPr>
        <w:tblW w:w="9426" w:type="dxa"/>
        <w:tblBorders>
          <w:top w:val="single" w:sz="18" w:space="0" w:color="auto"/>
          <w:left w:val="single" w:sz="18" w:space="0" w:color="auto"/>
          <w:bottom w:val="single" w:sz="18" w:space="0" w:color="auto"/>
          <w:right w:val="single" w:sz="18" w:space="0" w:color="auto"/>
          <w:insideH w:val="single" w:sz="2" w:space="0" w:color="auto"/>
          <w:insideV w:val="single" w:sz="18" w:space="0" w:color="auto"/>
        </w:tblBorders>
        <w:tblLayout w:type="fixed"/>
        <w:tblCellMar>
          <w:left w:w="70" w:type="dxa"/>
          <w:right w:w="70" w:type="dxa"/>
        </w:tblCellMar>
        <w:tblLook w:val="0000" w:firstRow="0" w:lastRow="0" w:firstColumn="0" w:lastColumn="0" w:noHBand="0" w:noVBand="0"/>
      </w:tblPr>
      <w:tblGrid>
        <w:gridCol w:w="4465"/>
        <w:gridCol w:w="2458"/>
        <w:gridCol w:w="2503"/>
      </w:tblGrid>
      <w:tr w:rsidR="002478AA" w:rsidRPr="006C407A" w14:paraId="1E4D0E84" w14:textId="77777777" w:rsidTr="009C71E4">
        <w:tc>
          <w:tcPr>
            <w:tcW w:w="9426" w:type="dxa"/>
            <w:gridSpan w:val="3"/>
          </w:tcPr>
          <w:p w14:paraId="29FC7819" w14:textId="77848772" w:rsidR="002478AA" w:rsidRPr="006C407A" w:rsidRDefault="002478AA" w:rsidP="009C71E4">
            <w:pPr>
              <w:pStyle w:val="BodyText"/>
              <w:rPr>
                <w:rFonts w:asciiTheme="minorHAnsi" w:hAnsiTheme="minorHAnsi" w:cstheme="minorHAnsi"/>
                <w:b/>
              </w:rPr>
            </w:pPr>
            <w:r w:rsidRPr="006C407A">
              <w:rPr>
                <w:rFonts w:asciiTheme="minorHAnsi" w:hAnsiTheme="minorHAnsi" w:cstheme="minorHAnsi"/>
              </w:rPr>
              <w:t xml:space="preserve">Názov </w:t>
            </w:r>
            <w:r w:rsidR="0083407C">
              <w:rPr>
                <w:rFonts w:asciiTheme="minorHAnsi" w:hAnsiTheme="minorHAnsi" w:cstheme="minorHAnsi"/>
                <w:lang w:val="sk-SK"/>
              </w:rPr>
              <w:t>zadávania zákazky</w:t>
            </w:r>
            <w:r w:rsidRPr="006C407A">
              <w:rPr>
                <w:rFonts w:asciiTheme="minorHAnsi" w:hAnsiTheme="minorHAnsi" w:cstheme="minorHAnsi"/>
              </w:rPr>
              <w:t>:</w:t>
            </w:r>
          </w:p>
          <w:p w14:paraId="559818A5" w14:textId="77777777" w:rsidR="002478AA" w:rsidRPr="006C407A" w:rsidRDefault="002478AA" w:rsidP="009C71E4">
            <w:pPr>
              <w:pStyle w:val="BodyText"/>
              <w:jc w:val="center"/>
              <w:rPr>
                <w:rFonts w:asciiTheme="minorHAnsi" w:hAnsiTheme="minorHAnsi" w:cstheme="minorHAnsi"/>
                <w:b/>
              </w:rPr>
            </w:pPr>
          </w:p>
          <w:p w14:paraId="46F6494F" w14:textId="04D3A188" w:rsidR="002478AA" w:rsidRPr="006C407A" w:rsidRDefault="002478AA" w:rsidP="009C71E4">
            <w:pPr>
              <w:pStyle w:val="BodyText"/>
              <w:jc w:val="center"/>
              <w:rPr>
                <w:rFonts w:asciiTheme="minorHAnsi" w:hAnsiTheme="minorHAnsi" w:cstheme="minorHAnsi"/>
                <w:b/>
              </w:rPr>
            </w:pPr>
            <w:r w:rsidRPr="006C407A">
              <w:rPr>
                <w:rFonts w:asciiTheme="minorHAnsi" w:hAnsiTheme="minorHAnsi" w:cstheme="minorHAnsi"/>
                <w:b/>
                <w:bCs/>
              </w:rPr>
              <w:t>Využitie tepla z geotermálneho vrtu</w:t>
            </w:r>
            <w:r w:rsidRPr="006C407A">
              <w:rPr>
                <w:rFonts w:asciiTheme="minorHAnsi" w:hAnsiTheme="minorHAnsi" w:cstheme="minorHAnsi"/>
                <w:b/>
              </w:rPr>
              <w:t xml:space="preserve"> I</w:t>
            </w:r>
            <w:r>
              <w:rPr>
                <w:rFonts w:asciiTheme="minorHAnsi" w:hAnsiTheme="minorHAnsi" w:cstheme="minorHAnsi"/>
                <w:b/>
                <w:lang w:val="sk-SK"/>
              </w:rPr>
              <w:t>I</w:t>
            </w:r>
            <w:r w:rsidRPr="006C407A">
              <w:rPr>
                <w:rFonts w:asciiTheme="minorHAnsi" w:hAnsiTheme="minorHAnsi" w:cstheme="minorHAnsi"/>
                <w:b/>
              </w:rPr>
              <w:t>I.</w:t>
            </w:r>
          </w:p>
          <w:p w14:paraId="71672D98" w14:textId="77777777" w:rsidR="002478AA" w:rsidRPr="006C407A" w:rsidRDefault="002478AA" w:rsidP="009C71E4">
            <w:pPr>
              <w:pStyle w:val="BodyText"/>
              <w:jc w:val="center"/>
              <w:rPr>
                <w:rFonts w:asciiTheme="minorHAnsi" w:hAnsiTheme="minorHAnsi" w:cstheme="minorHAnsi"/>
                <w:b/>
              </w:rPr>
            </w:pPr>
          </w:p>
        </w:tc>
      </w:tr>
      <w:tr w:rsidR="002478AA" w:rsidRPr="006C407A" w14:paraId="4B6F8DE0" w14:textId="77777777" w:rsidTr="009C71E4">
        <w:tc>
          <w:tcPr>
            <w:tcW w:w="9426" w:type="dxa"/>
            <w:gridSpan w:val="3"/>
          </w:tcPr>
          <w:p w14:paraId="0D329FD2" w14:textId="77777777" w:rsidR="002478AA" w:rsidRPr="006C407A" w:rsidRDefault="002478AA" w:rsidP="009C71E4">
            <w:pPr>
              <w:pStyle w:val="BodyText"/>
              <w:rPr>
                <w:rFonts w:asciiTheme="minorHAnsi" w:hAnsiTheme="minorHAnsi" w:cstheme="minorHAnsi"/>
              </w:rPr>
            </w:pPr>
            <w:r w:rsidRPr="006C407A">
              <w:rPr>
                <w:rFonts w:asciiTheme="minorHAnsi" w:hAnsiTheme="minorHAnsi" w:cstheme="minorHAnsi"/>
              </w:rPr>
              <w:t>Názov uchádzača:</w:t>
            </w:r>
          </w:p>
          <w:p w14:paraId="6A29E1CD" w14:textId="77777777" w:rsidR="002478AA" w:rsidRPr="006C407A" w:rsidRDefault="002478AA" w:rsidP="009C71E4">
            <w:pPr>
              <w:pStyle w:val="BodyText"/>
              <w:rPr>
                <w:rFonts w:asciiTheme="minorHAnsi" w:hAnsiTheme="minorHAnsi" w:cstheme="minorHAnsi"/>
              </w:rPr>
            </w:pPr>
          </w:p>
          <w:p w14:paraId="63C85D3F" w14:textId="77777777" w:rsidR="002478AA" w:rsidRPr="006C407A" w:rsidRDefault="002478AA" w:rsidP="009C71E4">
            <w:pPr>
              <w:pStyle w:val="BodyText"/>
              <w:rPr>
                <w:rFonts w:asciiTheme="minorHAnsi" w:hAnsiTheme="minorHAnsi" w:cstheme="minorHAnsi"/>
              </w:rPr>
            </w:pPr>
          </w:p>
          <w:p w14:paraId="18AE29AF" w14:textId="77777777" w:rsidR="002478AA" w:rsidRPr="006C407A" w:rsidRDefault="002478AA" w:rsidP="009C71E4">
            <w:pPr>
              <w:pStyle w:val="BodyText"/>
              <w:rPr>
                <w:rFonts w:asciiTheme="minorHAnsi" w:hAnsiTheme="minorHAnsi" w:cstheme="minorHAnsi"/>
              </w:rPr>
            </w:pPr>
          </w:p>
          <w:p w14:paraId="6C81D259" w14:textId="77777777" w:rsidR="002478AA" w:rsidRPr="006C407A" w:rsidRDefault="002478AA" w:rsidP="009C71E4">
            <w:pPr>
              <w:pStyle w:val="BodyText"/>
              <w:rPr>
                <w:rFonts w:asciiTheme="minorHAnsi" w:hAnsiTheme="minorHAnsi" w:cstheme="minorHAnsi"/>
              </w:rPr>
            </w:pPr>
          </w:p>
        </w:tc>
      </w:tr>
      <w:tr w:rsidR="002478AA" w:rsidRPr="006C407A" w14:paraId="28F3A4FB" w14:textId="77777777" w:rsidTr="009C71E4">
        <w:tc>
          <w:tcPr>
            <w:tcW w:w="9426" w:type="dxa"/>
            <w:gridSpan w:val="3"/>
          </w:tcPr>
          <w:p w14:paraId="11A2B9CC" w14:textId="77777777" w:rsidR="002478AA" w:rsidRPr="006C407A" w:rsidRDefault="002478AA" w:rsidP="009C71E4">
            <w:pPr>
              <w:pStyle w:val="BodyText"/>
              <w:rPr>
                <w:rFonts w:asciiTheme="minorHAnsi" w:hAnsiTheme="minorHAnsi" w:cstheme="minorHAnsi"/>
              </w:rPr>
            </w:pPr>
            <w:r w:rsidRPr="006C407A">
              <w:rPr>
                <w:rFonts w:asciiTheme="minorHAnsi" w:hAnsiTheme="minorHAnsi" w:cstheme="minorHAnsi"/>
              </w:rPr>
              <w:t>Adresa uchádzača:</w:t>
            </w:r>
          </w:p>
          <w:p w14:paraId="2ABE7E68" w14:textId="77777777" w:rsidR="002478AA" w:rsidRPr="006C407A" w:rsidRDefault="002478AA" w:rsidP="009C71E4">
            <w:pPr>
              <w:pStyle w:val="BodyText"/>
              <w:rPr>
                <w:rFonts w:asciiTheme="minorHAnsi" w:hAnsiTheme="minorHAnsi" w:cstheme="minorHAnsi"/>
              </w:rPr>
            </w:pPr>
          </w:p>
          <w:p w14:paraId="69043791" w14:textId="77777777" w:rsidR="002478AA" w:rsidRPr="006C407A" w:rsidRDefault="002478AA" w:rsidP="009C71E4">
            <w:pPr>
              <w:pStyle w:val="BodyText"/>
              <w:rPr>
                <w:rFonts w:asciiTheme="minorHAnsi" w:hAnsiTheme="minorHAnsi" w:cstheme="minorHAnsi"/>
              </w:rPr>
            </w:pPr>
          </w:p>
          <w:p w14:paraId="61D4A312" w14:textId="77777777" w:rsidR="002478AA" w:rsidRPr="006C407A" w:rsidRDefault="002478AA" w:rsidP="009C71E4">
            <w:pPr>
              <w:pStyle w:val="BodyText"/>
              <w:rPr>
                <w:rFonts w:asciiTheme="minorHAnsi" w:hAnsiTheme="minorHAnsi" w:cstheme="minorHAnsi"/>
              </w:rPr>
            </w:pPr>
          </w:p>
          <w:p w14:paraId="3580CADF" w14:textId="77777777" w:rsidR="002478AA" w:rsidRPr="006C407A" w:rsidRDefault="002478AA" w:rsidP="009C71E4">
            <w:pPr>
              <w:pStyle w:val="BodyText"/>
              <w:rPr>
                <w:rFonts w:asciiTheme="minorHAnsi" w:hAnsiTheme="minorHAnsi" w:cstheme="minorHAnsi"/>
              </w:rPr>
            </w:pPr>
          </w:p>
        </w:tc>
      </w:tr>
      <w:tr w:rsidR="002478AA" w:rsidRPr="006C407A" w14:paraId="65A4FC29" w14:textId="77777777" w:rsidTr="009C71E4">
        <w:tc>
          <w:tcPr>
            <w:tcW w:w="4465" w:type="dxa"/>
            <w:tcBorders>
              <w:bottom w:val="single" w:sz="6" w:space="0" w:color="auto"/>
              <w:right w:val="single" w:sz="4" w:space="0" w:color="auto"/>
            </w:tcBorders>
          </w:tcPr>
          <w:p w14:paraId="260CEE1A" w14:textId="77777777" w:rsidR="002478AA" w:rsidRPr="006C407A" w:rsidRDefault="002478AA" w:rsidP="009C71E4">
            <w:pPr>
              <w:pStyle w:val="BodyText"/>
              <w:rPr>
                <w:rFonts w:asciiTheme="minorHAnsi" w:hAnsiTheme="minorHAnsi" w:cstheme="minorHAnsi"/>
              </w:rPr>
            </w:pPr>
            <w:r w:rsidRPr="006C407A">
              <w:rPr>
                <w:rFonts w:asciiTheme="minorHAnsi" w:hAnsiTheme="minorHAnsi" w:cstheme="minorHAnsi"/>
              </w:rPr>
              <w:t xml:space="preserve">Tel. č.: </w:t>
            </w:r>
          </w:p>
        </w:tc>
        <w:tc>
          <w:tcPr>
            <w:tcW w:w="2458" w:type="dxa"/>
            <w:tcBorders>
              <w:top w:val="single" w:sz="2" w:space="0" w:color="auto"/>
              <w:left w:val="single" w:sz="4" w:space="0" w:color="auto"/>
              <w:bottom w:val="single" w:sz="6" w:space="0" w:color="auto"/>
              <w:right w:val="single" w:sz="4" w:space="0" w:color="auto"/>
            </w:tcBorders>
          </w:tcPr>
          <w:p w14:paraId="591728C5" w14:textId="77777777" w:rsidR="002478AA" w:rsidRPr="006C407A" w:rsidRDefault="002478AA" w:rsidP="009C71E4">
            <w:pPr>
              <w:pStyle w:val="BodyText"/>
              <w:rPr>
                <w:rFonts w:asciiTheme="minorHAnsi" w:hAnsiTheme="minorHAnsi" w:cstheme="minorHAnsi"/>
              </w:rPr>
            </w:pPr>
            <w:r w:rsidRPr="006C407A">
              <w:rPr>
                <w:rFonts w:asciiTheme="minorHAnsi" w:hAnsiTheme="minorHAnsi" w:cstheme="minorHAnsi"/>
              </w:rPr>
              <w:t>Fax:</w:t>
            </w:r>
          </w:p>
        </w:tc>
        <w:tc>
          <w:tcPr>
            <w:tcW w:w="2503" w:type="dxa"/>
            <w:tcBorders>
              <w:left w:val="single" w:sz="4" w:space="0" w:color="auto"/>
              <w:bottom w:val="single" w:sz="6" w:space="0" w:color="auto"/>
            </w:tcBorders>
          </w:tcPr>
          <w:p w14:paraId="6883F8C9" w14:textId="77777777" w:rsidR="002478AA" w:rsidRPr="006C407A" w:rsidRDefault="002478AA" w:rsidP="009C71E4">
            <w:pPr>
              <w:pStyle w:val="BodyText"/>
              <w:rPr>
                <w:rFonts w:asciiTheme="minorHAnsi" w:hAnsiTheme="minorHAnsi" w:cstheme="minorHAnsi"/>
              </w:rPr>
            </w:pPr>
            <w:r w:rsidRPr="006C407A">
              <w:rPr>
                <w:rFonts w:asciiTheme="minorHAnsi" w:hAnsiTheme="minorHAnsi" w:cstheme="minorHAnsi"/>
              </w:rPr>
              <w:t>e-mail:</w:t>
            </w:r>
          </w:p>
          <w:p w14:paraId="29EC3473" w14:textId="77777777" w:rsidR="002478AA" w:rsidRPr="006C407A" w:rsidRDefault="002478AA" w:rsidP="009C71E4">
            <w:pPr>
              <w:pStyle w:val="BodyText"/>
              <w:rPr>
                <w:rFonts w:asciiTheme="minorHAnsi" w:hAnsiTheme="minorHAnsi" w:cstheme="minorHAnsi"/>
              </w:rPr>
            </w:pPr>
          </w:p>
        </w:tc>
      </w:tr>
      <w:tr w:rsidR="002478AA" w:rsidRPr="006C407A" w14:paraId="035FF71A" w14:textId="77777777" w:rsidTr="009C71E4">
        <w:tc>
          <w:tcPr>
            <w:tcW w:w="4465" w:type="dxa"/>
            <w:tcBorders>
              <w:top w:val="single" w:sz="6" w:space="0" w:color="auto"/>
              <w:bottom w:val="single" w:sz="2" w:space="0" w:color="auto"/>
              <w:right w:val="single" w:sz="6" w:space="0" w:color="auto"/>
            </w:tcBorders>
          </w:tcPr>
          <w:p w14:paraId="056AAFAD" w14:textId="77777777" w:rsidR="002478AA" w:rsidRPr="006C407A" w:rsidRDefault="002478AA" w:rsidP="009C71E4">
            <w:pPr>
              <w:pStyle w:val="BodyText"/>
              <w:rPr>
                <w:rFonts w:asciiTheme="minorHAnsi" w:hAnsiTheme="minorHAnsi" w:cstheme="minorHAnsi"/>
              </w:rPr>
            </w:pPr>
            <w:r w:rsidRPr="006C407A">
              <w:rPr>
                <w:rFonts w:asciiTheme="minorHAnsi" w:hAnsiTheme="minorHAnsi" w:cstheme="minorHAnsi"/>
              </w:rPr>
              <w:t>IČO:</w:t>
            </w:r>
          </w:p>
          <w:p w14:paraId="68E24035" w14:textId="77777777" w:rsidR="002478AA" w:rsidRPr="006C407A" w:rsidRDefault="002478AA" w:rsidP="009C71E4">
            <w:pPr>
              <w:pStyle w:val="BodyText"/>
              <w:rPr>
                <w:rFonts w:asciiTheme="minorHAnsi" w:hAnsiTheme="minorHAnsi" w:cstheme="minorHAnsi"/>
              </w:rPr>
            </w:pPr>
          </w:p>
        </w:tc>
        <w:tc>
          <w:tcPr>
            <w:tcW w:w="2458" w:type="dxa"/>
            <w:tcBorders>
              <w:top w:val="single" w:sz="6" w:space="0" w:color="auto"/>
              <w:left w:val="single" w:sz="6" w:space="0" w:color="auto"/>
              <w:bottom w:val="single" w:sz="2" w:space="0" w:color="auto"/>
              <w:right w:val="single" w:sz="6" w:space="0" w:color="auto"/>
            </w:tcBorders>
          </w:tcPr>
          <w:p w14:paraId="4AC63294" w14:textId="77777777" w:rsidR="002478AA" w:rsidRPr="006C407A" w:rsidRDefault="002478AA" w:rsidP="009C71E4">
            <w:pPr>
              <w:pStyle w:val="BodyText"/>
              <w:tabs>
                <w:tab w:val="clear" w:pos="567"/>
                <w:tab w:val="clear" w:pos="1134"/>
              </w:tabs>
              <w:rPr>
                <w:rFonts w:asciiTheme="minorHAnsi" w:hAnsiTheme="minorHAnsi" w:cstheme="minorHAnsi"/>
              </w:rPr>
            </w:pPr>
            <w:r w:rsidRPr="006C407A">
              <w:rPr>
                <w:rFonts w:asciiTheme="minorHAnsi" w:hAnsiTheme="minorHAnsi" w:cstheme="minorHAnsi"/>
              </w:rPr>
              <w:t>DIČ:</w:t>
            </w:r>
          </w:p>
        </w:tc>
        <w:tc>
          <w:tcPr>
            <w:tcW w:w="2503" w:type="dxa"/>
            <w:tcBorders>
              <w:top w:val="single" w:sz="6" w:space="0" w:color="auto"/>
              <w:left w:val="single" w:sz="6" w:space="0" w:color="auto"/>
              <w:bottom w:val="single" w:sz="2" w:space="0" w:color="auto"/>
            </w:tcBorders>
          </w:tcPr>
          <w:p w14:paraId="308F453D" w14:textId="77777777" w:rsidR="002478AA" w:rsidRPr="006C407A" w:rsidRDefault="002478AA" w:rsidP="009C71E4">
            <w:pPr>
              <w:pStyle w:val="BodyText"/>
              <w:tabs>
                <w:tab w:val="clear" w:pos="567"/>
                <w:tab w:val="clear" w:pos="1134"/>
              </w:tabs>
              <w:ind w:left="71"/>
              <w:jc w:val="left"/>
              <w:rPr>
                <w:rFonts w:asciiTheme="minorHAnsi" w:hAnsiTheme="minorHAnsi" w:cstheme="minorHAnsi"/>
              </w:rPr>
            </w:pPr>
            <w:r w:rsidRPr="006C407A">
              <w:rPr>
                <w:rFonts w:asciiTheme="minorHAnsi" w:hAnsiTheme="minorHAnsi" w:cstheme="minorHAnsi"/>
              </w:rPr>
              <w:t>IČ DPH:</w:t>
            </w:r>
          </w:p>
        </w:tc>
      </w:tr>
      <w:tr w:rsidR="002478AA" w:rsidRPr="006C407A" w14:paraId="255D2EFD" w14:textId="77777777" w:rsidTr="009C71E4">
        <w:tc>
          <w:tcPr>
            <w:tcW w:w="9426" w:type="dxa"/>
            <w:gridSpan w:val="3"/>
            <w:tcBorders>
              <w:top w:val="single" w:sz="2" w:space="0" w:color="auto"/>
            </w:tcBorders>
          </w:tcPr>
          <w:p w14:paraId="13974DEE" w14:textId="77777777" w:rsidR="002478AA" w:rsidRPr="006C407A" w:rsidRDefault="002478AA" w:rsidP="009C71E4">
            <w:pPr>
              <w:pStyle w:val="BodyText"/>
              <w:rPr>
                <w:rFonts w:asciiTheme="minorHAnsi" w:hAnsiTheme="minorHAnsi" w:cstheme="minorHAnsi"/>
                <w:b/>
                <w:smallCaps/>
              </w:rPr>
            </w:pPr>
          </w:p>
          <w:p w14:paraId="2E9560C1" w14:textId="77777777" w:rsidR="002478AA" w:rsidRPr="006C407A" w:rsidRDefault="002478AA" w:rsidP="009C71E4">
            <w:pPr>
              <w:pStyle w:val="BodyText"/>
              <w:rPr>
                <w:rFonts w:asciiTheme="minorHAnsi" w:hAnsiTheme="minorHAnsi" w:cstheme="minorHAnsi"/>
                <w:b/>
              </w:rPr>
            </w:pPr>
            <w:r w:rsidRPr="006C407A">
              <w:rPr>
                <w:rFonts w:asciiTheme="minorHAnsi" w:hAnsiTheme="minorHAnsi" w:cstheme="minorHAnsi"/>
                <w:b/>
              </w:rPr>
              <w:t>Návrh na plnenie kritérií</w:t>
            </w:r>
          </w:p>
          <w:p w14:paraId="33AD95EB" w14:textId="77777777" w:rsidR="002478AA" w:rsidRPr="006C407A" w:rsidRDefault="002478AA" w:rsidP="009C71E4">
            <w:pPr>
              <w:pStyle w:val="BodyText"/>
              <w:rPr>
                <w:rFonts w:asciiTheme="minorHAnsi" w:hAnsiTheme="minorHAnsi" w:cstheme="minorHAnsi"/>
                <w:smallCaps/>
              </w:rPr>
            </w:pPr>
          </w:p>
        </w:tc>
      </w:tr>
      <w:tr w:rsidR="002478AA" w:rsidRPr="006C407A" w14:paraId="3ABB8576" w14:textId="77777777" w:rsidTr="009C71E4">
        <w:trPr>
          <w:cantSplit/>
          <w:trHeight w:val="795"/>
        </w:trPr>
        <w:tc>
          <w:tcPr>
            <w:tcW w:w="4465" w:type="dxa"/>
            <w:vMerge w:val="restart"/>
            <w:tcBorders>
              <w:right w:val="single" w:sz="4" w:space="0" w:color="auto"/>
            </w:tcBorders>
          </w:tcPr>
          <w:p w14:paraId="02E078DB" w14:textId="77777777" w:rsidR="002478AA" w:rsidRPr="006C407A" w:rsidRDefault="002478AA" w:rsidP="009C71E4">
            <w:pPr>
              <w:pStyle w:val="BodyText"/>
              <w:rPr>
                <w:rFonts w:asciiTheme="minorHAnsi" w:hAnsiTheme="minorHAnsi" w:cstheme="minorHAnsi"/>
                <w:color w:val="000000" w:themeColor="text1"/>
              </w:rPr>
            </w:pPr>
            <w:r w:rsidRPr="006C407A">
              <w:rPr>
                <w:rFonts w:asciiTheme="minorHAnsi" w:hAnsiTheme="minorHAnsi" w:cstheme="minorHAnsi"/>
                <w:color w:val="000000" w:themeColor="text1"/>
              </w:rPr>
              <w:t>Cena za predmet zákazky</w:t>
            </w:r>
          </w:p>
          <w:p w14:paraId="78890DF8" w14:textId="77777777" w:rsidR="002478AA" w:rsidRPr="006C407A" w:rsidRDefault="002478AA" w:rsidP="009C71E4">
            <w:pPr>
              <w:pStyle w:val="BodyText"/>
              <w:rPr>
                <w:rFonts w:asciiTheme="minorHAnsi" w:hAnsiTheme="minorHAnsi" w:cstheme="minorHAnsi"/>
                <w:b/>
                <w:color w:val="000000" w:themeColor="text1"/>
              </w:rPr>
            </w:pPr>
          </w:p>
        </w:tc>
        <w:tc>
          <w:tcPr>
            <w:tcW w:w="2458" w:type="dxa"/>
            <w:tcBorders>
              <w:top w:val="single" w:sz="4" w:space="0" w:color="auto"/>
              <w:left w:val="single" w:sz="4" w:space="0" w:color="auto"/>
              <w:bottom w:val="single" w:sz="4" w:space="0" w:color="auto"/>
              <w:right w:val="single" w:sz="8" w:space="0" w:color="auto"/>
            </w:tcBorders>
            <w:vAlign w:val="center"/>
          </w:tcPr>
          <w:p w14:paraId="3CE9EDF0" w14:textId="77777777" w:rsidR="002478AA" w:rsidRPr="006C407A" w:rsidRDefault="002478AA" w:rsidP="009C71E4">
            <w:pPr>
              <w:pStyle w:val="BodyText"/>
              <w:jc w:val="left"/>
              <w:rPr>
                <w:rFonts w:asciiTheme="minorHAnsi" w:hAnsiTheme="minorHAnsi" w:cstheme="minorHAnsi"/>
                <w:color w:val="000000" w:themeColor="text1"/>
              </w:rPr>
            </w:pPr>
            <w:r w:rsidRPr="006C407A">
              <w:rPr>
                <w:rFonts w:asciiTheme="minorHAnsi" w:hAnsiTheme="minorHAnsi" w:cstheme="minorHAnsi"/>
                <w:color w:val="000000" w:themeColor="text1"/>
              </w:rPr>
              <w:t>Cena bez DPH (EUR)</w:t>
            </w:r>
          </w:p>
          <w:p w14:paraId="7559F0EB" w14:textId="77777777" w:rsidR="002478AA" w:rsidRPr="006C407A" w:rsidRDefault="002478AA" w:rsidP="009C71E4">
            <w:pPr>
              <w:pStyle w:val="BodyText"/>
              <w:jc w:val="left"/>
              <w:rPr>
                <w:rFonts w:asciiTheme="minorHAnsi" w:hAnsiTheme="minorHAnsi" w:cstheme="minorHAnsi"/>
                <w:b/>
                <w:color w:val="000000" w:themeColor="text1"/>
              </w:rPr>
            </w:pPr>
          </w:p>
        </w:tc>
        <w:tc>
          <w:tcPr>
            <w:tcW w:w="2503" w:type="dxa"/>
            <w:tcBorders>
              <w:top w:val="single" w:sz="8" w:space="0" w:color="auto"/>
              <w:left w:val="single" w:sz="8" w:space="0" w:color="auto"/>
              <w:bottom w:val="single" w:sz="8" w:space="0" w:color="auto"/>
              <w:right w:val="single" w:sz="18" w:space="0" w:color="auto"/>
            </w:tcBorders>
          </w:tcPr>
          <w:p w14:paraId="167C5452" w14:textId="77777777" w:rsidR="002478AA" w:rsidRPr="006C407A" w:rsidRDefault="002478AA" w:rsidP="009C71E4">
            <w:pPr>
              <w:pStyle w:val="BodyText"/>
              <w:rPr>
                <w:rFonts w:asciiTheme="minorHAnsi" w:hAnsiTheme="minorHAnsi" w:cstheme="minorHAnsi"/>
                <w:b/>
              </w:rPr>
            </w:pPr>
          </w:p>
        </w:tc>
      </w:tr>
      <w:tr w:rsidR="002478AA" w:rsidRPr="006C407A" w14:paraId="221A4FE1" w14:textId="77777777" w:rsidTr="009C71E4">
        <w:trPr>
          <w:cantSplit/>
          <w:trHeight w:val="795"/>
        </w:trPr>
        <w:tc>
          <w:tcPr>
            <w:tcW w:w="4465" w:type="dxa"/>
            <w:vMerge/>
            <w:tcBorders>
              <w:right w:val="single" w:sz="4" w:space="0" w:color="auto"/>
            </w:tcBorders>
          </w:tcPr>
          <w:p w14:paraId="46FBD822" w14:textId="77777777" w:rsidR="002478AA" w:rsidRPr="006C407A" w:rsidRDefault="002478AA" w:rsidP="009C71E4">
            <w:pPr>
              <w:pStyle w:val="BodyText"/>
              <w:rPr>
                <w:rFonts w:asciiTheme="minorHAnsi" w:hAnsiTheme="minorHAnsi" w:cstheme="minorHAnsi"/>
                <w:color w:val="000000" w:themeColor="text1"/>
              </w:rPr>
            </w:pPr>
          </w:p>
        </w:tc>
        <w:tc>
          <w:tcPr>
            <w:tcW w:w="2458" w:type="dxa"/>
            <w:tcBorders>
              <w:top w:val="single" w:sz="4" w:space="0" w:color="auto"/>
              <w:left w:val="single" w:sz="4" w:space="0" w:color="auto"/>
              <w:bottom w:val="single" w:sz="4" w:space="0" w:color="auto"/>
              <w:right w:val="single" w:sz="8" w:space="0" w:color="auto"/>
            </w:tcBorders>
            <w:vAlign w:val="center"/>
          </w:tcPr>
          <w:p w14:paraId="469F6924" w14:textId="77777777" w:rsidR="002478AA" w:rsidRPr="006C407A" w:rsidRDefault="002478AA" w:rsidP="009C71E4">
            <w:pPr>
              <w:pStyle w:val="BodyText"/>
              <w:jc w:val="left"/>
              <w:rPr>
                <w:rFonts w:asciiTheme="minorHAnsi" w:hAnsiTheme="minorHAnsi" w:cstheme="minorHAnsi"/>
                <w:color w:val="000000" w:themeColor="text1"/>
              </w:rPr>
            </w:pPr>
            <w:r w:rsidRPr="006C407A">
              <w:rPr>
                <w:rFonts w:asciiTheme="minorHAnsi" w:hAnsiTheme="minorHAnsi" w:cstheme="minorHAnsi"/>
                <w:color w:val="000000" w:themeColor="text1"/>
              </w:rPr>
              <w:t>DPH 20% (EUR)</w:t>
            </w:r>
          </w:p>
        </w:tc>
        <w:tc>
          <w:tcPr>
            <w:tcW w:w="2503" w:type="dxa"/>
            <w:tcBorders>
              <w:top w:val="single" w:sz="8" w:space="0" w:color="auto"/>
              <w:left w:val="single" w:sz="8" w:space="0" w:color="auto"/>
              <w:bottom w:val="single" w:sz="8" w:space="0" w:color="auto"/>
              <w:right w:val="single" w:sz="18" w:space="0" w:color="auto"/>
            </w:tcBorders>
          </w:tcPr>
          <w:p w14:paraId="6C916D48" w14:textId="77777777" w:rsidR="002478AA" w:rsidRPr="006C407A" w:rsidRDefault="002478AA" w:rsidP="009C71E4">
            <w:pPr>
              <w:pStyle w:val="BodyText"/>
              <w:rPr>
                <w:rFonts w:asciiTheme="minorHAnsi" w:hAnsiTheme="minorHAnsi" w:cstheme="minorHAnsi"/>
                <w:b/>
              </w:rPr>
            </w:pPr>
          </w:p>
        </w:tc>
      </w:tr>
      <w:tr w:rsidR="002478AA" w:rsidRPr="006C407A" w14:paraId="340E64DF" w14:textId="77777777" w:rsidTr="009C71E4">
        <w:trPr>
          <w:cantSplit/>
          <w:trHeight w:val="795"/>
        </w:trPr>
        <w:tc>
          <w:tcPr>
            <w:tcW w:w="4465" w:type="dxa"/>
            <w:vMerge/>
            <w:tcBorders>
              <w:right w:val="single" w:sz="4" w:space="0" w:color="auto"/>
            </w:tcBorders>
          </w:tcPr>
          <w:p w14:paraId="667733CB" w14:textId="77777777" w:rsidR="002478AA" w:rsidRPr="006C407A" w:rsidRDefault="002478AA" w:rsidP="009C71E4">
            <w:pPr>
              <w:pStyle w:val="BodyText"/>
              <w:rPr>
                <w:rFonts w:asciiTheme="minorHAnsi" w:hAnsiTheme="minorHAnsi" w:cstheme="minorHAnsi"/>
                <w:color w:val="000000" w:themeColor="text1"/>
              </w:rPr>
            </w:pPr>
          </w:p>
        </w:tc>
        <w:tc>
          <w:tcPr>
            <w:tcW w:w="2458" w:type="dxa"/>
            <w:tcBorders>
              <w:top w:val="single" w:sz="4" w:space="0" w:color="auto"/>
              <w:left w:val="single" w:sz="4" w:space="0" w:color="auto"/>
              <w:bottom w:val="single" w:sz="18" w:space="0" w:color="auto"/>
              <w:right w:val="single" w:sz="8" w:space="0" w:color="auto"/>
            </w:tcBorders>
            <w:vAlign w:val="center"/>
          </w:tcPr>
          <w:p w14:paraId="060AD069" w14:textId="77777777" w:rsidR="002478AA" w:rsidRPr="006C407A" w:rsidRDefault="002478AA" w:rsidP="009C71E4">
            <w:pPr>
              <w:pStyle w:val="BodyText"/>
              <w:jc w:val="left"/>
              <w:rPr>
                <w:rFonts w:asciiTheme="minorHAnsi" w:hAnsiTheme="minorHAnsi" w:cstheme="minorHAnsi"/>
                <w:color w:val="000000" w:themeColor="text1"/>
              </w:rPr>
            </w:pPr>
            <w:r w:rsidRPr="006C407A">
              <w:rPr>
                <w:rFonts w:asciiTheme="minorHAnsi" w:hAnsiTheme="minorHAnsi" w:cstheme="minorHAnsi"/>
                <w:color w:val="000000" w:themeColor="text1"/>
              </w:rPr>
              <w:t>Cena vrátane DPH (EUR)</w:t>
            </w:r>
          </w:p>
          <w:p w14:paraId="67EA0191" w14:textId="77777777" w:rsidR="002478AA" w:rsidRPr="006C407A" w:rsidRDefault="002478AA" w:rsidP="009C71E4">
            <w:pPr>
              <w:pStyle w:val="BodyText"/>
              <w:jc w:val="left"/>
              <w:rPr>
                <w:rFonts w:asciiTheme="minorHAnsi" w:hAnsiTheme="minorHAnsi" w:cstheme="minorHAnsi"/>
                <w:color w:val="000000" w:themeColor="text1"/>
              </w:rPr>
            </w:pPr>
          </w:p>
        </w:tc>
        <w:tc>
          <w:tcPr>
            <w:tcW w:w="2503" w:type="dxa"/>
            <w:tcBorders>
              <w:top w:val="single" w:sz="8" w:space="0" w:color="auto"/>
              <w:left w:val="single" w:sz="8" w:space="0" w:color="auto"/>
              <w:bottom w:val="single" w:sz="18" w:space="0" w:color="auto"/>
              <w:right w:val="single" w:sz="18" w:space="0" w:color="auto"/>
            </w:tcBorders>
          </w:tcPr>
          <w:p w14:paraId="174B0513" w14:textId="77777777" w:rsidR="002478AA" w:rsidRPr="006C407A" w:rsidRDefault="002478AA" w:rsidP="009C71E4">
            <w:pPr>
              <w:pStyle w:val="BodyText"/>
              <w:rPr>
                <w:rFonts w:asciiTheme="minorHAnsi" w:hAnsiTheme="minorHAnsi" w:cstheme="minorHAnsi"/>
                <w:b/>
              </w:rPr>
            </w:pPr>
          </w:p>
        </w:tc>
      </w:tr>
    </w:tbl>
    <w:p w14:paraId="274096FB" w14:textId="77777777" w:rsidR="002478AA" w:rsidRPr="006C407A" w:rsidRDefault="002478AA" w:rsidP="002478AA">
      <w:pPr>
        <w:pStyle w:val="BodyText"/>
        <w:rPr>
          <w:rFonts w:asciiTheme="minorHAnsi" w:hAnsiTheme="minorHAnsi" w:cstheme="minorHAnsi"/>
        </w:rPr>
      </w:pPr>
    </w:p>
    <w:p w14:paraId="73ECD819" w14:textId="77777777" w:rsidR="002478AA" w:rsidRPr="006C407A" w:rsidRDefault="002478AA" w:rsidP="002478AA">
      <w:pPr>
        <w:pStyle w:val="BodyText"/>
        <w:rPr>
          <w:rFonts w:asciiTheme="minorHAnsi" w:hAnsiTheme="minorHAnsi" w:cstheme="minorHAnsi"/>
        </w:rPr>
      </w:pPr>
    </w:p>
    <w:p w14:paraId="602B2AC5" w14:textId="77777777" w:rsidR="002478AA" w:rsidRPr="006C407A" w:rsidRDefault="002478AA" w:rsidP="002478AA">
      <w:pPr>
        <w:pStyle w:val="BodyText"/>
        <w:rPr>
          <w:rFonts w:asciiTheme="minorHAnsi" w:hAnsiTheme="minorHAnsi" w:cstheme="minorHAnsi"/>
        </w:rPr>
      </w:pPr>
    </w:p>
    <w:p w14:paraId="7314B2C9" w14:textId="77777777" w:rsidR="002478AA" w:rsidRPr="006C407A" w:rsidRDefault="002478AA" w:rsidP="002478AA">
      <w:pPr>
        <w:tabs>
          <w:tab w:val="left" w:pos="3119"/>
        </w:tabs>
        <w:rPr>
          <w:rFonts w:asciiTheme="minorHAnsi" w:hAnsiTheme="minorHAnsi" w:cstheme="minorHAnsi"/>
          <w:sz w:val="20"/>
          <w:szCs w:val="20"/>
        </w:rPr>
      </w:pPr>
      <w:r w:rsidRPr="006C407A">
        <w:rPr>
          <w:rFonts w:asciiTheme="minorHAnsi" w:hAnsiTheme="minorHAnsi" w:cstheme="minorHAnsi"/>
          <w:sz w:val="20"/>
          <w:szCs w:val="20"/>
        </w:rPr>
        <w:t>Dátum:</w:t>
      </w:r>
    </w:p>
    <w:p w14:paraId="7C1BC672" w14:textId="77777777" w:rsidR="002478AA" w:rsidRPr="006C407A" w:rsidRDefault="002478AA" w:rsidP="002478AA">
      <w:pPr>
        <w:tabs>
          <w:tab w:val="left" w:pos="3119"/>
        </w:tabs>
        <w:rPr>
          <w:rFonts w:asciiTheme="minorHAnsi" w:hAnsiTheme="minorHAnsi" w:cstheme="minorHAnsi"/>
          <w:sz w:val="20"/>
          <w:szCs w:val="20"/>
        </w:rPr>
      </w:pPr>
      <w:r w:rsidRPr="006C407A">
        <w:rPr>
          <w:rFonts w:asciiTheme="minorHAnsi" w:hAnsiTheme="minorHAnsi" w:cstheme="minorHAnsi"/>
          <w:sz w:val="20"/>
          <w:szCs w:val="20"/>
        </w:rPr>
        <w:tab/>
      </w:r>
    </w:p>
    <w:p w14:paraId="50990650" w14:textId="77777777" w:rsidR="002478AA" w:rsidRPr="006C407A" w:rsidRDefault="002478AA" w:rsidP="002478AA">
      <w:pPr>
        <w:tabs>
          <w:tab w:val="left" w:pos="3119"/>
        </w:tabs>
        <w:rPr>
          <w:rFonts w:asciiTheme="minorHAnsi" w:hAnsiTheme="minorHAnsi" w:cstheme="minorHAnsi"/>
          <w:sz w:val="20"/>
          <w:szCs w:val="20"/>
        </w:rPr>
      </w:pPr>
      <w:r w:rsidRPr="006C407A">
        <w:rPr>
          <w:rFonts w:asciiTheme="minorHAnsi" w:hAnsiTheme="minorHAnsi" w:cstheme="minorHAnsi"/>
          <w:sz w:val="20"/>
          <w:szCs w:val="20"/>
        </w:rPr>
        <w:t>Miesto podpisu:</w:t>
      </w:r>
    </w:p>
    <w:p w14:paraId="1994117E" w14:textId="77777777" w:rsidR="002478AA" w:rsidRPr="006C407A" w:rsidRDefault="002478AA" w:rsidP="002478AA">
      <w:pPr>
        <w:tabs>
          <w:tab w:val="left" w:pos="3119"/>
        </w:tabs>
        <w:rPr>
          <w:rFonts w:asciiTheme="minorHAnsi" w:hAnsiTheme="minorHAnsi" w:cstheme="minorHAnsi"/>
          <w:sz w:val="20"/>
          <w:szCs w:val="20"/>
        </w:rPr>
      </w:pPr>
      <w:r w:rsidRPr="006C407A">
        <w:rPr>
          <w:rFonts w:asciiTheme="minorHAnsi" w:hAnsiTheme="minorHAnsi" w:cstheme="minorHAnsi"/>
          <w:sz w:val="20"/>
          <w:szCs w:val="20"/>
        </w:rPr>
        <w:tab/>
      </w:r>
    </w:p>
    <w:p w14:paraId="606FCDDD" w14:textId="77777777" w:rsidR="002478AA" w:rsidRPr="006C407A" w:rsidRDefault="002478AA" w:rsidP="002478AA">
      <w:pPr>
        <w:tabs>
          <w:tab w:val="left" w:pos="3119"/>
        </w:tabs>
        <w:rPr>
          <w:rFonts w:asciiTheme="minorHAnsi" w:hAnsiTheme="minorHAnsi" w:cstheme="minorHAnsi"/>
          <w:sz w:val="20"/>
          <w:szCs w:val="20"/>
        </w:rPr>
      </w:pPr>
      <w:r w:rsidRPr="006C407A">
        <w:rPr>
          <w:rFonts w:asciiTheme="minorHAnsi" w:hAnsiTheme="minorHAnsi" w:cstheme="minorHAnsi"/>
          <w:sz w:val="20"/>
          <w:szCs w:val="20"/>
        </w:rPr>
        <w:t>Meno osoby, oprávnenej konať za uchádzača:</w:t>
      </w:r>
    </w:p>
    <w:p w14:paraId="3C396EE0" w14:textId="77777777" w:rsidR="002478AA" w:rsidRPr="006C407A" w:rsidRDefault="002478AA" w:rsidP="002478AA">
      <w:pPr>
        <w:tabs>
          <w:tab w:val="left" w:pos="3119"/>
        </w:tabs>
        <w:rPr>
          <w:rFonts w:asciiTheme="minorHAnsi" w:hAnsiTheme="minorHAnsi" w:cstheme="minorHAnsi"/>
          <w:sz w:val="20"/>
          <w:szCs w:val="20"/>
        </w:rPr>
      </w:pPr>
    </w:p>
    <w:p w14:paraId="025F6E2E" w14:textId="77777777" w:rsidR="002478AA" w:rsidRPr="006C407A" w:rsidRDefault="002478AA" w:rsidP="002478AA">
      <w:pPr>
        <w:rPr>
          <w:rFonts w:asciiTheme="minorHAnsi" w:hAnsiTheme="minorHAnsi" w:cstheme="minorHAnsi"/>
          <w:sz w:val="20"/>
          <w:szCs w:val="20"/>
        </w:rPr>
      </w:pPr>
      <w:r w:rsidRPr="006C407A">
        <w:rPr>
          <w:rFonts w:asciiTheme="minorHAnsi" w:hAnsiTheme="minorHAnsi" w:cstheme="minorHAnsi"/>
          <w:sz w:val="20"/>
          <w:szCs w:val="20"/>
        </w:rPr>
        <w:t>Podpis:</w:t>
      </w:r>
    </w:p>
    <w:p w14:paraId="22129648" w14:textId="77777777" w:rsidR="002478AA" w:rsidRPr="006C407A" w:rsidRDefault="002478AA" w:rsidP="002478AA">
      <w:pPr>
        <w:rPr>
          <w:rFonts w:asciiTheme="minorHAnsi" w:hAnsiTheme="minorHAnsi" w:cstheme="minorHAnsi"/>
          <w:sz w:val="20"/>
          <w:szCs w:val="20"/>
        </w:rPr>
      </w:pPr>
    </w:p>
    <w:p w14:paraId="3E1C0B25" w14:textId="77777777" w:rsidR="002478AA" w:rsidRPr="006C407A" w:rsidRDefault="002478AA" w:rsidP="002478AA">
      <w:pPr>
        <w:rPr>
          <w:rFonts w:asciiTheme="minorHAnsi" w:hAnsiTheme="minorHAnsi" w:cstheme="minorHAnsi"/>
          <w:sz w:val="20"/>
          <w:szCs w:val="20"/>
        </w:rPr>
      </w:pPr>
    </w:p>
    <w:p w14:paraId="54E463C1" w14:textId="77777777" w:rsidR="002478AA" w:rsidRPr="006C407A" w:rsidRDefault="002478AA" w:rsidP="002478AA">
      <w:pPr>
        <w:rPr>
          <w:rFonts w:asciiTheme="minorHAnsi" w:hAnsiTheme="minorHAnsi" w:cstheme="minorHAnsi"/>
          <w:sz w:val="20"/>
          <w:szCs w:val="20"/>
        </w:rPr>
      </w:pPr>
    </w:p>
    <w:p w14:paraId="58D3D0BB" w14:textId="77777777" w:rsidR="002478AA" w:rsidRPr="006C407A" w:rsidRDefault="002478AA" w:rsidP="002478AA">
      <w:pPr>
        <w:rPr>
          <w:rFonts w:asciiTheme="minorHAnsi" w:hAnsiTheme="minorHAnsi" w:cstheme="minorHAnsi"/>
          <w:sz w:val="20"/>
          <w:szCs w:val="20"/>
        </w:rPr>
      </w:pPr>
    </w:p>
    <w:p w14:paraId="50FB8C2B" w14:textId="77777777" w:rsidR="002478AA" w:rsidRPr="006C407A" w:rsidRDefault="002478AA" w:rsidP="002478AA">
      <w:pPr>
        <w:rPr>
          <w:rFonts w:asciiTheme="minorHAnsi" w:hAnsiTheme="minorHAnsi" w:cstheme="minorHAnsi"/>
          <w:sz w:val="20"/>
          <w:szCs w:val="20"/>
        </w:rPr>
      </w:pPr>
    </w:p>
    <w:p w14:paraId="5D3D3F96" w14:textId="77777777" w:rsidR="002478AA" w:rsidRPr="006C407A" w:rsidRDefault="002478AA" w:rsidP="002478AA">
      <w:pPr>
        <w:rPr>
          <w:rFonts w:asciiTheme="minorHAnsi" w:hAnsiTheme="minorHAnsi" w:cstheme="minorHAnsi"/>
          <w:sz w:val="20"/>
          <w:szCs w:val="20"/>
        </w:rPr>
      </w:pPr>
    </w:p>
    <w:p w14:paraId="11BD41E6" w14:textId="77777777" w:rsidR="002478AA" w:rsidRPr="006C407A" w:rsidRDefault="002478AA" w:rsidP="002478AA">
      <w:pPr>
        <w:rPr>
          <w:rFonts w:asciiTheme="minorHAnsi" w:hAnsiTheme="minorHAnsi" w:cstheme="minorHAnsi"/>
          <w:sz w:val="20"/>
          <w:szCs w:val="20"/>
        </w:rPr>
      </w:pPr>
    </w:p>
    <w:p w14:paraId="2495D751" w14:textId="77777777" w:rsidR="002478AA" w:rsidRPr="006C407A" w:rsidRDefault="002478AA" w:rsidP="002478AA">
      <w:pPr>
        <w:rPr>
          <w:rFonts w:asciiTheme="minorHAnsi" w:hAnsiTheme="minorHAnsi" w:cstheme="minorHAnsi"/>
          <w:b/>
          <w:color w:val="000000" w:themeColor="text1"/>
          <w:sz w:val="20"/>
          <w:szCs w:val="20"/>
        </w:rPr>
      </w:pPr>
      <w:r w:rsidRPr="006C407A">
        <w:rPr>
          <w:rFonts w:asciiTheme="minorHAnsi" w:hAnsiTheme="minorHAnsi" w:cstheme="minorHAnsi"/>
          <w:b/>
          <w:color w:val="000000" w:themeColor="text1"/>
          <w:sz w:val="20"/>
          <w:szCs w:val="20"/>
        </w:rPr>
        <w:br w:type="page"/>
      </w:r>
    </w:p>
    <w:p w14:paraId="2D09F062" w14:textId="77777777" w:rsidR="00B5515A" w:rsidRPr="002478AA" w:rsidRDefault="00B5515A" w:rsidP="00B5515A">
      <w:pPr>
        <w:autoSpaceDE w:val="0"/>
        <w:autoSpaceDN w:val="0"/>
        <w:adjustRightInd w:val="0"/>
        <w:ind w:right="-98"/>
        <w:rPr>
          <w:rFonts w:asciiTheme="minorHAnsi" w:hAnsiTheme="minorHAnsi" w:cstheme="minorHAnsi"/>
          <w:b/>
          <w:bCs/>
          <w:color w:val="000000"/>
          <w:sz w:val="20"/>
          <w:szCs w:val="20"/>
          <w:lang w:val="sk-SK"/>
        </w:rPr>
      </w:pPr>
      <w:r w:rsidRPr="006C407A">
        <w:rPr>
          <w:rFonts w:asciiTheme="minorHAnsi" w:hAnsiTheme="minorHAnsi" w:cstheme="minorHAnsi"/>
          <w:b/>
          <w:bCs/>
          <w:color w:val="000000"/>
          <w:sz w:val="20"/>
          <w:szCs w:val="20"/>
        </w:rPr>
        <w:lastRenderedPageBreak/>
        <w:t xml:space="preserve">Príloha č. </w:t>
      </w:r>
      <w:r>
        <w:rPr>
          <w:rFonts w:asciiTheme="minorHAnsi" w:hAnsiTheme="minorHAnsi" w:cstheme="minorHAnsi"/>
          <w:b/>
          <w:bCs/>
          <w:color w:val="000000"/>
          <w:sz w:val="20"/>
          <w:szCs w:val="20"/>
          <w:lang w:val="sk-SK"/>
        </w:rPr>
        <w:t>2</w:t>
      </w:r>
    </w:p>
    <w:p w14:paraId="71579E2A" w14:textId="77777777" w:rsidR="00B5515A" w:rsidRPr="006C407A" w:rsidRDefault="00B5515A" w:rsidP="00B5515A">
      <w:pPr>
        <w:autoSpaceDE w:val="0"/>
        <w:autoSpaceDN w:val="0"/>
        <w:adjustRightInd w:val="0"/>
        <w:ind w:right="-98"/>
        <w:rPr>
          <w:rFonts w:asciiTheme="minorHAnsi" w:hAnsiTheme="minorHAnsi" w:cstheme="minorHAnsi"/>
          <w:b/>
          <w:bCs/>
          <w:color w:val="000000"/>
          <w:sz w:val="20"/>
          <w:szCs w:val="20"/>
        </w:rPr>
      </w:pPr>
      <w:r w:rsidRPr="006C407A">
        <w:rPr>
          <w:rFonts w:asciiTheme="minorHAnsi" w:hAnsiTheme="minorHAnsi" w:cstheme="minorHAnsi"/>
          <w:b/>
          <w:bCs/>
          <w:color w:val="000000"/>
          <w:sz w:val="20"/>
          <w:szCs w:val="20"/>
        </w:rPr>
        <w:t>Zoznam stavebných prác rovnakého alebo podobného charakteru ako je predmet zákazky, uskutočnených za predchádzajúcich 5 rokov - vzor</w:t>
      </w:r>
    </w:p>
    <w:p w14:paraId="495BA4CC" w14:textId="77777777" w:rsidR="00B5515A" w:rsidRPr="006C407A" w:rsidRDefault="00B5515A" w:rsidP="00B5515A">
      <w:pPr>
        <w:autoSpaceDE w:val="0"/>
        <w:autoSpaceDN w:val="0"/>
        <w:adjustRightInd w:val="0"/>
        <w:rPr>
          <w:rFonts w:asciiTheme="minorHAnsi" w:hAnsiTheme="minorHAnsi" w:cstheme="minorHAnsi"/>
          <w:color w:val="000000"/>
          <w:sz w:val="20"/>
          <w:szCs w:val="20"/>
        </w:rPr>
      </w:pPr>
    </w:p>
    <w:p w14:paraId="5BCE038B" w14:textId="77777777" w:rsidR="00B5515A" w:rsidRPr="006C407A" w:rsidRDefault="00B5515A" w:rsidP="00B5515A">
      <w:pPr>
        <w:autoSpaceDE w:val="0"/>
        <w:autoSpaceDN w:val="0"/>
        <w:adjustRightInd w:val="0"/>
        <w:rPr>
          <w:rFonts w:asciiTheme="minorHAnsi" w:hAnsiTheme="minorHAnsi" w:cstheme="minorHAnsi"/>
          <w:color w:val="000000"/>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1591"/>
        <w:gridCol w:w="2272"/>
        <w:gridCol w:w="1272"/>
        <w:gridCol w:w="992"/>
        <w:gridCol w:w="851"/>
        <w:gridCol w:w="1693"/>
      </w:tblGrid>
      <w:tr w:rsidR="00B5515A" w:rsidRPr="006C407A" w14:paraId="08C11D15" w14:textId="77777777" w:rsidTr="009C71E4">
        <w:tc>
          <w:tcPr>
            <w:tcW w:w="9233" w:type="dxa"/>
            <w:gridSpan w:val="7"/>
          </w:tcPr>
          <w:p w14:paraId="096AD8BF" w14:textId="77777777" w:rsidR="00B5515A" w:rsidRPr="006C407A" w:rsidRDefault="00B5515A" w:rsidP="009C71E4">
            <w:pPr>
              <w:pStyle w:val="Default"/>
              <w:rPr>
                <w:rFonts w:asciiTheme="minorHAnsi" w:hAnsiTheme="minorHAnsi" w:cstheme="minorHAnsi"/>
                <w:sz w:val="20"/>
                <w:szCs w:val="20"/>
              </w:rPr>
            </w:pPr>
            <w:r w:rsidRPr="006C407A">
              <w:rPr>
                <w:rFonts w:asciiTheme="minorHAnsi" w:hAnsiTheme="minorHAnsi" w:cstheme="minorHAnsi"/>
                <w:sz w:val="20"/>
                <w:szCs w:val="20"/>
              </w:rPr>
              <w:t xml:space="preserve">Názov uchádzača: </w:t>
            </w:r>
          </w:p>
          <w:p w14:paraId="6309C46B" w14:textId="77777777" w:rsidR="00B5515A" w:rsidRPr="006C407A" w:rsidRDefault="00B5515A" w:rsidP="009C71E4">
            <w:pPr>
              <w:autoSpaceDE w:val="0"/>
              <w:autoSpaceDN w:val="0"/>
              <w:adjustRightInd w:val="0"/>
              <w:rPr>
                <w:rFonts w:asciiTheme="minorHAnsi" w:hAnsiTheme="minorHAnsi" w:cstheme="minorHAnsi"/>
                <w:color w:val="000000"/>
                <w:sz w:val="20"/>
                <w:szCs w:val="20"/>
              </w:rPr>
            </w:pPr>
          </w:p>
        </w:tc>
      </w:tr>
      <w:tr w:rsidR="00B5515A" w:rsidRPr="006C407A" w14:paraId="5FD4D967" w14:textId="77777777" w:rsidTr="009C71E4">
        <w:tc>
          <w:tcPr>
            <w:tcW w:w="562" w:type="dxa"/>
            <w:vMerge w:val="restart"/>
          </w:tcPr>
          <w:p w14:paraId="73856ACB" w14:textId="77777777" w:rsidR="00B5515A" w:rsidRPr="006C407A" w:rsidRDefault="00B5515A" w:rsidP="009C71E4">
            <w:pPr>
              <w:pStyle w:val="Default"/>
              <w:rPr>
                <w:rFonts w:asciiTheme="minorHAnsi" w:hAnsiTheme="minorHAnsi" w:cstheme="minorHAnsi"/>
                <w:sz w:val="20"/>
                <w:szCs w:val="20"/>
              </w:rPr>
            </w:pPr>
            <w:proofErr w:type="spellStart"/>
            <w:r w:rsidRPr="006C407A">
              <w:rPr>
                <w:rFonts w:asciiTheme="minorHAnsi" w:hAnsiTheme="minorHAnsi" w:cstheme="minorHAnsi"/>
                <w:sz w:val="20"/>
                <w:szCs w:val="20"/>
              </w:rPr>
              <w:t>P.č</w:t>
            </w:r>
            <w:proofErr w:type="spellEnd"/>
            <w:r w:rsidRPr="006C407A">
              <w:rPr>
                <w:rFonts w:asciiTheme="minorHAnsi" w:hAnsiTheme="minorHAnsi" w:cstheme="minorHAnsi"/>
                <w:sz w:val="20"/>
                <w:szCs w:val="20"/>
              </w:rPr>
              <w:t xml:space="preserve">. </w:t>
            </w:r>
          </w:p>
        </w:tc>
        <w:tc>
          <w:tcPr>
            <w:tcW w:w="1591" w:type="dxa"/>
            <w:vMerge w:val="restart"/>
            <w:tcBorders>
              <w:right w:val="single" w:sz="4" w:space="0" w:color="auto"/>
            </w:tcBorders>
          </w:tcPr>
          <w:p w14:paraId="605EE87A" w14:textId="77777777" w:rsidR="00B5515A" w:rsidRPr="006C407A" w:rsidRDefault="00B5515A" w:rsidP="009C71E4">
            <w:pPr>
              <w:pStyle w:val="Default"/>
              <w:jc w:val="center"/>
              <w:rPr>
                <w:rFonts w:asciiTheme="minorHAnsi" w:hAnsiTheme="minorHAnsi" w:cstheme="minorHAnsi"/>
                <w:sz w:val="20"/>
                <w:szCs w:val="20"/>
              </w:rPr>
            </w:pPr>
            <w:r w:rsidRPr="006C407A">
              <w:rPr>
                <w:rFonts w:asciiTheme="minorHAnsi" w:hAnsiTheme="minorHAnsi" w:cstheme="minorHAnsi"/>
                <w:sz w:val="20"/>
                <w:szCs w:val="20"/>
              </w:rPr>
              <w:t>Názov odberateľa</w:t>
            </w:r>
          </w:p>
        </w:tc>
        <w:tc>
          <w:tcPr>
            <w:tcW w:w="2272" w:type="dxa"/>
            <w:vMerge w:val="restart"/>
            <w:tcBorders>
              <w:top w:val="single" w:sz="4" w:space="0" w:color="auto"/>
              <w:left w:val="single" w:sz="4" w:space="0" w:color="auto"/>
              <w:right w:val="single" w:sz="4" w:space="0" w:color="auto"/>
            </w:tcBorders>
          </w:tcPr>
          <w:p w14:paraId="34097E8A" w14:textId="77777777" w:rsidR="00B5515A" w:rsidRPr="006C407A" w:rsidRDefault="00B5515A" w:rsidP="009C71E4">
            <w:pPr>
              <w:pStyle w:val="Default"/>
              <w:jc w:val="center"/>
              <w:rPr>
                <w:rFonts w:asciiTheme="minorHAnsi" w:hAnsiTheme="minorHAnsi" w:cstheme="minorHAnsi"/>
                <w:sz w:val="20"/>
                <w:szCs w:val="20"/>
              </w:rPr>
            </w:pPr>
            <w:r w:rsidRPr="006C407A">
              <w:rPr>
                <w:rFonts w:asciiTheme="minorHAnsi" w:hAnsiTheme="minorHAnsi" w:cstheme="minorHAnsi"/>
                <w:sz w:val="20"/>
                <w:szCs w:val="20"/>
              </w:rPr>
              <w:t>Názov zákazky a popis stavebných prác</w:t>
            </w:r>
          </w:p>
        </w:tc>
        <w:tc>
          <w:tcPr>
            <w:tcW w:w="1272" w:type="dxa"/>
            <w:vMerge w:val="restart"/>
            <w:tcBorders>
              <w:top w:val="single" w:sz="4" w:space="0" w:color="auto"/>
              <w:left w:val="single" w:sz="4" w:space="0" w:color="auto"/>
              <w:right w:val="single" w:sz="4" w:space="0" w:color="auto"/>
            </w:tcBorders>
          </w:tcPr>
          <w:p w14:paraId="6B485563" w14:textId="77777777" w:rsidR="00B5515A" w:rsidRPr="006C407A" w:rsidRDefault="00B5515A" w:rsidP="009C71E4">
            <w:pPr>
              <w:pStyle w:val="Default"/>
              <w:jc w:val="center"/>
              <w:rPr>
                <w:rFonts w:asciiTheme="minorHAnsi" w:hAnsiTheme="minorHAnsi" w:cstheme="minorHAnsi"/>
                <w:sz w:val="20"/>
                <w:szCs w:val="20"/>
              </w:rPr>
            </w:pPr>
            <w:r w:rsidRPr="006C407A">
              <w:rPr>
                <w:rFonts w:asciiTheme="minorHAnsi" w:hAnsiTheme="minorHAnsi" w:cstheme="minorHAnsi"/>
                <w:sz w:val="20"/>
                <w:szCs w:val="20"/>
              </w:rPr>
              <w:t>Miesto realizácie</w:t>
            </w:r>
          </w:p>
        </w:tc>
        <w:tc>
          <w:tcPr>
            <w:tcW w:w="1843" w:type="dxa"/>
            <w:gridSpan w:val="2"/>
            <w:tcBorders>
              <w:left w:val="single" w:sz="4" w:space="0" w:color="auto"/>
            </w:tcBorders>
          </w:tcPr>
          <w:p w14:paraId="5100AE53" w14:textId="77777777" w:rsidR="00B5515A" w:rsidRPr="006C407A" w:rsidRDefault="00B5515A" w:rsidP="009C71E4">
            <w:pPr>
              <w:pStyle w:val="Default"/>
              <w:jc w:val="center"/>
              <w:rPr>
                <w:rFonts w:asciiTheme="minorHAnsi" w:hAnsiTheme="minorHAnsi" w:cstheme="minorHAnsi"/>
                <w:b/>
                <w:sz w:val="20"/>
                <w:szCs w:val="20"/>
              </w:rPr>
            </w:pPr>
            <w:r w:rsidRPr="006C407A">
              <w:rPr>
                <w:rFonts w:asciiTheme="minorHAnsi" w:hAnsiTheme="minorHAnsi" w:cstheme="minorHAnsi"/>
                <w:sz w:val="20"/>
                <w:szCs w:val="20"/>
              </w:rPr>
              <w:t>Termín realizácie</w:t>
            </w:r>
          </w:p>
        </w:tc>
        <w:tc>
          <w:tcPr>
            <w:tcW w:w="1693" w:type="dxa"/>
            <w:vMerge w:val="restart"/>
          </w:tcPr>
          <w:p w14:paraId="222C8DA1" w14:textId="77777777" w:rsidR="00B5515A" w:rsidRPr="006C407A" w:rsidRDefault="00B5515A" w:rsidP="009C71E4">
            <w:pPr>
              <w:pStyle w:val="Default"/>
              <w:jc w:val="center"/>
              <w:rPr>
                <w:rFonts w:asciiTheme="minorHAnsi" w:hAnsiTheme="minorHAnsi" w:cstheme="minorHAnsi"/>
                <w:sz w:val="20"/>
                <w:szCs w:val="20"/>
              </w:rPr>
            </w:pPr>
            <w:r w:rsidRPr="006C407A">
              <w:rPr>
                <w:rFonts w:asciiTheme="minorHAnsi" w:hAnsiTheme="minorHAnsi" w:cstheme="minorHAnsi"/>
                <w:sz w:val="20"/>
                <w:szCs w:val="20"/>
              </w:rPr>
              <w:t>Cena dodávky</w:t>
            </w:r>
          </w:p>
          <w:p w14:paraId="22422D69" w14:textId="77777777" w:rsidR="00B5515A" w:rsidRPr="006C407A" w:rsidRDefault="00B5515A" w:rsidP="009C71E4">
            <w:pPr>
              <w:autoSpaceDE w:val="0"/>
              <w:autoSpaceDN w:val="0"/>
              <w:adjustRightInd w:val="0"/>
              <w:jc w:val="center"/>
              <w:rPr>
                <w:rFonts w:asciiTheme="minorHAnsi" w:hAnsiTheme="minorHAnsi" w:cstheme="minorHAnsi"/>
                <w:color w:val="000000"/>
                <w:sz w:val="20"/>
                <w:szCs w:val="20"/>
              </w:rPr>
            </w:pPr>
            <w:r w:rsidRPr="006C407A">
              <w:rPr>
                <w:rFonts w:asciiTheme="minorHAnsi" w:hAnsiTheme="minorHAnsi" w:cstheme="minorHAnsi"/>
                <w:color w:val="000000"/>
                <w:sz w:val="20"/>
                <w:szCs w:val="20"/>
              </w:rPr>
              <w:t>(EUR, bez DPH)</w:t>
            </w:r>
          </w:p>
        </w:tc>
      </w:tr>
      <w:tr w:rsidR="00B5515A" w:rsidRPr="006C407A" w14:paraId="0DB60B02" w14:textId="77777777" w:rsidTr="009C71E4">
        <w:tc>
          <w:tcPr>
            <w:tcW w:w="562" w:type="dxa"/>
            <w:vMerge/>
          </w:tcPr>
          <w:p w14:paraId="03A53078" w14:textId="77777777" w:rsidR="00B5515A" w:rsidRPr="006C407A" w:rsidRDefault="00B5515A" w:rsidP="009C71E4">
            <w:pPr>
              <w:pStyle w:val="Default"/>
              <w:rPr>
                <w:rFonts w:asciiTheme="minorHAnsi" w:hAnsiTheme="minorHAnsi" w:cstheme="minorHAnsi"/>
                <w:sz w:val="20"/>
                <w:szCs w:val="20"/>
              </w:rPr>
            </w:pPr>
          </w:p>
        </w:tc>
        <w:tc>
          <w:tcPr>
            <w:tcW w:w="1591" w:type="dxa"/>
            <w:vMerge/>
            <w:tcBorders>
              <w:right w:val="single" w:sz="4" w:space="0" w:color="auto"/>
            </w:tcBorders>
          </w:tcPr>
          <w:p w14:paraId="73411C38" w14:textId="77777777" w:rsidR="00B5515A" w:rsidRPr="006C407A" w:rsidRDefault="00B5515A" w:rsidP="009C71E4">
            <w:pPr>
              <w:autoSpaceDE w:val="0"/>
              <w:autoSpaceDN w:val="0"/>
              <w:adjustRightInd w:val="0"/>
              <w:jc w:val="center"/>
              <w:rPr>
                <w:rFonts w:asciiTheme="minorHAnsi" w:hAnsiTheme="minorHAnsi" w:cstheme="minorHAnsi"/>
                <w:color w:val="000000"/>
                <w:sz w:val="20"/>
                <w:szCs w:val="20"/>
              </w:rPr>
            </w:pPr>
          </w:p>
        </w:tc>
        <w:tc>
          <w:tcPr>
            <w:tcW w:w="2272" w:type="dxa"/>
            <w:vMerge/>
            <w:tcBorders>
              <w:left w:val="single" w:sz="4" w:space="0" w:color="auto"/>
              <w:bottom w:val="single" w:sz="4" w:space="0" w:color="auto"/>
              <w:right w:val="single" w:sz="4" w:space="0" w:color="auto"/>
            </w:tcBorders>
          </w:tcPr>
          <w:p w14:paraId="23E48C21" w14:textId="77777777" w:rsidR="00B5515A" w:rsidRPr="006C407A" w:rsidRDefault="00B5515A" w:rsidP="009C71E4">
            <w:pPr>
              <w:autoSpaceDE w:val="0"/>
              <w:autoSpaceDN w:val="0"/>
              <w:adjustRightInd w:val="0"/>
              <w:jc w:val="center"/>
              <w:rPr>
                <w:rFonts w:asciiTheme="minorHAnsi" w:hAnsiTheme="minorHAnsi" w:cstheme="minorHAnsi"/>
                <w:color w:val="000000"/>
                <w:sz w:val="20"/>
                <w:szCs w:val="20"/>
              </w:rPr>
            </w:pPr>
          </w:p>
        </w:tc>
        <w:tc>
          <w:tcPr>
            <w:tcW w:w="1272" w:type="dxa"/>
            <w:vMerge/>
            <w:tcBorders>
              <w:left w:val="single" w:sz="4" w:space="0" w:color="auto"/>
              <w:bottom w:val="single" w:sz="4" w:space="0" w:color="auto"/>
              <w:right w:val="single" w:sz="4" w:space="0" w:color="auto"/>
            </w:tcBorders>
          </w:tcPr>
          <w:p w14:paraId="11E0842A" w14:textId="77777777" w:rsidR="00B5515A" w:rsidRPr="006C407A" w:rsidRDefault="00B5515A" w:rsidP="009C71E4">
            <w:pPr>
              <w:autoSpaceDE w:val="0"/>
              <w:autoSpaceDN w:val="0"/>
              <w:adjustRightInd w:val="0"/>
              <w:jc w:val="center"/>
              <w:rPr>
                <w:rFonts w:asciiTheme="minorHAnsi" w:hAnsiTheme="minorHAnsi" w:cstheme="minorHAnsi"/>
                <w:color w:val="000000"/>
                <w:sz w:val="20"/>
                <w:szCs w:val="20"/>
              </w:rPr>
            </w:pPr>
          </w:p>
        </w:tc>
        <w:tc>
          <w:tcPr>
            <w:tcW w:w="992" w:type="dxa"/>
            <w:tcBorders>
              <w:left w:val="single" w:sz="4" w:space="0" w:color="auto"/>
            </w:tcBorders>
          </w:tcPr>
          <w:p w14:paraId="6D3AFF3F" w14:textId="77777777" w:rsidR="00B5515A" w:rsidRPr="006C407A" w:rsidRDefault="00B5515A" w:rsidP="009C71E4">
            <w:pPr>
              <w:pStyle w:val="Default"/>
              <w:jc w:val="center"/>
              <w:rPr>
                <w:rFonts w:asciiTheme="minorHAnsi" w:hAnsiTheme="minorHAnsi" w:cstheme="minorHAnsi"/>
                <w:sz w:val="20"/>
                <w:szCs w:val="20"/>
              </w:rPr>
            </w:pPr>
            <w:r w:rsidRPr="006C407A">
              <w:rPr>
                <w:rFonts w:asciiTheme="minorHAnsi" w:hAnsiTheme="minorHAnsi" w:cstheme="minorHAnsi"/>
                <w:sz w:val="20"/>
                <w:szCs w:val="20"/>
              </w:rPr>
              <w:t>Začiatok</w:t>
            </w:r>
          </w:p>
        </w:tc>
        <w:tc>
          <w:tcPr>
            <w:tcW w:w="851" w:type="dxa"/>
          </w:tcPr>
          <w:p w14:paraId="0B5EF260" w14:textId="77777777" w:rsidR="00B5515A" w:rsidRPr="006C407A" w:rsidRDefault="00B5515A" w:rsidP="009C71E4">
            <w:pPr>
              <w:pStyle w:val="Default"/>
              <w:jc w:val="center"/>
              <w:rPr>
                <w:rFonts w:asciiTheme="minorHAnsi" w:hAnsiTheme="minorHAnsi" w:cstheme="minorHAnsi"/>
                <w:sz w:val="20"/>
                <w:szCs w:val="20"/>
              </w:rPr>
            </w:pPr>
            <w:r w:rsidRPr="006C407A">
              <w:rPr>
                <w:rFonts w:asciiTheme="minorHAnsi" w:hAnsiTheme="minorHAnsi" w:cstheme="minorHAnsi"/>
                <w:sz w:val="20"/>
                <w:szCs w:val="20"/>
              </w:rPr>
              <w:t>Koniec</w:t>
            </w:r>
          </w:p>
        </w:tc>
        <w:tc>
          <w:tcPr>
            <w:tcW w:w="1693" w:type="dxa"/>
            <w:vMerge/>
          </w:tcPr>
          <w:p w14:paraId="5485024C" w14:textId="77777777" w:rsidR="00B5515A" w:rsidRPr="006C407A" w:rsidRDefault="00B5515A" w:rsidP="009C71E4">
            <w:pPr>
              <w:autoSpaceDE w:val="0"/>
              <w:autoSpaceDN w:val="0"/>
              <w:adjustRightInd w:val="0"/>
              <w:jc w:val="center"/>
              <w:rPr>
                <w:rFonts w:asciiTheme="minorHAnsi" w:hAnsiTheme="minorHAnsi" w:cstheme="minorHAnsi"/>
                <w:color w:val="000000"/>
                <w:sz w:val="20"/>
                <w:szCs w:val="20"/>
              </w:rPr>
            </w:pPr>
          </w:p>
        </w:tc>
      </w:tr>
      <w:tr w:rsidR="00B5515A" w:rsidRPr="006C407A" w14:paraId="4D2CE7E9" w14:textId="77777777" w:rsidTr="009C71E4">
        <w:tc>
          <w:tcPr>
            <w:tcW w:w="562" w:type="dxa"/>
          </w:tcPr>
          <w:p w14:paraId="1BD106B3" w14:textId="77777777" w:rsidR="00B5515A" w:rsidRPr="006C407A" w:rsidRDefault="00B5515A" w:rsidP="009C71E4">
            <w:pPr>
              <w:pStyle w:val="Default"/>
              <w:rPr>
                <w:rFonts w:asciiTheme="minorHAnsi" w:hAnsiTheme="minorHAnsi" w:cstheme="minorHAnsi"/>
                <w:sz w:val="20"/>
                <w:szCs w:val="20"/>
              </w:rPr>
            </w:pPr>
            <w:r w:rsidRPr="006C407A">
              <w:rPr>
                <w:rFonts w:asciiTheme="minorHAnsi" w:hAnsiTheme="minorHAnsi" w:cstheme="minorHAnsi"/>
                <w:sz w:val="20"/>
                <w:szCs w:val="20"/>
              </w:rPr>
              <w:t>1.</w:t>
            </w:r>
          </w:p>
        </w:tc>
        <w:tc>
          <w:tcPr>
            <w:tcW w:w="1591" w:type="dxa"/>
            <w:tcBorders>
              <w:right w:val="single" w:sz="4" w:space="0" w:color="auto"/>
            </w:tcBorders>
          </w:tcPr>
          <w:p w14:paraId="3CFAB2A1" w14:textId="77777777" w:rsidR="00B5515A" w:rsidRPr="006C407A" w:rsidRDefault="00B5515A" w:rsidP="009C71E4">
            <w:pPr>
              <w:autoSpaceDE w:val="0"/>
              <w:autoSpaceDN w:val="0"/>
              <w:adjustRightInd w:val="0"/>
              <w:jc w:val="center"/>
              <w:rPr>
                <w:rFonts w:asciiTheme="minorHAnsi" w:hAnsiTheme="minorHAnsi" w:cstheme="minorHAnsi"/>
                <w:color w:val="000000"/>
                <w:sz w:val="20"/>
                <w:szCs w:val="20"/>
              </w:rPr>
            </w:pPr>
          </w:p>
          <w:p w14:paraId="78A3ADC4" w14:textId="77777777" w:rsidR="00B5515A" w:rsidRPr="006C407A" w:rsidRDefault="00B5515A" w:rsidP="009C71E4">
            <w:pPr>
              <w:autoSpaceDE w:val="0"/>
              <w:autoSpaceDN w:val="0"/>
              <w:adjustRightInd w:val="0"/>
              <w:jc w:val="center"/>
              <w:rPr>
                <w:rFonts w:asciiTheme="minorHAnsi" w:hAnsiTheme="minorHAnsi" w:cstheme="minorHAnsi"/>
                <w:color w:val="000000"/>
                <w:sz w:val="20"/>
                <w:szCs w:val="20"/>
              </w:rPr>
            </w:pPr>
          </w:p>
        </w:tc>
        <w:tc>
          <w:tcPr>
            <w:tcW w:w="2272" w:type="dxa"/>
            <w:tcBorders>
              <w:top w:val="single" w:sz="4" w:space="0" w:color="auto"/>
              <w:left w:val="single" w:sz="4" w:space="0" w:color="auto"/>
              <w:bottom w:val="single" w:sz="4" w:space="0" w:color="auto"/>
              <w:right w:val="single" w:sz="4" w:space="0" w:color="auto"/>
            </w:tcBorders>
          </w:tcPr>
          <w:p w14:paraId="3A4E2BE5" w14:textId="77777777" w:rsidR="00B5515A" w:rsidRPr="006C407A" w:rsidRDefault="00B5515A" w:rsidP="009C71E4">
            <w:pPr>
              <w:autoSpaceDE w:val="0"/>
              <w:autoSpaceDN w:val="0"/>
              <w:adjustRightInd w:val="0"/>
              <w:jc w:val="center"/>
              <w:rPr>
                <w:rFonts w:asciiTheme="minorHAnsi" w:hAnsiTheme="minorHAnsi" w:cstheme="minorHAnsi"/>
                <w:color w:val="000000"/>
                <w:sz w:val="20"/>
                <w:szCs w:val="20"/>
              </w:rPr>
            </w:pPr>
          </w:p>
        </w:tc>
        <w:tc>
          <w:tcPr>
            <w:tcW w:w="1272" w:type="dxa"/>
            <w:tcBorders>
              <w:top w:val="single" w:sz="4" w:space="0" w:color="auto"/>
              <w:left w:val="single" w:sz="4" w:space="0" w:color="auto"/>
              <w:bottom w:val="single" w:sz="4" w:space="0" w:color="auto"/>
              <w:right w:val="single" w:sz="4" w:space="0" w:color="auto"/>
            </w:tcBorders>
          </w:tcPr>
          <w:p w14:paraId="63F6B50C" w14:textId="77777777" w:rsidR="00B5515A" w:rsidRPr="006C407A" w:rsidRDefault="00B5515A" w:rsidP="009C71E4">
            <w:pPr>
              <w:autoSpaceDE w:val="0"/>
              <w:autoSpaceDN w:val="0"/>
              <w:adjustRightInd w:val="0"/>
              <w:jc w:val="center"/>
              <w:rPr>
                <w:rFonts w:asciiTheme="minorHAnsi" w:hAnsiTheme="minorHAnsi" w:cstheme="minorHAnsi"/>
                <w:color w:val="000000"/>
                <w:sz w:val="20"/>
                <w:szCs w:val="20"/>
              </w:rPr>
            </w:pPr>
          </w:p>
        </w:tc>
        <w:tc>
          <w:tcPr>
            <w:tcW w:w="992" w:type="dxa"/>
            <w:tcBorders>
              <w:left w:val="single" w:sz="4" w:space="0" w:color="auto"/>
            </w:tcBorders>
          </w:tcPr>
          <w:p w14:paraId="0A8C8ACB" w14:textId="77777777" w:rsidR="00B5515A" w:rsidRPr="006C407A" w:rsidRDefault="00B5515A" w:rsidP="009C71E4">
            <w:pPr>
              <w:autoSpaceDE w:val="0"/>
              <w:autoSpaceDN w:val="0"/>
              <w:adjustRightInd w:val="0"/>
              <w:jc w:val="center"/>
              <w:rPr>
                <w:rFonts w:asciiTheme="minorHAnsi" w:hAnsiTheme="minorHAnsi" w:cstheme="minorHAnsi"/>
                <w:color w:val="000000"/>
                <w:sz w:val="20"/>
                <w:szCs w:val="20"/>
              </w:rPr>
            </w:pPr>
          </w:p>
        </w:tc>
        <w:tc>
          <w:tcPr>
            <w:tcW w:w="851" w:type="dxa"/>
          </w:tcPr>
          <w:p w14:paraId="4CB543C5" w14:textId="77777777" w:rsidR="00B5515A" w:rsidRPr="006C407A" w:rsidRDefault="00B5515A" w:rsidP="009C71E4">
            <w:pPr>
              <w:autoSpaceDE w:val="0"/>
              <w:autoSpaceDN w:val="0"/>
              <w:adjustRightInd w:val="0"/>
              <w:jc w:val="center"/>
              <w:rPr>
                <w:rFonts w:asciiTheme="minorHAnsi" w:hAnsiTheme="minorHAnsi" w:cstheme="minorHAnsi"/>
                <w:color w:val="000000"/>
                <w:sz w:val="20"/>
                <w:szCs w:val="20"/>
              </w:rPr>
            </w:pPr>
          </w:p>
        </w:tc>
        <w:tc>
          <w:tcPr>
            <w:tcW w:w="1693" w:type="dxa"/>
          </w:tcPr>
          <w:p w14:paraId="60F5B4FB" w14:textId="77777777" w:rsidR="00B5515A" w:rsidRPr="006C407A" w:rsidRDefault="00B5515A" w:rsidP="009C71E4">
            <w:pPr>
              <w:autoSpaceDE w:val="0"/>
              <w:autoSpaceDN w:val="0"/>
              <w:adjustRightInd w:val="0"/>
              <w:jc w:val="center"/>
              <w:rPr>
                <w:rFonts w:asciiTheme="minorHAnsi" w:hAnsiTheme="minorHAnsi" w:cstheme="minorHAnsi"/>
                <w:color w:val="000000"/>
                <w:sz w:val="20"/>
                <w:szCs w:val="20"/>
              </w:rPr>
            </w:pPr>
          </w:p>
        </w:tc>
      </w:tr>
      <w:tr w:rsidR="00B5515A" w:rsidRPr="006C407A" w14:paraId="1A803874" w14:textId="77777777" w:rsidTr="009C71E4">
        <w:tc>
          <w:tcPr>
            <w:tcW w:w="562" w:type="dxa"/>
          </w:tcPr>
          <w:p w14:paraId="4EC9B09B" w14:textId="77777777" w:rsidR="00B5515A" w:rsidRPr="006C407A" w:rsidRDefault="00B5515A" w:rsidP="009C71E4">
            <w:pPr>
              <w:pStyle w:val="Default"/>
              <w:rPr>
                <w:rFonts w:asciiTheme="minorHAnsi" w:hAnsiTheme="minorHAnsi" w:cstheme="minorHAnsi"/>
                <w:sz w:val="20"/>
                <w:szCs w:val="20"/>
              </w:rPr>
            </w:pPr>
            <w:r w:rsidRPr="006C407A">
              <w:rPr>
                <w:rFonts w:asciiTheme="minorHAnsi" w:hAnsiTheme="minorHAnsi" w:cstheme="minorHAnsi"/>
                <w:sz w:val="20"/>
                <w:szCs w:val="20"/>
              </w:rPr>
              <w:t>2.</w:t>
            </w:r>
          </w:p>
        </w:tc>
        <w:tc>
          <w:tcPr>
            <w:tcW w:w="1591" w:type="dxa"/>
            <w:tcBorders>
              <w:right w:val="single" w:sz="4" w:space="0" w:color="auto"/>
            </w:tcBorders>
          </w:tcPr>
          <w:p w14:paraId="2A8917C8" w14:textId="77777777" w:rsidR="00B5515A" w:rsidRPr="006C407A" w:rsidRDefault="00B5515A" w:rsidP="009C71E4">
            <w:pPr>
              <w:autoSpaceDE w:val="0"/>
              <w:autoSpaceDN w:val="0"/>
              <w:adjustRightInd w:val="0"/>
              <w:rPr>
                <w:rFonts w:asciiTheme="minorHAnsi" w:hAnsiTheme="minorHAnsi" w:cstheme="minorHAnsi"/>
                <w:color w:val="000000"/>
                <w:sz w:val="20"/>
                <w:szCs w:val="20"/>
              </w:rPr>
            </w:pPr>
          </w:p>
          <w:p w14:paraId="68621597" w14:textId="77777777" w:rsidR="00B5515A" w:rsidRPr="006C407A" w:rsidRDefault="00B5515A" w:rsidP="009C71E4">
            <w:pPr>
              <w:autoSpaceDE w:val="0"/>
              <w:autoSpaceDN w:val="0"/>
              <w:adjustRightInd w:val="0"/>
              <w:rPr>
                <w:rFonts w:asciiTheme="minorHAnsi" w:hAnsiTheme="minorHAnsi" w:cstheme="minorHAnsi"/>
                <w:color w:val="000000"/>
                <w:sz w:val="20"/>
                <w:szCs w:val="20"/>
              </w:rPr>
            </w:pPr>
          </w:p>
        </w:tc>
        <w:tc>
          <w:tcPr>
            <w:tcW w:w="2272" w:type="dxa"/>
            <w:tcBorders>
              <w:top w:val="single" w:sz="4" w:space="0" w:color="auto"/>
              <w:left w:val="single" w:sz="4" w:space="0" w:color="auto"/>
              <w:bottom w:val="single" w:sz="4" w:space="0" w:color="auto"/>
              <w:right w:val="single" w:sz="4" w:space="0" w:color="auto"/>
            </w:tcBorders>
          </w:tcPr>
          <w:p w14:paraId="15E33C11" w14:textId="77777777" w:rsidR="00B5515A" w:rsidRPr="006C407A" w:rsidRDefault="00B5515A" w:rsidP="009C71E4">
            <w:pPr>
              <w:autoSpaceDE w:val="0"/>
              <w:autoSpaceDN w:val="0"/>
              <w:adjustRightInd w:val="0"/>
              <w:rPr>
                <w:rFonts w:asciiTheme="minorHAnsi" w:hAnsiTheme="minorHAnsi" w:cstheme="minorHAnsi"/>
                <w:color w:val="000000"/>
                <w:sz w:val="20"/>
                <w:szCs w:val="20"/>
              </w:rPr>
            </w:pPr>
          </w:p>
        </w:tc>
        <w:tc>
          <w:tcPr>
            <w:tcW w:w="1272" w:type="dxa"/>
            <w:tcBorders>
              <w:top w:val="single" w:sz="4" w:space="0" w:color="auto"/>
              <w:left w:val="single" w:sz="4" w:space="0" w:color="auto"/>
              <w:bottom w:val="single" w:sz="4" w:space="0" w:color="auto"/>
              <w:right w:val="single" w:sz="4" w:space="0" w:color="auto"/>
            </w:tcBorders>
          </w:tcPr>
          <w:p w14:paraId="49841578" w14:textId="77777777" w:rsidR="00B5515A" w:rsidRPr="006C407A" w:rsidRDefault="00B5515A" w:rsidP="009C71E4">
            <w:pPr>
              <w:autoSpaceDE w:val="0"/>
              <w:autoSpaceDN w:val="0"/>
              <w:adjustRightInd w:val="0"/>
              <w:rPr>
                <w:rFonts w:asciiTheme="minorHAnsi" w:hAnsiTheme="minorHAnsi" w:cstheme="minorHAnsi"/>
                <w:color w:val="000000"/>
                <w:sz w:val="20"/>
                <w:szCs w:val="20"/>
              </w:rPr>
            </w:pPr>
          </w:p>
        </w:tc>
        <w:tc>
          <w:tcPr>
            <w:tcW w:w="992" w:type="dxa"/>
            <w:tcBorders>
              <w:left w:val="single" w:sz="4" w:space="0" w:color="auto"/>
            </w:tcBorders>
          </w:tcPr>
          <w:p w14:paraId="6B386665" w14:textId="77777777" w:rsidR="00B5515A" w:rsidRPr="006C407A" w:rsidRDefault="00B5515A" w:rsidP="009C71E4">
            <w:pPr>
              <w:autoSpaceDE w:val="0"/>
              <w:autoSpaceDN w:val="0"/>
              <w:adjustRightInd w:val="0"/>
              <w:rPr>
                <w:rFonts w:asciiTheme="minorHAnsi" w:hAnsiTheme="minorHAnsi" w:cstheme="minorHAnsi"/>
                <w:color w:val="000000"/>
                <w:sz w:val="20"/>
                <w:szCs w:val="20"/>
              </w:rPr>
            </w:pPr>
          </w:p>
        </w:tc>
        <w:tc>
          <w:tcPr>
            <w:tcW w:w="851" w:type="dxa"/>
          </w:tcPr>
          <w:p w14:paraId="6DBD2DAB" w14:textId="77777777" w:rsidR="00B5515A" w:rsidRPr="006C407A" w:rsidRDefault="00B5515A" w:rsidP="009C71E4">
            <w:pPr>
              <w:autoSpaceDE w:val="0"/>
              <w:autoSpaceDN w:val="0"/>
              <w:adjustRightInd w:val="0"/>
              <w:rPr>
                <w:rFonts w:asciiTheme="minorHAnsi" w:hAnsiTheme="minorHAnsi" w:cstheme="minorHAnsi"/>
                <w:color w:val="000000"/>
                <w:sz w:val="20"/>
                <w:szCs w:val="20"/>
              </w:rPr>
            </w:pPr>
          </w:p>
        </w:tc>
        <w:tc>
          <w:tcPr>
            <w:tcW w:w="1693" w:type="dxa"/>
          </w:tcPr>
          <w:p w14:paraId="0D8DF86D" w14:textId="77777777" w:rsidR="00B5515A" w:rsidRPr="006C407A" w:rsidRDefault="00B5515A" w:rsidP="009C71E4">
            <w:pPr>
              <w:autoSpaceDE w:val="0"/>
              <w:autoSpaceDN w:val="0"/>
              <w:adjustRightInd w:val="0"/>
              <w:rPr>
                <w:rFonts w:asciiTheme="minorHAnsi" w:hAnsiTheme="minorHAnsi" w:cstheme="minorHAnsi"/>
                <w:color w:val="000000"/>
                <w:sz w:val="20"/>
                <w:szCs w:val="20"/>
              </w:rPr>
            </w:pPr>
          </w:p>
        </w:tc>
      </w:tr>
      <w:tr w:rsidR="00B5515A" w:rsidRPr="006C407A" w14:paraId="5B43F748" w14:textId="77777777" w:rsidTr="009C71E4">
        <w:tc>
          <w:tcPr>
            <w:tcW w:w="562" w:type="dxa"/>
          </w:tcPr>
          <w:p w14:paraId="44027F39" w14:textId="77777777" w:rsidR="00B5515A" w:rsidRPr="006C407A" w:rsidRDefault="00B5515A" w:rsidP="009C71E4">
            <w:pPr>
              <w:pStyle w:val="Default"/>
              <w:rPr>
                <w:rFonts w:asciiTheme="minorHAnsi" w:hAnsiTheme="minorHAnsi" w:cstheme="minorHAnsi"/>
                <w:sz w:val="20"/>
                <w:szCs w:val="20"/>
              </w:rPr>
            </w:pPr>
            <w:r w:rsidRPr="006C407A">
              <w:rPr>
                <w:rFonts w:asciiTheme="minorHAnsi" w:hAnsiTheme="minorHAnsi" w:cstheme="minorHAnsi"/>
                <w:sz w:val="20"/>
                <w:szCs w:val="20"/>
              </w:rPr>
              <w:t>3.</w:t>
            </w:r>
          </w:p>
        </w:tc>
        <w:tc>
          <w:tcPr>
            <w:tcW w:w="1591" w:type="dxa"/>
            <w:tcBorders>
              <w:right w:val="single" w:sz="4" w:space="0" w:color="auto"/>
            </w:tcBorders>
          </w:tcPr>
          <w:p w14:paraId="2ED799AE" w14:textId="77777777" w:rsidR="00B5515A" w:rsidRPr="006C407A" w:rsidRDefault="00B5515A" w:rsidP="009C71E4">
            <w:pPr>
              <w:autoSpaceDE w:val="0"/>
              <w:autoSpaceDN w:val="0"/>
              <w:adjustRightInd w:val="0"/>
              <w:rPr>
                <w:rFonts w:asciiTheme="minorHAnsi" w:hAnsiTheme="minorHAnsi" w:cstheme="minorHAnsi"/>
                <w:color w:val="000000"/>
                <w:sz w:val="20"/>
                <w:szCs w:val="20"/>
              </w:rPr>
            </w:pPr>
          </w:p>
          <w:p w14:paraId="202F783D" w14:textId="77777777" w:rsidR="00B5515A" w:rsidRPr="006C407A" w:rsidRDefault="00B5515A" w:rsidP="009C71E4">
            <w:pPr>
              <w:autoSpaceDE w:val="0"/>
              <w:autoSpaceDN w:val="0"/>
              <w:adjustRightInd w:val="0"/>
              <w:rPr>
                <w:rFonts w:asciiTheme="minorHAnsi" w:hAnsiTheme="minorHAnsi" w:cstheme="minorHAnsi"/>
                <w:color w:val="000000"/>
                <w:sz w:val="20"/>
                <w:szCs w:val="20"/>
              </w:rPr>
            </w:pPr>
          </w:p>
        </w:tc>
        <w:tc>
          <w:tcPr>
            <w:tcW w:w="2272" w:type="dxa"/>
            <w:tcBorders>
              <w:top w:val="single" w:sz="4" w:space="0" w:color="auto"/>
              <w:left w:val="single" w:sz="4" w:space="0" w:color="auto"/>
              <w:bottom w:val="single" w:sz="4" w:space="0" w:color="auto"/>
              <w:right w:val="single" w:sz="4" w:space="0" w:color="auto"/>
            </w:tcBorders>
          </w:tcPr>
          <w:p w14:paraId="58246F56" w14:textId="77777777" w:rsidR="00B5515A" w:rsidRPr="006C407A" w:rsidRDefault="00B5515A" w:rsidP="009C71E4">
            <w:pPr>
              <w:autoSpaceDE w:val="0"/>
              <w:autoSpaceDN w:val="0"/>
              <w:adjustRightInd w:val="0"/>
              <w:rPr>
                <w:rFonts w:asciiTheme="minorHAnsi" w:hAnsiTheme="minorHAnsi" w:cstheme="minorHAnsi"/>
                <w:color w:val="000000"/>
                <w:sz w:val="20"/>
                <w:szCs w:val="20"/>
              </w:rPr>
            </w:pPr>
          </w:p>
        </w:tc>
        <w:tc>
          <w:tcPr>
            <w:tcW w:w="1272" w:type="dxa"/>
            <w:tcBorders>
              <w:top w:val="single" w:sz="4" w:space="0" w:color="auto"/>
              <w:left w:val="single" w:sz="4" w:space="0" w:color="auto"/>
              <w:bottom w:val="single" w:sz="4" w:space="0" w:color="auto"/>
              <w:right w:val="single" w:sz="4" w:space="0" w:color="auto"/>
            </w:tcBorders>
          </w:tcPr>
          <w:p w14:paraId="08D01268" w14:textId="77777777" w:rsidR="00B5515A" w:rsidRPr="006C407A" w:rsidRDefault="00B5515A" w:rsidP="009C71E4">
            <w:pPr>
              <w:autoSpaceDE w:val="0"/>
              <w:autoSpaceDN w:val="0"/>
              <w:adjustRightInd w:val="0"/>
              <w:rPr>
                <w:rFonts w:asciiTheme="minorHAnsi" w:hAnsiTheme="minorHAnsi" w:cstheme="minorHAnsi"/>
                <w:color w:val="000000"/>
                <w:sz w:val="20"/>
                <w:szCs w:val="20"/>
              </w:rPr>
            </w:pPr>
          </w:p>
        </w:tc>
        <w:tc>
          <w:tcPr>
            <w:tcW w:w="992" w:type="dxa"/>
            <w:tcBorders>
              <w:left w:val="single" w:sz="4" w:space="0" w:color="auto"/>
            </w:tcBorders>
          </w:tcPr>
          <w:p w14:paraId="315EE34B" w14:textId="77777777" w:rsidR="00B5515A" w:rsidRPr="006C407A" w:rsidRDefault="00B5515A" w:rsidP="009C71E4">
            <w:pPr>
              <w:autoSpaceDE w:val="0"/>
              <w:autoSpaceDN w:val="0"/>
              <w:adjustRightInd w:val="0"/>
              <w:rPr>
                <w:rFonts w:asciiTheme="minorHAnsi" w:hAnsiTheme="minorHAnsi" w:cstheme="minorHAnsi"/>
                <w:color w:val="000000"/>
                <w:sz w:val="20"/>
                <w:szCs w:val="20"/>
              </w:rPr>
            </w:pPr>
          </w:p>
        </w:tc>
        <w:tc>
          <w:tcPr>
            <w:tcW w:w="851" w:type="dxa"/>
          </w:tcPr>
          <w:p w14:paraId="204280FA" w14:textId="77777777" w:rsidR="00B5515A" w:rsidRPr="006C407A" w:rsidRDefault="00B5515A" w:rsidP="009C71E4">
            <w:pPr>
              <w:autoSpaceDE w:val="0"/>
              <w:autoSpaceDN w:val="0"/>
              <w:adjustRightInd w:val="0"/>
              <w:rPr>
                <w:rFonts w:asciiTheme="minorHAnsi" w:hAnsiTheme="minorHAnsi" w:cstheme="minorHAnsi"/>
                <w:color w:val="000000"/>
                <w:sz w:val="20"/>
                <w:szCs w:val="20"/>
              </w:rPr>
            </w:pPr>
          </w:p>
        </w:tc>
        <w:tc>
          <w:tcPr>
            <w:tcW w:w="1693" w:type="dxa"/>
          </w:tcPr>
          <w:p w14:paraId="325AAA4C" w14:textId="77777777" w:rsidR="00B5515A" w:rsidRPr="006C407A" w:rsidRDefault="00B5515A" w:rsidP="009C71E4">
            <w:pPr>
              <w:autoSpaceDE w:val="0"/>
              <w:autoSpaceDN w:val="0"/>
              <w:adjustRightInd w:val="0"/>
              <w:rPr>
                <w:rFonts w:asciiTheme="minorHAnsi" w:hAnsiTheme="minorHAnsi" w:cstheme="minorHAnsi"/>
                <w:color w:val="000000"/>
                <w:sz w:val="20"/>
                <w:szCs w:val="20"/>
              </w:rPr>
            </w:pPr>
          </w:p>
        </w:tc>
      </w:tr>
      <w:tr w:rsidR="00B5515A" w:rsidRPr="006C407A" w14:paraId="04994803" w14:textId="77777777" w:rsidTr="009C71E4">
        <w:trPr>
          <w:trHeight w:val="70"/>
        </w:trPr>
        <w:tc>
          <w:tcPr>
            <w:tcW w:w="562" w:type="dxa"/>
          </w:tcPr>
          <w:p w14:paraId="59725E8B" w14:textId="77777777" w:rsidR="00B5515A" w:rsidRPr="006C407A" w:rsidRDefault="00B5515A" w:rsidP="009C71E4">
            <w:pPr>
              <w:pStyle w:val="Default"/>
              <w:rPr>
                <w:rFonts w:asciiTheme="minorHAnsi" w:hAnsiTheme="minorHAnsi" w:cstheme="minorHAnsi"/>
                <w:sz w:val="20"/>
                <w:szCs w:val="20"/>
              </w:rPr>
            </w:pPr>
            <w:r w:rsidRPr="006C407A">
              <w:rPr>
                <w:rFonts w:asciiTheme="minorHAnsi" w:hAnsiTheme="minorHAnsi" w:cstheme="minorHAnsi"/>
                <w:sz w:val="20"/>
                <w:szCs w:val="20"/>
              </w:rPr>
              <w:t>4.</w:t>
            </w:r>
          </w:p>
        </w:tc>
        <w:tc>
          <w:tcPr>
            <w:tcW w:w="1591" w:type="dxa"/>
            <w:tcBorders>
              <w:right w:val="single" w:sz="4" w:space="0" w:color="auto"/>
            </w:tcBorders>
          </w:tcPr>
          <w:p w14:paraId="13A1EF16" w14:textId="77777777" w:rsidR="00B5515A" w:rsidRPr="006C407A" w:rsidRDefault="00B5515A" w:rsidP="009C71E4">
            <w:pPr>
              <w:autoSpaceDE w:val="0"/>
              <w:autoSpaceDN w:val="0"/>
              <w:adjustRightInd w:val="0"/>
              <w:rPr>
                <w:rFonts w:asciiTheme="minorHAnsi" w:hAnsiTheme="minorHAnsi" w:cstheme="minorHAnsi"/>
                <w:color w:val="000000"/>
                <w:sz w:val="20"/>
                <w:szCs w:val="20"/>
              </w:rPr>
            </w:pPr>
          </w:p>
          <w:p w14:paraId="465DEABF" w14:textId="77777777" w:rsidR="00B5515A" w:rsidRPr="006C407A" w:rsidRDefault="00B5515A" w:rsidP="009C71E4">
            <w:pPr>
              <w:autoSpaceDE w:val="0"/>
              <w:autoSpaceDN w:val="0"/>
              <w:adjustRightInd w:val="0"/>
              <w:rPr>
                <w:rFonts w:asciiTheme="minorHAnsi" w:hAnsiTheme="minorHAnsi" w:cstheme="minorHAnsi"/>
                <w:color w:val="000000"/>
                <w:sz w:val="20"/>
                <w:szCs w:val="20"/>
              </w:rPr>
            </w:pPr>
          </w:p>
        </w:tc>
        <w:tc>
          <w:tcPr>
            <w:tcW w:w="2272" w:type="dxa"/>
            <w:tcBorders>
              <w:top w:val="single" w:sz="4" w:space="0" w:color="auto"/>
              <w:left w:val="single" w:sz="4" w:space="0" w:color="auto"/>
              <w:bottom w:val="single" w:sz="4" w:space="0" w:color="auto"/>
              <w:right w:val="single" w:sz="4" w:space="0" w:color="auto"/>
            </w:tcBorders>
          </w:tcPr>
          <w:p w14:paraId="1C036D5E" w14:textId="77777777" w:rsidR="00B5515A" w:rsidRPr="006C407A" w:rsidRDefault="00B5515A" w:rsidP="009C71E4">
            <w:pPr>
              <w:autoSpaceDE w:val="0"/>
              <w:autoSpaceDN w:val="0"/>
              <w:adjustRightInd w:val="0"/>
              <w:rPr>
                <w:rFonts w:asciiTheme="minorHAnsi" w:hAnsiTheme="minorHAnsi" w:cstheme="minorHAnsi"/>
                <w:color w:val="000000"/>
                <w:sz w:val="20"/>
                <w:szCs w:val="20"/>
              </w:rPr>
            </w:pPr>
          </w:p>
        </w:tc>
        <w:tc>
          <w:tcPr>
            <w:tcW w:w="1272" w:type="dxa"/>
            <w:tcBorders>
              <w:top w:val="single" w:sz="4" w:space="0" w:color="auto"/>
              <w:left w:val="single" w:sz="4" w:space="0" w:color="auto"/>
              <w:bottom w:val="single" w:sz="4" w:space="0" w:color="auto"/>
              <w:right w:val="single" w:sz="4" w:space="0" w:color="auto"/>
            </w:tcBorders>
          </w:tcPr>
          <w:p w14:paraId="4A8769AB" w14:textId="77777777" w:rsidR="00B5515A" w:rsidRPr="006C407A" w:rsidRDefault="00B5515A" w:rsidP="009C71E4">
            <w:pPr>
              <w:autoSpaceDE w:val="0"/>
              <w:autoSpaceDN w:val="0"/>
              <w:adjustRightInd w:val="0"/>
              <w:rPr>
                <w:rFonts w:asciiTheme="minorHAnsi" w:hAnsiTheme="minorHAnsi" w:cstheme="minorHAnsi"/>
                <w:color w:val="000000"/>
                <w:sz w:val="20"/>
                <w:szCs w:val="20"/>
              </w:rPr>
            </w:pPr>
          </w:p>
        </w:tc>
        <w:tc>
          <w:tcPr>
            <w:tcW w:w="992" w:type="dxa"/>
            <w:tcBorders>
              <w:left w:val="single" w:sz="4" w:space="0" w:color="auto"/>
            </w:tcBorders>
          </w:tcPr>
          <w:p w14:paraId="47ED99A4" w14:textId="77777777" w:rsidR="00B5515A" w:rsidRPr="006C407A" w:rsidRDefault="00B5515A" w:rsidP="009C71E4">
            <w:pPr>
              <w:autoSpaceDE w:val="0"/>
              <w:autoSpaceDN w:val="0"/>
              <w:adjustRightInd w:val="0"/>
              <w:rPr>
                <w:rFonts w:asciiTheme="minorHAnsi" w:hAnsiTheme="minorHAnsi" w:cstheme="minorHAnsi"/>
                <w:color w:val="000000"/>
                <w:sz w:val="20"/>
                <w:szCs w:val="20"/>
              </w:rPr>
            </w:pPr>
          </w:p>
        </w:tc>
        <w:tc>
          <w:tcPr>
            <w:tcW w:w="851" w:type="dxa"/>
          </w:tcPr>
          <w:p w14:paraId="012BFE3A" w14:textId="77777777" w:rsidR="00B5515A" w:rsidRPr="006C407A" w:rsidRDefault="00B5515A" w:rsidP="009C71E4">
            <w:pPr>
              <w:autoSpaceDE w:val="0"/>
              <w:autoSpaceDN w:val="0"/>
              <w:adjustRightInd w:val="0"/>
              <w:rPr>
                <w:rFonts w:asciiTheme="minorHAnsi" w:hAnsiTheme="minorHAnsi" w:cstheme="minorHAnsi"/>
                <w:color w:val="000000"/>
                <w:sz w:val="20"/>
                <w:szCs w:val="20"/>
              </w:rPr>
            </w:pPr>
          </w:p>
        </w:tc>
        <w:tc>
          <w:tcPr>
            <w:tcW w:w="1693" w:type="dxa"/>
          </w:tcPr>
          <w:p w14:paraId="0FC49BCA" w14:textId="77777777" w:rsidR="00B5515A" w:rsidRPr="006C407A" w:rsidRDefault="00B5515A" w:rsidP="009C71E4">
            <w:pPr>
              <w:autoSpaceDE w:val="0"/>
              <w:autoSpaceDN w:val="0"/>
              <w:adjustRightInd w:val="0"/>
              <w:rPr>
                <w:rFonts w:asciiTheme="minorHAnsi" w:hAnsiTheme="minorHAnsi" w:cstheme="minorHAnsi"/>
                <w:color w:val="000000"/>
                <w:sz w:val="20"/>
                <w:szCs w:val="20"/>
              </w:rPr>
            </w:pPr>
          </w:p>
        </w:tc>
      </w:tr>
      <w:tr w:rsidR="00B5515A" w:rsidRPr="006C407A" w14:paraId="02DD0038" w14:textId="77777777" w:rsidTr="009C71E4">
        <w:tc>
          <w:tcPr>
            <w:tcW w:w="562" w:type="dxa"/>
          </w:tcPr>
          <w:p w14:paraId="076C5FD7" w14:textId="77777777" w:rsidR="00B5515A" w:rsidRPr="006C407A" w:rsidRDefault="00B5515A" w:rsidP="009C71E4">
            <w:pPr>
              <w:pStyle w:val="Default"/>
              <w:rPr>
                <w:rFonts w:asciiTheme="minorHAnsi" w:hAnsiTheme="minorHAnsi" w:cstheme="minorHAnsi"/>
                <w:sz w:val="20"/>
                <w:szCs w:val="20"/>
              </w:rPr>
            </w:pPr>
            <w:r w:rsidRPr="006C407A">
              <w:rPr>
                <w:rFonts w:asciiTheme="minorHAnsi" w:hAnsiTheme="minorHAnsi" w:cstheme="minorHAnsi"/>
                <w:sz w:val="20"/>
                <w:szCs w:val="20"/>
              </w:rPr>
              <w:t>5.</w:t>
            </w:r>
          </w:p>
        </w:tc>
        <w:tc>
          <w:tcPr>
            <w:tcW w:w="1591" w:type="dxa"/>
            <w:tcBorders>
              <w:right w:val="single" w:sz="4" w:space="0" w:color="auto"/>
            </w:tcBorders>
          </w:tcPr>
          <w:p w14:paraId="63A57489" w14:textId="77777777" w:rsidR="00B5515A" w:rsidRPr="006C407A" w:rsidRDefault="00B5515A" w:rsidP="009C71E4">
            <w:pPr>
              <w:autoSpaceDE w:val="0"/>
              <w:autoSpaceDN w:val="0"/>
              <w:adjustRightInd w:val="0"/>
              <w:rPr>
                <w:rFonts w:asciiTheme="minorHAnsi" w:hAnsiTheme="minorHAnsi" w:cstheme="minorHAnsi"/>
                <w:color w:val="000000"/>
                <w:sz w:val="20"/>
                <w:szCs w:val="20"/>
              </w:rPr>
            </w:pPr>
          </w:p>
          <w:p w14:paraId="5D74A185" w14:textId="77777777" w:rsidR="00B5515A" w:rsidRPr="006C407A" w:rsidRDefault="00B5515A" w:rsidP="009C71E4">
            <w:pPr>
              <w:autoSpaceDE w:val="0"/>
              <w:autoSpaceDN w:val="0"/>
              <w:adjustRightInd w:val="0"/>
              <w:rPr>
                <w:rFonts w:asciiTheme="minorHAnsi" w:hAnsiTheme="minorHAnsi" w:cstheme="minorHAnsi"/>
                <w:color w:val="000000"/>
                <w:sz w:val="20"/>
                <w:szCs w:val="20"/>
              </w:rPr>
            </w:pPr>
          </w:p>
        </w:tc>
        <w:tc>
          <w:tcPr>
            <w:tcW w:w="2272" w:type="dxa"/>
            <w:tcBorders>
              <w:top w:val="single" w:sz="4" w:space="0" w:color="auto"/>
              <w:left w:val="single" w:sz="4" w:space="0" w:color="auto"/>
              <w:bottom w:val="single" w:sz="4" w:space="0" w:color="auto"/>
              <w:right w:val="single" w:sz="4" w:space="0" w:color="auto"/>
            </w:tcBorders>
          </w:tcPr>
          <w:p w14:paraId="5E654321" w14:textId="77777777" w:rsidR="00B5515A" w:rsidRPr="006C407A" w:rsidRDefault="00B5515A" w:rsidP="009C71E4">
            <w:pPr>
              <w:autoSpaceDE w:val="0"/>
              <w:autoSpaceDN w:val="0"/>
              <w:adjustRightInd w:val="0"/>
              <w:rPr>
                <w:rFonts w:asciiTheme="minorHAnsi" w:hAnsiTheme="minorHAnsi" w:cstheme="minorHAnsi"/>
                <w:color w:val="000000"/>
                <w:sz w:val="20"/>
                <w:szCs w:val="20"/>
              </w:rPr>
            </w:pPr>
          </w:p>
        </w:tc>
        <w:tc>
          <w:tcPr>
            <w:tcW w:w="1272" w:type="dxa"/>
            <w:tcBorders>
              <w:top w:val="single" w:sz="4" w:space="0" w:color="auto"/>
              <w:left w:val="single" w:sz="4" w:space="0" w:color="auto"/>
              <w:bottom w:val="single" w:sz="4" w:space="0" w:color="auto"/>
              <w:right w:val="single" w:sz="4" w:space="0" w:color="auto"/>
            </w:tcBorders>
          </w:tcPr>
          <w:p w14:paraId="6DCD44B1" w14:textId="77777777" w:rsidR="00B5515A" w:rsidRPr="006C407A" w:rsidRDefault="00B5515A" w:rsidP="009C71E4">
            <w:pPr>
              <w:autoSpaceDE w:val="0"/>
              <w:autoSpaceDN w:val="0"/>
              <w:adjustRightInd w:val="0"/>
              <w:rPr>
                <w:rFonts w:asciiTheme="minorHAnsi" w:hAnsiTheme="minorHAnsi" w:cstheme="minorHAnsi"/>
                <w:color w:val="000000"/>
                <w:sz w:val="20"/>
                <w:szCs w:val="20"/>
              </w:rPr>
            </w:pPr>
          </w:p>
        </w:tc>
        <w:tc>
          <w:tcPr>
            <w:tcW w:w="992" w:type="dxa"/>
            <w:tcBorders>
              <w:left w:val="single" w:sz="4" w:space="0" w:color="auto"/>
            </w:tcBorders>
          </w:tcPr>
          <w:p w14:paraId="76D1363B" w14:textId="77777777" w:rsidR="00B5515A" w:rsidRPr="006C407A" w:rsidRDefault="00B5515A" w:rsidP="009C71E4">
            <w:pPr>
              <w:autoSpaceDE w:val="0"/>
              <w:autoSpaceDN w:val="0"/>
              <w:adjustRightInd w:val="0"/>
              <w:rPr>
                <w:rFonts w:asciiTheme="minorHAnsi" w:hAnsiTheme="minorHAnsi" w:cstheme="minorHAnsi"/>
                <w:color w:val="000000"/>
                <w:sz w:val="20"/>
                <w:szCs w:val="20"/>
              </w:rPr>
            </w:pPr>
          </w:p>
        </w:tc>
        <w:tc>
          <w:tcPr>
            <w:tcW w:w="851" w:type="dxa"/>
          </w:tcPr>
          <w:p w14:paraId="531A600E" w14:textId="77777777" w:rsidR="00B5515A" w:rsidRPr="006C407A" w:rsidRDefault="00B5515A" w:rsidP="009C71E4">
            <w:pPr>
              <w:autoSpaceDE w:val="0"/>
              <w:autoSpaceDN w:val="0"/>
              <w:adjustRightInd w:val="0"/>
              <w:rPr>
                <w:rFonts w:asciiTheme="minorHAnsi" w:hAnsiTheme="minorHAnsi" w:cstheme="minorHAnsi"/>
                <w:color w:val="000000"/>
                <w:sz w:val="20"/>
                <w:szCs w:val="20"/>
              </w:rPr>
            </w:pPr>
          </w:p>
        </w:tc>
        <w:tc>
          <w:tcPr>
            <w:tcW w:w="1693" w:type="dxa"/>
          </w:tcPr>
          <w:p w14:paraId="35E3E535" w14:textId="77777777" w:rsidR="00B5515A" w:rsidRPr="006C407A" w:rsidRDefault="00B5515A" w:rsidP="009C71E4">
            <w:pPr>
              <w:autoSpaceDE w:val="0"/>
              <w:autoSpaceDN w:val="0"/>
              <w:adjustRightInd w:val="0"/>
              <w:rPr>
                <w:rFonts w:asciiTheme="minorHAnsi" w:hAnsiTheme="minorHAnsi" w:cstheme="minorHAnsi"/>
                <w:color w:val="000000"/>
                <w:sz w:val="20"/>
                <w:szCs w:val="20"/>
              </w:rPr>
            </w:pPr>
          </w:p>
        </w:tc>
      </w:tr>
    </w:tbl>
    <w:p w14:paraId="735E0F46" w14:textId="77777777" w:rsidR="00B5515A" w:rsidRPr="006C407A" w:rsidRDefault="00B5515A" w:rsidP="00B5515A">
      <w:pPr>
        <w:autoSpaceDE w:val="0"/>
        <w:autoSpaceDN w:val="0"/>
        <w:adjustRightInd w:val="0"/>
        <w:rPr>
          <w:rFonts w:asciiTheme="minorHAnsi" w:hAnsiTheme="minorHAnsi" w:cstheme="minorHAnsi"/>
          <w:color w:val="000000"/>
          <w:sz w:val="20"/>
          <w:szCs w:val="20"/>
        </w:rPr>
      </w:pPr>
    </w:p>
    <w:p w14:paraId="7A7CF3B4" w14:textId="77777777" w:rsidR="00B5515A" w:rsidRPr="006C407A" w:rsidRDefault="00B5515A" w:rsidP="00B5515A">
      <w:pPr>
        <w:autoSpaceDE w:val="0"/>
        <w:autoSpaceDN w:val="0"/>
        <w:adjustRightInd w:val="0"/>
        <w:rPr>
          <w:rFonts w:asciiTheme="minorHAnsi" w:hAnsiTheme="minorHAnsi" w:cstheme="minorHAnsi"/>
          <w:color w:val="000000"/>
          <w:sz w:val="20"/>
          <w:szCs w:val="20"/>
        </w:rPr>
      </w:pPr>
    </w:p>
    <w:p w14:paraId="269E3A4D" w14:textId="77777777" w:rsidR="00B5515A" w:rsidRPr="006C407A" w:rsidRDefault="00B5515A" w:rsidP="00B5515A">
      <w:pPr>
        <w:tabs>
          <w:tab w:val="left" w:pos="3119"/>
        </w:tabs>
        <w:rPr>
          <w:rFonts w:asciiTheme="minorHAnsi" w:hAnsiTheme="minorHAnsi" w:cstheme="minorHAnsi"/>
          <w:sz w:val="20"/>
          <w:szCs w:val="20"/>
        </w:rPr>
      </w:pPr>
      <w:r w:rsidRPr="006C407A">
        <w:rPr>
          <w:rFonts w:asciiTheme="minorHAnsi" w:hAnsiTheme="minorHAnsi" w:cstheme="minorHAnsi"/>
          <w:sz w:val="20"/>
          <w:szCs w:val="20"/>
        </w:rPr>
        <w:t>Dátum:</w:t>
      </w:r>
      <w:r w:rsidRPr="006C407A">
        <w:rPr>
          <w:rFonts w:asciiTheme="minorHAnsi" w:hAnsiTheme="minorHAnsi" w:cstheme="minorHAnsi"/>
          <w:sz w:val="20"/>
          <w:szCs w:val="20"/>
        </w:rPr>
        <w:tab/>
      </w:r>
    </w:p>
    <w:p w14:paraId="1F2F63D5" w14:textId="77777777" w:rsidR="00B5515A" w:rsidRPr="006C407A" w:rsidRDefault="00B5515A" w:rsidP="00B5515A">
      <w:pPr>
        <w:tabs>
          <w:tab w:val="left" w:pos="3119"/>
        </w:tabs>
        <w:rPr>
          <w:rFonts w:asciiTheme="minorHAnsi" w:hAnsiTheme="minorHAnsi" w:cstheme="minorHAnsi"/>
          <w:sz w:val="20"/>
          <w:szCs w:val="20"/>
        </w:rPr>
      </w:pPr>
      <w:r w:rsidRPr="006C407A">
        <w:rPr>
          <w:rFonts w:asciiTheme="minorHAnsi" w:hAnsiTheme="minorHAnsi" w:cstheme="minorHAnsi"/>
          <w:sz w:val="20"/>
          <w:szCs w:val="20"/>
        </w:rPr>
        <w:t>Miesto podpisu:</w:t>
      </w:r>
      <w:r w:rsidRPr="006C407A">
        <w:rPr>
          <w:rFonts w:asciiTheme="minorHAnsi" w:hAnsiTheme="minorHAnsi" w:cstheme="minorHAnsi"/>
          <w:sz w:val="20"/>
          <w:szCs w:val="20"/>
        </w:rPr>
        <w:tab/>
      </w:r>
    </w:p>
    <w:p w14:paraId="78159D45" w14:textId="77777777" w:rsidR="00B5515A" w:rsidRPr="006C407A" w:rsidRDefault="00B5515A" w:rsidP="00B5515A">
      <w:pPr>
        <w:tabs>
          <w:tab w:val="left" w:pos="3119"/>
        </w:tabs>
        <w:rPr>
          <w:rFonts w:asciiTheme="minorHAnsi" w:hAnsiTheme="minorHAnsi" w:cstheme="minorHAnsi"/>
          <w:sz w:val="20"/>
          <w:szCs w:val="20"/>
        </w:rPr>
      </w:pPr>
      <w:r w:rsidRPr="006C407A">
        <w:rPr>
          <w:rFonts w:asciiTheme="minorHAnsi" w:hAnsiTheme="minorHAnsi" w:cstheme="minorHAnsi"/>
          <w:sz w:val="20"/>
          <w:szCs w:val="20"/>
        </w:rPr>
        <w:t>Meno osoby, oprávnenej konať za uchádzača:</w:t>
      </w:r>
      <w:r w:rsidRPr="006C407A">
        <w:rPr>
          <w:rFonts w:asciiTheme="minorHAnsi" w:hAnsiTheme="minorHAnsi" w:cstheme="minorHAnsi"/>
          <w:sz w:val="20"/>
          <w:szCs w:val="20"/>
        </w:rPr>
        <w:tab/>
      </w:r>
    </w:p>
    <w:p w14:paraId="703F576D" w14:textId="77777777" w:rsidR="00B5515A" w:rsidRPr="006C407A" w:rsidRDefault="00B5515A" w:rsidP="00B5515A">
      <w:pPr>
        <w:rPr>
          <w:rFonts w:asciiTheme="minorHAnsi" w:hAnsiTheme="minorHAnsi" w:cstheme="minorHAnsi"/>
          <w:sz w:val="20"/>
          <w:szCs w:val="20"/>
        </w:rPr>
      </w:pPr>
      <w:r w:rsidRPr="006C407A">
        <w:rPr>
          <w:rFonts w:asciiTheme="minorHAnsi" w:hAnsiTheme="minorHAnsi" w:cstheme="minorHAnsi"/>
          <w:sz w:val="20"/>
          <w:szCs w:val="20"/>
        </w:rPr>
        <w:t>Podpis:</w:t>
      </w:r>
    </w:p>
    <w:p w14:paraId="467F8499" w14:textId="77777777" w:rsidR="002478AA" w:rsidRPr="006C407A" w:rsidRDefault="002478AA" w:rsidP="002478AA">
      <w:pPr>
        <w:pStyle w:val="p1"/>
        <w:rPr>
          <w:rFonts w:asciiTheme="minorHAnsi" w:hAnsiTheme="minorHAnsi" w:cstheme="minorHAnsi"/>
          <w:b/>
          <w:sz w:val="20"/>
          <w:szCs w:val="20"/>
        </w:rPr>
      </w:pPr>
    </w:p>
    <w:p w14:paraId="250EBE6C" w14:textId="77777777" w:rsidR="002478AA" w:rsidRPr="006C407A" w:rsidRDefault="002478AA" w:rsidP="002478AA">
      <w:pPr>
        <w:tabs>
          <w:tab w:val="right" w:leader="dot" w:pos="10036"/>
        </w:tabs>
        <w:jc w:val="both"/>
        <w:rPr>
          <w:rFonts w:asciiTheme="minorHAnsi" w:hAnsiTheme="minorHAnsi" w:cstheme="minorHAnsi"/>
          <w:b/>
          <w:color w:val="000000"/>
          <w:sz w:val="20"/>
          <w:szCs w:val="20"/>
        </w:rPr>
      </w:pPr>
    </w:p>
    <w:p w14:paraId="41ABEABC" w14:textId="77777777" w:rsidR="002478AA" w:rsidRPr="006C407A" w:rsidRDefault="002478AA" w:rsidP="002478AA">
      <w:pPr>
        <w:rPr>
          <w:rFonts w:asciiTheme="minorHAnsi" w:hAnsiTheme="minorHAnsi" w:cstheme="minorHAnsi"/>
          <w:b/>
          <w:color w:val="000000"/>
          <w:sz w:val="20"/>
          <w:szCs w:val="20"/>
        </w:rPr>
      </w:pPr>
      <w:r w:rsidRPr="006C407A">
        <w:rPr>
          <w:rFonts w:asciiTheme="minorHAnsi" w:hAnsiTheme="minorHAnsi" w:cstheme="minorHAnsi"/>
          <w:b/>
          <w:color w:val="000000"/>
          <w:sz w:val="20"/>
          <w:szCs w:val="20"/>
        </w:rPr>
        <w:br w:type="page"/>
      </w:r>
    </w:p>
    <w:p w14:paraId="7B58FC4B" w14:textId="47FCAD29" w:rsidR="002478AA" w:rsidRPr="002478AA" w:rsidRDefault="002478AA" w:rsidP="002478AA">
      <w:pPr>
        <w:tabs>
          <w:tab w:val="right" w:leader="dot" w:pos="10036"/>
        </w:tabs>
        <w:jc w:val="both"/>
        <w:rPr>
          <w:rFonts w:asciiTheme="minorHAnsi" w:hAnsiTheme="minorHAnsi" w:cstheme="minorHAnsi"/>
          <w:b/>
          <w:color w:val="000000"/>
          <w:sz w:val="20"/>
          <w:szCs w:val="20"/>
          <w:lang w:val="sk-SK"/>
        </w:rPr>
      </w:pPr>
      <w:r w:rsidRPr="006C407A">
        <w:rPr>
          <w:rFonts w:asciiTheme="minorHAnsi" w:hAnsiTheme="minorHAnsi" w:cstheme="minorHAnsi"/>
          <w:b/>
          <w:color w:val="000000"/>
          <w:sz w:val="20"/>
          <w:szCs w:val="20"/>
        </w:rPr>
        <w:lastRenderedPageBreak/>
        <w:t xml:space="preserve">Príloha č. </w:t>
      </w:r>
      <w:r>
        <w:rPr>
          <w:rFonts w:asciiTheme="minorHAnsi" w:hAnsiTheme="minorHAnsi" w:cstheme="minorHAnsi"/>
          <w:b/>
          <w:color w:val="000000"/>
          <w:sz w:val="20"/>
          <w:szCs w:val="20"/>
          <w:lang w:val="sk-SK"/>
        </w:rPr>
        <w:t>3</w:t>
      </w:r>
    </w:p>
    <w:p w14:paraId="1FD3CCD3" w14:textId="77777777" w:rsidR="002478AA" w:rsidRPr="006C407A" w:rsidRDefault="002478AA" w:rsidP="002478AA">
      <w:pPr>
        <w:tabs>
          <w:tab w:val="right" w:leader="dot" w:pos="10036"/>
        </w:tabs>
        <w:jc w:val="both"/>
        <w:rPr>
          <w:rFonts w:asciiTheme="minorHAnsi" w:hAnsiTheme="minorHAnsi" w:cstheme="minorHAnsi"/>
          <w:b/>
          <w:bCs/>
          <w:color w:val="000000"/>
          <w:sz w:val="20"/>
          <w:szCs w:val="20"/>
        </w:rPr>
      </w:pPr>
      <w:r w:rsidRPr="006C407A">
        <w:rPr>
          <w:rFonts w:asciiTheme="minorHAnsi" w:hAnsiTheme="minorHAnsi" w:cstheme="minorHAnsi"/>
          <w:b/>
          <w:color w:val="000000"/>
          <w:sz w:val="20"/>
          <w:szCs w:val="20"/>
        </w:rPr>
        <w:t>Potvrdenie o realizácii stavebných prác- vzor</w:t>
      </w:r>
    </w:p>
    <w:p w14:paraId="1B656CA2" w14:textId="77777777" w:rsidR="002478AA" w:rsidRPr="006C407A" w:rsidRDefault="002478AA" w:rsidP="002478AA">
      <w:pPr>
        <w:tabs>
          <w:tab w:val="right" w:leader="dot" w:pos="10036"/>
        </w:tabs>
        <w:jc w:val="both"/>
        <w:rPr>
          <w:rFonts w:asciiTheme="minorHAnsi" w:hAnsiTheme="minorHAnsi" w:cstheme="minorHAnsi"/>
          <w:b/>
          <w:bCs/>
          <w:color w:val="000000"/>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4668"/>
      </w:tblGrid>
      <w:tr w:rsidR="002478AA" w:rsidRPr="006C407A" w14:paraId="2C6EE631" w14:textId="77777777" w:rsidTr="009C71E4">
        <w:tc>
          <w:tcPr>
            <w:tcW w:w="9493" w:type="dxa"/>
            <w:gridSpan w:val="2"/>
          </w:tcPr>
          <w:p w14:paraId="1D053C40" w14:textId="77777777" w:rsidR="002478AA" w:rsidRPr="006C407A" w:rsidRDefault="002478AA" w:rsidP="009C71E4">
            <w:pPr>
              <w:pStyle w:val="Default"/>
              <w:jc w:val="both"/>
              <w:rPr>
                <w:rFonts w:asciiTheme="minorHAnsi" w:hAnsiTheme="minorHAnsi" w:cstheme="minorHAnsi"/>
                <w:sz w:val="20"/>
                <w:szCs w:val="20"/>
              </w:rPr>
            </w:pPr>
            <w:r w:rsidRPr="006C407A">
              <w:rPr>
                <w:rFonts w:asciiTheme="minorHAnsi" w:hAnsiTheme="minorHAnsi" w:cstheme="minorHAnsi"/>
                <w:b/>
                <w:bCs/>
                <w:sz w:val="20"/>
                <w:szCs w:val="20"/>
              </w:rPr>
              <w:t xml:space="preserve">Dodávateľ </w:t>
            </w:r>
          </w:p>
          <w:p w14:paraId="6CE51BF8" w14:textId="77777777" w:rsidR="002478AA" w:rsidRPr="006C407A" w:rsidRDefault="002478AA" w:rsidP="009C71E4">
            <w:pPr>
              <w:tabs>
                <w:tab w:val="right" w:leader="dot" w:pos="10036"/>
              </w:tabs>
              <w:jc w:val="both"/>
              <w:rPr>
                <w:rFonts w:asciiTheme="minorHAnsi" w:hAnsiTheme="minorHAnsi" w:cstheme="minorHAnsi"/>
                <w:sz w:val="20"/>
                <w:szCs w:val="20"/>
              </w:rPr>
            </w:pPr>
          </w:p>
        </w:tc>
      </w:tr>
      <w:tr w:rsidR="002478AA" w:rsidRPr="006C407A" w14:paraId="27BB9662" w14:textId="77777777" w:rsidTr="009C71E4">
        <w:tc>
          <w:tcPr>
            <w:tcW w:w="9493" w:type="dxa"/>
            <w:gridSpan w:val="2"/>
          </w:tcPr>
          <w:p w14:paraId="3581AB43" w14:textId="77777777" w:rsidR="002478AA" w:rsidRPr="006C407A" w:rsidRDefault="002478AA" w:rsidP="009C71E4">
            <w:pPr>
              <w:pStyle w:val="Default"/>
              <w:jc w:val="both"/>
              <w:rPr>
                <w:rFonts w:asciiTheme="minorHAnsi" w:hAnsiTheme="minorHAnsi" w:cstheme="minorHAnsi"/>
                <w:sz w:val="20"/>
                <w:szCs w:val="20"/>
              </w:rPr>
            </w:pPr>
            <w:r w:rsidRPr="006C407A">
              <w:rPr>
                <w:rFonts w:asciiTheme="minorHAnsi" w:hAnsiTheme="minorHAnsi" w:cstheme="minorHAnsi"/>
                <w:sz w:val="20"/>
                <w:szCs w:val="20"/>
              </w:rPr>
              <w:t xml:space="preserve">Názov: </w:t>
            </w:r>
          </w:p>
          <w:p w14:paraId="4A93EB6D" w14:textId="77777777" w:rsidR="002478AA" w:rsidRPr="006C407A" w:rsidRDefault="002478AA" w:rsidP="009C71E4">
            <w:pPr>
              <w:tabs>
                <w:tab w:val="right" w:leader="dot" w:pos="10036"/>
              </w:tabs>
              <w:jc w:val="both"/>
              <w:rPr>
                <w:rFonts w:asciiTheme="minorHAnsi" w:hAnsiTheme="minorHAnsi" w:cstheme="minorHAnsi"/>
                <w:sz w:val="20"/>
                <w:szCs w:val="20"/>
              </w:rPr>
            </w:pPr>
          </w:p>
        </w:tc>
      </w:tr>
      <w:tr w:rsidR="002478AA" w:rsidRPr="006C407A" w14:paraId="2807B948" w14:textId="77777777" w:rsidTr="009C71E4">
        <w:tc>
          <w:tcPr>
            <w:tcW w:w="9493" w:type="dxa"/>
            <w:gridSpan w:val="2"/>
          </w:tcPr>
          <w:p w14:paraId="6284E2A6" w14:textId="77777777" w:rsidR="002478AA" w:rsidRPr="006C407A" w:rsidRDefault="002478AA" w:rsidP="009C71E4">
            <w:pPr>
              <w:pStyle w:val="Default"/>
              <w:jc w:val="both"/>
              <w:rPr>
                <w:rFonts w:asciiTheme="minorHAnsi" w:hAnsiTheme="minorHAnsi" w:cstheme="minorHAnsi"/>
                <w:sz w:val="20"/>
                <w:szCs w:val="20"/>
              </w:rPr>
            </w:pPr>
            <w:r w:rsidRPr="006C407A">
              <w:rPr>
                <w:rFonts w:asciiTheme="minorHAnsi" w:hAnsiTheme="minorHAnsi" w:cstheme="minorHAnsi"/>
                <w:sz w:val="20"/>
                <w:szCs w:val="20"/>
              </w:rPr>
              <w:t xml:space="preserve">Sídlo: </w:t>
            </w:r>
          </w:p>
          <w:p w14:paraId="1EF7EB39" w14:textId="77777777" w:rsidR="002478AA" w:rsidRPr="006C407A" w:rsidRDefault="002478AA" w:rsidP="009C71E4">
            <w:pPr>
              <w:tabs>
                <w:tab w:val="right" w:leader="dot" w:pos="10036"/>
              </w:tabs>
              <w:jc w:val="both"/>
              <w:rPr>
                <w:rFonts w:asciiTheme="minorHAnsi" w:hAnsiTheme="minorHAnsi" w:cstheme="minorHAnsi"/>
                <w:sz w:val="20"/>
                <w:szCs w:val="20"/>
              </w:rPr>
            </w:pPr>
          </w:p>
        </w:tc>
      </w:tr>
      <w:tr w:rsidR="002478AA" w:rsidRPr="006C407A" w14:paraId="39C50671" w14:textId="77777777" w:rsidTr="009C71E4">
        <w:tc>
          <w:tcPr>
            <w:tcW w:w="4746" w:type="dxa"/>
          </w:tcPr>
          <w:p w14:paraId="4B5BD540" w14:textId="77777777" w:rsidR="002478AA" w:rsidRPr="006C407A" w:rsidRDefault="002478AA" w:rsidP="009C71E4">
            <w:pPr>
              <w:pStyle w:val="Default"/>
              <w:jc w:val="both"/>
              <w:rPr>
                <w:rFonts w:asciiTheme="minorHAnsi" w:hAnsiTheme="minorHAnsi" w:cstheme="minorHAnsi"/>
                <w:sz w:val="20"/>
                <w:szCs w:val="20"/>
              </w:rPr>
            </w:pPr>
            <w:r w:rsidRPr="006C407A">
              <w:rPr>
                <w:rFonts w:asciiTheme="minorHAnsi" w:hAnsiTheme="minorHAnsi" w:cstheme="minorHAnsi"/>
                <w:sz w:val="20"/>
                <w:szCs w:val="20"/>
              </w:rPr>
              <w:t xml:space="preserve">Zodpovedná osoba: </w:t>
            </w:r>
          </w:p>
        </w:tc>
        <w:tc>
          <w:tcPr>
            <w:tcW w:w="4747" w:type="dxa"/>
          </w:tcPr>
          <w:p w14:paraId="1D10C6C7" w14:textId="77777777" w:rsidR="002478AA" w:rsidRPr="006C407A" w:rsidRDefault="002478AA" w:rsidP="009C71E4">
            <w:pPr>
              <w:pStyle w:val="Default"/>
              <w:jc w:val="both"/>
              <w:rPr>
                <w:rFonts w:asciiTheme="minorHAnsi" w:hAnsiTheme="minorHAnsi" w:cstheme="minorHAnsi"/>
                <w:sz w:val="20"/>
                <w:szCs w:val="20"/>
              </w:rPr>
            </w:pPr>
            <w:r w:rsidRPr="006C407A">
              <w:rPr>
                <w:rFonts w:asciiTheme="minorHAnsi" w:hAnsiTheme="minorHAnsi" w:cstheme="minorHAnsi"/>
                <w:sz w:val="20"/>
                <w:szCs w:val="20"/>
              </w:rPr>
              <w:t xml:space="preserve">Tel. číslo: </w:t>
            </w:r>
          </w:p>
          <w:p w14:paraId="27A6818F" w14:textId="77777777" w:rsidR="002478AA" w:rsidRPr="006C407A" w:rsidRDefault="002478AA" w:rsidP="009C71E4">
            <w:pPr>
              <w:tabs>
                <w:tab w:val="right" w:leader="dot" w:pos="10036"/>
              </w:tabs>
              <w:jc w:val="both"/>
              <w:rPr>
                <w:rFonts w:asciiTheme="minorHAnsi" w:hAnsiTheme="minorHAnsi" w:cstheme="minorHAnsi"/>
                <w:sz w:val="20"/>
                <w:szCs w:val="20"/>
              </w:rPr>
            </w:pPr>
          </w:p>
        </w:tc>
      </w:tr>
    </w:tbl>
    <w:p w14:paraId="5694FF6E" w14:textId="77777777" w:rsidR="002478AA" w:rsidRPr="006C407A" w:rsidRDefault="002478AA" w:rsidP="002478AA">
      <w:pPr>
        <w:tabs>
          <w:tab w:val="right" w:leader="dot" w:pos="10036"/>
        </w:tabs>
        <w:jc w:val="both"/>
        <w:rPr>
          <w:rFonts w:asciiTheme="minorHAnsi" w:hAnsiTheme="minorHAnsi" w:cstheme="minorHAnsi"/>
          <w:sz w:val="20"/>
          <w:szCs w:val="20"/>
        </w:rPr>
      </w:pP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94"/>
        <w:gridCol w:w="4452"/>
      </w:tblGrid>
      <w:tr w:rsidR="002478AA" w:rsidRPr="006C407A" w14:paraId="0DDFE52C" w14:textId="77777777" w:rsidTr="002478AA">
        <w:tc>
          <w:tcPr>
            <w:tcW w:w="9346" w:type="dxa"/>
            <w:gridSpan w:val="2"/>
            <w:tcBorders>
              <w:top w:val="single" w:sz="8" w:space="0" w:color="auto"/>
              <w:left w:val="single" w:sz="8" w:space="0" w:color="auto"/>
              <w:bottom w:val="single" w:sz="8" w:space="0" w:color="auto"/>
              <w:right w:val="single" w:sz="8" w:space="0" w:color="auto"/>
            </w:tcBorders>
          </w:tcPr>
          <w:p w14:paraId="2D180BC2" w14:textId="77777777" w:rsidR="002478AA" w:rsidRPr="006C407A" w:rsidRDefault="002478AA" w:rsidP="009C71E4">
            <w:pPr>
              <w:pStyle w:val="Default"/>
              <w:jc w:val="both"/>
              <w:rPr>
                <w:rFonts w:asciiTheme="minorHAnsi" w:hAnsiTheme="minorHAnsi" w:cstheme="minorHAnsi"/>
                <w:sz w:val="20"/>
                <w:szCs w:val="20"/>
              </w:rPr>
            </w:pPr>
            <w:r w:rsidRPr="006C407A">
              <w:rPr>
                <w:rFonts w:asciiTheme="minorHAnsi" w:hAnsiTheme="minorHAnsi" w:cstheme="minorHAnsi"/>
                <w:b/>
                <w:bCs/>
                <w:sz w:val="20"/>
                <w:szCs w:val="20"/>
              </w:rPr>
              <w:t xml:space="preserve">Odberateľ </w:t>
            </w:r>
          </w:p>
          <w:p w14:paraId="0E87E16E" w14:textId="77777777" w:rsidR="002478AA" w:rsidRPr="006C407A" w:rsidRDefault="002478AA" w:rsidP="009C71E4">
            <w:pPr>
              <w:tabs>
                <w:tab w:val="right" w:leader="dot" w:pos="10036"/>
              </w:tabs>
              <w:jc w:val="both"/>
              <w:rPr>
                <w:rFonts w:asciiTheme="minorHAnsi" w:hAnsiTheme="minorHAnsi" w:cstheme="minorHAnsi"/>
                <w:sz w:val="20"/>
                <w:szCs w:val="20"/>
              </w:rPr>
            </w:pPr>
          </w:p>
        </w:tc>
      </w:tr>
      <w:tr w:rsidR="002478AA" w:rsidRPr="006C407A" w14:paraId="6CA9F61E" w14:textId="77777777" w:rsidTr="002478AA">
        <w:tc>
          <w:tcPr>
            <w:tcW w:w="9346" w:type="dxa"/>
            <w:gridSpan w:val="2"/>
            <w:tcBorders>
              <w:top w:val="single" w:sz="8" w:space="0" w:color="auto"/>
              <w:left w:val="single" w:sz="8" w:space="0" w:color="auto"/>
              <w:bottom w:val="single" w:sz="8" w:space="0" w:color="auto"/>
              <w:right w:val="single" w:sz="8" w:space="0" w:color="auto"/>
            </w:tcBorders>
          </w:tcPr>
          <w:p w14:paraId="616782E7" w14:textId="33C93A41" w:rsidR="002478AA" w:rsidRDefault="002478AA" w:rsidP="009C71E4">
            <w:pPr>
              <w:tabs>
                <w:tab w:val="right" w:leader="dot" w:pos="10036"/>
              </w:tabs>
              <w:jc w:val="both"/>
              <w:rPr>
                <w:rFonts w:asciiTheme="minorHAnsi" w:hAnsiTheme="minorHAnsi" w:cstheme="minorHAnsi"/>
                <w:sz w:val="20"/>
                <w:szCs w:val="20"/>
              </w:rPr>
            </w:pPr>
            <w:r w:rsidRPr="006C407A">
              <w:rPr>
                <w:rFonts w:asciiTheme="minorHAnsi" w:hAnsiTheme="minorHAnsi" w:cstheme="minorHAnsi"/>
                <w:sz w:val="20"/>
                <w:szCs w:val="20"/>
              </w:rPr>
              <w:t xml:space="preserve">Názov: </w:t>
            </w:r>
          </w:p>
          <w:p w14:paraId="49CCAC4D" w14:textId="77777777" w:rsidR="002478AA" w:rsidRPr="006C407A" w:rsidRDefault="002478AA" w:rsidP="009C71E4">
            <w:pPr>
              <w:tabs>
                <w:tab w:val="right" w:leader="dot" w:pos="10036"/>
              </w:tabs>
              <w:jc w:val="both"/>
              <w:rPr>
                <w:rFonts w:asciiTheme="minorHAnsi" w:hAnsiTheme="minorHAnsi" w:cstheme="minorHAnsi"/>
                <w:sz w:val="20"/>
                <w:szCs w:val="20"/>
              </w:rPr>
            </w:pPr>
          </w:p>
          <w:p w14:paraId="5B15C16A" w14:textId="77777777" w:rsidR="002478AA" w:rsidRPr="006C407A" w:rsidRDefault="002478AA" w:rsidP="009C71E4">
            <w:pPr>
              <w:tabs>
                <w:tab w:val="right" w:leader="dot" w:pos="10036"/>
              </w:tabs>
              <w:jc w:val="both"/>
              <w:rPr>
                <w:rFonts w:asciiTheme="minorHAnsi" w:hAnsiTheme="minorHAnsi" w:cstheme="minorHAnsi"/>
                <w:sz w:val="20"/>
                <w:szCs w:val="20"/>
              </w:rPr>
            </w:pPr>
          </w:p>
        </w:tc>
      </w:tr>
      <w:tr w:rsidR="002478AA" w:rsidRPr="006C407A" w14:paraId="6A250FF1" w14:textId="77777777" w:rsidTr="002478AA">
        <w:tc>
          <w:tcPr>
            <w:tcW w:w="9346" w:type="dxa"/>
            <w:gridSpan w:val="2"/>
            <w:tcBorders>
              <w:top w:val="single" w:sz="8" w:space="0" w:color="auto"/>
              <w:left w:val="single" w:sz="8" w:space="0" w:color="auto"/>
              <w:bottom w:val="single" w:sz="8" w:space="0" w:color="auto"/>
              <w:right w:val="single" w:sz="8" w:space="0" w:color="auto"/>
            </w:tcBorders>
          </w:tcPr>
          <w:p w14:paraId="4F53CB58" w14:textId="4BFAD3E6" w:rsidR="002478AA" w:rsidRDefault="002478AA" w:rsidP="009C71E4">
            <w:pPr>
              <w:tabs>
                <w:tab w:val="right" w:leader="dot" w:pos="10036"/>
              </w:tabs>
              <w:jc w:val="both"/>
              <w:rPr>
                <w:rFonts w:asciiTheme="minorHAnsi" w:hAnsiTheme="minorHAnsi" w:cstheme="minorHAnsi"/>
                <w:sz w:val="20"/>
                <w:szCs w:val="20"/>
              </w:rPr>
            </w:pPr>
            <w:r w:rsidRPr="006C407A">
              <w:rPr>
                <w:rFonts w:asciiTheme="minorHAnsi" w:hAnsiTheme="minorHAnsi" w:cstheme="minorHAnsi"/>
                <w:sz w:val="20"/>
                <w:szCs w:val="20"/>
              </w:rPr>
              <w:t xml:space="preserve">Sídlo: </w:t>
            </w:r>
          </w:p>
          <w:p w14:paraId="709FF4CB" w14:textId="77777777" w:rsidR="002478AA" w:rsidRPr="006C407A" w:rsidRDefault="002478AA" w:rsidP="009C71E4">
            <w:pPr>
              <w:tabs>
                <w:tab w:val="right" w:leader="dot" w:pos="10036"/>
              </w:tabs>
              <w:jc w:val="both"/>
              <w:rPr>
                <w:rFonts w:asciiTheme="minorHAnsi" w:hAnsiTheme="minorHAnsi" w:cstheme="minorHAnsi"/>
                <w:sz w:val="20"/>
                <w:szCs w:val="20"/>
              </w:rPr>
            </w:pPr>
          </w:p>
          <w:p w14:paraId="5CACBEEA" w14:textId="77777777" w:rsidR="002478AA" w:rsidRPr="006C407A" w:rsidRDefault="002478AA" w:rsidP="009C71E4">
            <w:pPr>
              <w:tabs>
                <w:tab w:val="right" w:leader="dot" w:pos="10036"/>
              </w:tabs>
              <w:jc w:val="both"/>
              <w:rPr>
                <w:rFonts w:asciiTheme="minorHAnsi" w:hAnsiTheme="minorHAnsi" w:cstheme="minorHAnsi"/>
                <w:sz w:val="20"/>
                <w:szCs w:val="20"/>
              </w:rPr>
            </w:pPr>
          </w:p>
        </w:tc>
      </w:tr>
      <w:tr w:rsidR="002478AA" w:rsidRPr="006C407A" w14:paraId="4CA07BFC" w14:textId="77777777" w:rsidTr="002478AA">
        <w:tc>
          <w:tcPr>
            <w:tcW w:w="9346" w:type="dxa"/>
            <w:gridSpan w:val="2"/>
            <w:tcBorders>
              <w:top w:val="single" w:sz="8" w:space="0" w:color="auto"/>
              <w:left w:val="single" w:sz="8" w:space="0" w:color="auto"/>
              <w:bottom w:val="single" w:sz="8" w:space="0" w:color="auto"/>
              <w:right w:val="single" w:sz="8" w:space="0" w:color="auto"/>
            </w:tcBorders>
          </w:tcPr>
          <w:p w14:paraId="2AE170D6" w14:textId="437F1292" w:rsidR="002478AA" w:rsidRDefault="002478AA" w:rsidP="009C71E4">
            <w:pPr>
              <w:tabs>
                <w:tab w:val="right" w:leader="dot" w:pos="10036"/>
              </w:tabs>
              <w:jc w:val="both"/>
              <w:rPr>
                <w:rFonts w:asciiTheme="minorHAnsi" w:hAnsiTheme="minorHAnsi" w:cstheme="minorHAnsi"/>
                <w:sz w:val="20"/>
                <w:szCs w:val="20"/>
              </w:rPr>
            </w:pPr>
            <w:r w:rsidRPr="006C407A">
              <w:rPr>
                <w:rFonts w:asciiTheme="minorHAnsi" w:hAnsiTheme="minorHAnsi" w:cstheme="minorHAnsi"/>
                <w:sz w:val="20"/>
                <w:szCs w:val="20"/>
              </w:rPr>
              <w:t xml:space="preserve">Názov predmetu plnenia: </w:t>
            </w:r>
          </w:p>
          <w:p w14:paraId="7CF84A92" w14:textId="77777777" w:rsidR="002478AA" w:rsidRPr="006C407A" w:rsidRDefault="002478AA" w:rsidP="009C71E4">
            <w:pPr>
              <w:tabs>
                <w:tab w:val="right" w:leader="dot" w:pos="10036"/>
              </w:tabs>
              <w:jc w:val="both"/>
              <w:rPr>
                <w:rFonts w:asciiTheme="minorHAnsi" w:hAnsiTheme="minorHAnsi" w:cstheme="minorHAnsi"/>
                <w:sz w:val="20"/>
                <w:szCs w:val="20"/>
              </w:rPr>
            </w:pPr>
          </w:p>
          <w:p w14:paraId="25B284E1" w14:textId="77777777" w:rsidR="002478AA" w:rsidRPr="006C407A" w:rsidRDefault="002478AA" w:rsidP="009C71E4">
            <w:pPr>
              <w:tabs>
                <w:tab w:val="right" w:leader="dot" w:pos="10036"/>
              </w:tabs>
              <w:jc w:val="both"/>
              <w:rPr>
                <w:rFonts w:asciiTheme="minorHAnsi" w:hAnsiTheme="minorHAnsi" w:cstheme="minorHAnsi"/>
                <w:sz w:val="20"/>
                <w:szCs w:val="20"/>
              </w:rPr>
            </w:pPr>
          </w:p>
        </w:tc>
      </w:tr>
      <w:tr w:rsidR="002478AA" w:rsidRPr="006C407A" w14:paraId="207F5D8A" w14:textId="77777777" w:rsidTr="002478AA">
        <w:tc>
          <w:tcPr>
            <w:tcW w:w="9346" w:type="dxa"/>
            <w:gridSpan w:val="2"/>
            <w:tcBorders>
              <w:top w:val="single" w:sz="8" w:space="0" w:color="auto"/>
              <w:left w:val="single" w:sz="8" w:space="0" w:color="auto"/>
              <w:bottom w:val="single" w:sz="8" w:space="0" w:color="auto"/>
              <w:right w:val="single" w:sz="8" w:space="0" w:color="auto"/>
            </w:tcBorders>
          </w:tcPr>
          <w:p w14:paraId="43C160FE" w14:textId="5C51B394" w:rsidR="002478AA" w:rsidRDefault="002478AA" w:rsidP="009C71E4">
            <w:pPr>
              <w:tabs>
                <w:tab w:val="right" w:leader="dot" w:pos="10036"/>
              </w:tabs>
              <w:jc w:val="both"/>
              <w:rPr>
                <w:rFonts w:asciiTheme="minorHAnsi" w:hAnsiTheme="minorHAnsi" w:cstheme="minorHAnsi"/>
                <w:sz w:val="20"/>
                <w:szCs w:val="20"/>
              </w:rPr>
            </w:pPr>
            <w:r w:rsidRPr="006C407A">
              <w:rPr>
                <w:rFonts w:asciiTheme="minorHAnsi" w:hAnsiTheme="minorHAnsi" w:cstheme="minorHAnsi"/>
                <w:sz w:val="20"/>
                <w:szCs w:val="20"/>
              </w:rPr>
              <w:t>Stručný opis predmetu plnenia:</w:t>
            </w:r>
          </w:p>
          <w:p w14:paraId="45632E60" w14:textId="77777777" w:rsidR="002478AA" w:rsidRPr="006C407A" w:rsidRDefault="002478AA" w:rsidP="009C71E4">
            <w:pPr>
              <w:tabs>
                <w:tab w:val="right" w:leader="dot" w:pos="10036"/>
              </w:tabs>
              <w:jc w:val="both"/>
              <w:rPr>
                <w:rFonts w:asciiTheme="minorHAnsi" w:hAnsiTheme="minorHAnsi" w:cstheme="minorHAnsi"/>
                <w:sz w:val="20"/>
                <w:szCs w:val="20"/>
              </w:rPr>
            </w:pPr>
          </w:p>
          <w:p w14:paraId="6CB2C012" w14:textId="77777777" w:rsidR="002478AA" w:rsidRPr="006C407A" w:rsidRDefault="002478AA" w:rsidP="009C71E4">
            <w:pPr>
              <w:tabs>
                <w:tab w:val="right" w:leader="dot" w:pos="10036"/>
              </w:tabs>
              <w:jc w:val="both"/>
              <w:rPr>
                <w:rFonts w:asciiTheme="minorHAnsi" w:hAnsiTheme="minorHAnsi" w:cstheme="minorHAnsi"/>
                <w:sz w:val="20"/>
                <w:szCs w:val="20"/>
              </w:rPr>
            </w:pPr>
          </w:p>
        </w:tc>
      </w:tr>
      <w:tr w:rsidR="002478AA" w:rsidRPr="006C407A" w14:paraId="5F8C3FED" w14:textId="77777777" w:rsidTr="002478AA">
        <w:tc>
          <w:tcPr>
            <w:tcW w:w="9346" w:type="dxa"/>
            <w:gridSpan w:val="2"/>
            <w:tcBorders>
              <w:top w:val="single" w:sz="8" w:space="0" w:color="auto"/>
              <w:left w:val="single" w:sz="8" w:space="0" w:color="auto"/>
              <w:bottom w:val="single" w:sz="8" w:space="0" w:color="auto"/>
              <w:right w:val="single" w:sz="8" w:space="0" w:color="auto"/>
            </w:tcBorders>
          </w:tcPr>
          <w:p w14:paraId="5134394B" w14:textId="08F6EB26" w:rsidR="002478AA" w:rsidRDefault="002478AA" w:rsidP="009C71E4">
            <w:pPr>
              <w:pStyle w:val="Default"/>
              <w:jc w:val="both"/>
              <w:rPr>
                <w:rFonts w:asciiTheme="minorHAnsi" w:hAnsiTheme="minorHAnsi" w:cstheme="minorHAnsi"/>
                <w:sz w:val="20"/>
                <w:szCs w:val="20"/>
              </w:rPr>
            </w:pPr>
            <w:r w:rsidRPr="006C407A">
              <w:rPr>
                <w:rFonts w:asciiTheme="minorHAnsi" w:hAnsiTheme="minorHAnsi" w:cstheme="minorHAnsi"/>
                <w:sz w:val="20"/>
                <w:szCs w:val="20"/>
              </w:rPr>
              <w:t xml:space="preserve">Zhodnotenie uskutočnených stavebných prác: </w:t>
            </w:r>
          </w:p>
          <w:p w14:paraId="03A7D538" w14:textId="77777777" w:rsidR="002478AA" w:rsidRPr="006C407A" w:rsidRDefault="002478AA" w:rsidP="009C71E4">
            <w:pPr>
              <w:pStyle w:val="Default"/>
              <w:jc w:val="both"/>
              <w:rPr>
                <w:rFonts w:asciiTheme="minorHAnsi" w:hAnsiTheme="minorHAnsi" w:cstheme="minorHAnsi"/>
                <w:sz w:val="20"/>
                <w:szCs w:val="20"/>
              </w:rPr>
            </w:pPr>
          </w:p>
          <w:p w14:paraId="5B86DAFF" w14:textId="77777777" w:rsidR="002478AA" w:rsidRPr="006C407A" w:rsidRDefault="002478AA" w:rsidP="009C71E4">
            <w:pPr>
              <w:tabs>
                <w:tab w:val="right" w:leader="dot" w:pos="10036"/>
              </w:tabs>
              <w:jc w:val="both"/>
              <w:rPr>
                <w:rFonts w:asciiTheme="minorHAnsi" w:hAnsiTheme="minorHAnsi" w:cstheme="minorHAnsi"/>
                <w:sz w:val="20"/>
                <w:szCs w:val="20"/>
              </w:rPr>
            </w:pPr>
          </w:p>
        </w:tc>
      </w:tr>
      <w:tr w:rsidR="002478AA" w:rsidRPr="006C407A" w14:paraId="47E05007" w14:textId="77777777" w:rsidTr="002478AA">
        <w:tc>
          <w:tcPr>
            <w:tcW w:w="4894" w:type="dxa"/>
            <w:tcBorders>
              <w:top w:val="single" w:sz="8" w:space="0" w:color="auto"/>
              <w:left w:val="single" w:sz="8" w:space="0" w:color="auto"/>
              <w:bottom w:val="single" w:sz="8" w:space="0" w:color="auto"/>
              <w:right w:val="single" w:sz="8" w:space="0" w:color="auto"/>
            </w:tcBorders>
          </w:tcPr>
          <w:p w14:paraId="2B790FC1" w14:textId="58AB7299" w:rsidR="002478AA" w:rsidRPr="002478AA" w:rsidRDefault="002478AA" w:rsidP="009C71E4">
            <w:pPr>
              <w:tabs>
                <w:tab w:val="right" w:leader="dot" w:pos="10036"/>
              </w:tabs>
              <w:jc w:val="both"/>
              <w:rPr>
                <w:rFonts w:asciiTheme="minorHAnsi" w:hAnsiTheme="minorHAnsi" w:cstheme="minorHAnsi"/>
                <w:sz w:val="20"/>
                <w:szCs w:val="20"/>
                <w:lang w:val="sk-SK"/>
              </w:rPr>
            </w:pPr>
            <w:r w:rsidRPr="006C407A">
              <w:rPr>
                <w:rFonts w:asciiTheme="minorHAnsi" w:hAnsiTheme="minorHAnsi" w:cstheme="minorHAnsi"/>
                <w:color w:val="000000"/>
                <w:sz w:val="20"/>
                <w:szCs w:val="20"/>
              </w:rPr>
              <w:t>Dohodnutý zmluvný termín plnenia zmluvy</w:t>
            </w:r>
            <w:r>
              <w:rPr>
                <w:rFonts w:asciiTheme="minorHAnsi" w:hAnsiTheme="minorHAnsi" w:cstheme="minorHAnsi"/>
                <w:color w:val="000000"/>
                <w:sz w:val="20"/>
                <w:szCs w:val="20"/>
                <w:lang w:val="sk-SK"/>
              </w:rPr>
              <w:t>:</w:t>
            </w:r>
          </w:p>
        </w:tc>
        <w:tc>
          <w:tcPr>
            <w:tcW w:w="4452" w:type="dxa"/>
            <w:tcBorders>
              <w:top w:val="single" w:sz="8" w:space="0" w:color="auto"/>
              <w:left w:val="single" w:sz="8" w:space="0" w:color="auto"/>
              <w:bottom w:val="single" w:sz="8" w:space="0" w:color="auto"/>
              <w:right w:val="single" w:sz="8" w:space="0" w:color="auto"/>
            </w:tcBorders>
          </w:tcPr>
          <w:p w14:paraId="5E5E3521" w14:textId="77777777" w:rsidR="002478AA" w:rsidRPr="006C407A" w:rsidRDefault="002478AA" w:rsidP="009C71E4">
            <w:pPr>
              <w:tabs>
                <w:tab w:val="right" w:leader="dot" w:pos="10036"/>
              </w:tabs>
              <w:jc w:val="both"/>
              <w:rPr>
                <w:rFonts w:asciiTheme="minorHAnsi" w:hAnsiTheme="minorHAnsi" w:cstheme="minorHAnsi"/>
                <w:color w:val="000000"/>
                <w:sz w:val="20"/>
                <w:szCs w:val="20"/>
              </w:rPr>
            </w:pPr>
            <w:r w:rsidRPr="006C407A">
              <w:rPr>
                <w:rFonts w:asciiTheme="minorHAnsi" w:hAnsiTheme="minorHAnsi" w:cstheme="minorHAnsi"/>
                <w:color w:val="000000"/>
                <w:sz w:val="20"/>
                <w:szCs w:val="20"/>
              </w:rPr>
              <w:t>Skutočný termín ukončenia dodávky:</w:t>
            </w:r>
          </w:p>
          <w:p w14:paraId="5F2920E8" w14:textId="77777777" w:rsidR="002478AA" w:rsidRPr="006C407A" w:rsidRDefault="002478AA" w:rsidP="009C71E4">
            <w:pPr>
              <w:tabs>
                <w:tab w:val="right" w:leader="dot" w:pos="10036"/>
              </w:tabs>
              <w:jc w:val="both"/>
              <w:rPr>
                <w:rFonts w:asciiTheme="minorHAnsi" w:hAnsiTheme="minorHAnsi" w:cstheme="minorHAnsi"/>
                <w:sz w:val="20"/>
                <w:szCs w:val="20"/>
              </w:rPr>
            </w:pPr>
          </w:p>
        </w:tc>
      </w:tr>
      <w:tr w:rsidR="002478AA" w:rsidRPr="006C407A" w14:paraId="5D8D2263" w14:textId="77777777" w:rsidTr="002478AA">
        <w:tc>
          <w:tcPr>
            <w:tcW w:w="4894" w:type="dxa"/>
            <w:tcBorders>
              <w:top w:val="single" w:sz="8" w:space="0" w:color="auto"/>
              <w:left w:val="single" w:sz="8" w:space="0" w:color="auto"/>
              <w:bottom w:val="single" w:sz="8" w:space="0" w:color="auto"/>
              <w:right w:val="single" w:sz="8" w:space="0" w:color="auto"/>
            </w:tcBorders>
          </w:tcPr>
          <w:p w14:paraId="0CA62772" w14:textId="78840C51" w:rsidR="002478AA" w:rsidRPr="006C407A" w:rsidRDefault="002478AA" w:rsidP="009C71E4">
            <w:pPr>
              <w:pStyle w:val="Default"/>
              <w:jc w:val="both"/>
              <w:rPr>
                <w:rFonts w:asciiTheme="minorHAnsi" w:hAnsiTheme="minorHAnsi" w:cstheme="minorHAnsi"/>
                <w:sz w:val="20"/>
                <w:szCs w:val="20"/>
              </w:rPr>
            </w:pPr>
            <w:r w:rsidRPr="006C407A">
              <w:rPr>
                <w:rFonts w:asciiTheme="minorHAnsi" w:hAnsiTheme="minorHAnsi" w:cstheme="minorHAnsi"/>
                <w:sz w:val="20"/>
                <w:szCs w:val="20"/>
              </w:rPr>
              <w:t xml:space="preserve">Zmluvne dohodnutá cena za dielo EUR (bez DPH)  </w:t>
            </w:r>
          </w:p>
        </w:tc>
        <w:tc>
          <w:tcPr>
            <w:tcW w:w="4452" w:type="dxa"/>
            <w:tcBorders>
              <w:top w:val="single" w:sz="8" w:space="0" w:color="auto"/>
              <w:left w:val="single" w:sz="8" w:space="0" w:color="auto"/>
              <w:bottom w:val="single" w:sz="8" w:space="0" w:color="auto"/>
              <w:right w:val="single" w:sz="8" w:space="0" w:color="auto"/>
            </w:tcBorders>
          </w:tcPr>
          <w:p w14:paraId="5D43F17E" w14:textId="77777777" w:rsidR="002478AA" w:rsidRPr="006C407A" w:rsidRDefault="002478AA" w:rsidP="009C71E4">
            <w:pPr>
              <w:tabs>
                <w:tab w:val="right" w:leader="dot" w:pos="10036"/>
              </w:tabs>
              <w:jc w:val="both"/>
              <w:rPr>
                <w:rFonts w:asciiTheme="minorHAnsi" w:hAnsiTheme="minorHAnsi" w:cstheme="minorHAnsi"/>
                <w:sz w:val="20"/>
                <w:szCs w:val="20"/>
              </w:rPr>
            </w:pPr>
            <w:r w:rsidRPr="006C407A">
              <w:rPr>
                <w:rFonts w:asciiTheme="minorHAnsi" w:hAnsiTheme="minorHAnsi" w:cstheme="minorHAnsi"/>
                <w:sz w:val="20"/>
                <w:szCs w:val="20"/>
              </w:rPr>
              <w:t>Skutočná cena za dielo:</w:t>
            </w:r>
          </w:p>
          <w:p w14:paraId="129447A4" w14:textId="77777777" w:rsidR="002478AA" w:rsidRPr="006C407A" w:rsidRDefault="002478AA" w:rsidP="009C71E4">
            <w:pPr>
              <w:tabs>
                <w:tab w:val="right" w:leader="dot" w:pos="10036"/>
              </w:tabs>
              <w:jc w:val="right"/>
              <w:rPr>
                <w:rFonts w:asciiTheme="minorHAnsi" w:hAnsiTheme="minorHAnsi" w:cstheme="minorHAnsi"/>
                <w:sz w:val="20"/>
                <w:szCs w:val="20"/>
              </w:rPr>
            </w:pPr>
            <w:r w:rsidRPr="006C407A">
              <w:rPr>
                <w:rFonts w:asciiTheme="minorHAnsi" w:hAnsiTheme="minorHAnsi" w:cstheme="minorHAnsi"/>
                <w:color w:val="000000"/>
                <w:sz w:val="20"/>
                <w:szCs w:val="20"/>
              </w:rPr>
              <w:t xml:space="preserve">EUR (bez DPH)  </w:t>
            </w:r>
          </w:p>
        </w:tc>
      </w:tr>
      <w:tr w:rsidR="002478AA" w:rsidRPr="006C407A" w14:paraId="4636CD49" w14:textId="77777777" w:rsidTr="002478AA">
        <w:tc>
          <w:tcPr>
            <w:tcW w:w="9346" w:type="dxa"/>
            <w:gridSpan w:val="2"/>
            <w:tcBorders>
              <w:top w:val="single" w:sz="8" w:space="0" w:color="auto"/>
              <w:left w:val="single" w:sz="8" w:space="0" w:color="auto"/>
              <w:bottom w:val="single" w:sz="8" w:space="0" w:color="auto"/>
              <w:right w:val="single" w:sz="8" w:space="0" w:color="auto"/>
            </w:tcBorders>
          </w:tcPr>
          <w:p w14:paraId="007B1493" w14:textId="77777777" w:rsidR="002478AA" w:rsidRPr="006C407A" w:rsidRDefault="002478AA" w:rsidP="009C71E4">
            <w:pPr>
              <w:pStyle w:val="Default"/>
              <w:jc w:val="both"/>
              <w:rPr>
                <w:rFonts w:asciiTheme="minorHAnsi" w:hAnsiTheme="minorHAnsi" w:cstheme="minorHAnsi"/>
                <w:sz w:val="20"/>
                <w:szCs w:val="20"/>
              </w:rPr>
            </w:pPr>
            <w:r w:rsidRPr="006C407A">
              <w:rPr>
                <w:rFonts w:asciiTheme="minorHAnsi" w:hAnsiTheme="minorHAnsi" w:cstheme="minorHAnsi"/>
                <w:b/>
                <w:bCs/>
                <w:sz w:val="20"/>
                <w:szCs w:val="20"/>
              </w:rPr>
              <w:t xml:space="preserve">Kontaktná osoba odberateľa </w:t>
            </w:r>
          </w:p>
          <w:p w14:paraId="0CD0ED93" w14:textId="77777777" w:rsidR="002478AA" w:rsidRPr="006C407A" w:rsidRDefault="002478AA" w:rsidP="009C71E4">
            <w:pPr>
              <w:tabs>
                <w:tab w:val="right" w:leader="dot" w:pos="10036"/>
              </w:tabs>
              <w:jc w:val="both"/>
              <w:rPr>
                <w:rFonts w:asciiTheme="minorHAnsi" w:hAnsiTheme="minorHAnsi" w:cstheme="minorHAnsi"/>
                <w:sz w:val="20"/>
                <w:szCs w:val="20"/>
              </w:rPr>
            </w:pPr>
          </w:p>
        </w:tc>
      </w:tr>
      <w:tr w:rsidR="002478AA" w:rsidRPr="006C407A" w14:paraId="1A495395" w14:textId="77777777" w:rsidTr="002478AA">
        <w:tc>
          <w:tcPr>
            <w:tcW w:w="4894" w:type="dxa"/>
            <w:tcBorders>
              <w:top w:val="single" w:sz="8" w:space="0" w:color="auto"/>
              <w:left w:val="single" w:sz="8" w:space="0" w:color="auto"/>
              <w:bottom w:val="single" w:sz="8" w:space="0" w:color="auto"/>
              <w:right w:val="single" w:sz="8" w:space="0" w:color="auto"/>
            </w:tcBorders>
          </w:tcPr>
          <w:p w14:paraId="3F6E474B" w14:textId="77777777" w:rsidR="002478AA" w:rsidRPr="006C407A" w:rsidRDefault="002478AA" w:rsidP="009C71E4">
            <w:pPr>
              <w:pStyle w:val="Default"/>
              <w:jc w:val="both"/>
              <w:rPr>
                <w:rFonts w:asciiTheme="minorHAnsi" w:hAnsiTheme="minorHAnsi" w:cstheme="minorHAnsi"/>
                <w:sz w:val="20"/>
                <w:szCs w:val="20"/>
              </w:rPr>
            </w:pPr>
            <w:r w:rsidRPr="006C407A">
              <w:rPr>
                <w:rFonts w:asciiTheme="minorHAnsi" w:hAnsiTheme="minorHAnsi" w:cstheme="minorHAnsi"/>
                <w:sz w:val="20"/>
                <w:szCs w:val="20"/>
              </w:rPr>
              <w:t xml:space="preserve">Meno a priezvisko, funkcia: </w:t>
            </w:r>
          </w:p>
          <w:p w14:paraId="3F94AEB7" w14:textId="77777777" w:rsidR="002478AA" w:rsidRDefault="002478AA" w:rsidP="009C71E4">
            <w:pPr>
              <w:pStyle w:val="Default"/>
              <w:jc w:val="both"/>
              <w:rPr>
                <w:rFonts w:asciiTheme="minorHAnsi" w:hAnsiTheme="minorHAnsi" w:cstheme="minorHAnsi"/>
                <w:sz w:val="20"/>
                <w:szCs w:val="20"/>
              </w:rPr>
            </w:pPr>
          </w:p>
          <w:p w14:paraId="04B1DB45" w14:textId="7CD98372" w:rsidR="002478AA" w:rsidRPr="006C407A" w:rsidRDefault="002478AA" w:rsidP="009C71E4">
            <w:pPr>
              <w:pStyle w:val="Default"/>
              <w:jc w:val="both"/>
              <w:rPr>
                <w:rFonts w:asciiTheme="minorHAnsi" w:hAnsiTheme="minorHAnsi" w:cstheme="minorHAnsi"/>
                <w:sz w:val="20"/>
                <w:szCs w:val="20"/>
              </w:rPr>
            </w:pPr>
          </w:p>
        </w:tc>
        <w:tc>
          <w:tcPr>
            <w:tcW w:w="4452" w:type="dxa"/>
            <w:tcBorders>
              <w:top w:val="single" w:sz="8" w:space="0" w:color="auto"/>
              <w:left w:val="single" w:sz="8" w:space="0" w:color="auto"/>
              <w:bottom w:val="single" w:sz="8" w:space="0" w:color="auto"/>
              <w:right w:val="single" w:sz="8" w:space="0" w:color="auto"/>
            </w:tcBorders>
          </w:tcPr>
          <w:p w14:paraId="3635A36F" w14:textId="77777777" w:rsidR="002478AA" w:rsidRPr="006C407A" w:rsidRDefault="002478AA" w:rsidP="009C71E4">
            <w:pPr>
              <w:pStyle w:val="Default"/>
              <w:jc w:val="both"/>
              <w:rPr>
                <w:rFonts w:asciiTheme="minorHAnsi" w:hAnsiTheme="minorHAnsi" w:cstheme="minorHAnsi"/>
                <w:sz w:val="20"/>
                <w:szCs w:val="20"/>
              </w:rPr>
            </w:pPr>
            <w:r w:rsidRPr="006C407A">
              <w:rPr>
                <w:rFonts w:asciiTheme="minorHAnsi" w:hAnsiTheme="minorHAnsi" w:cstheme="minorHAnsi"/>
                <w:sz w:val="20"/>
                <w:szCs w:val="20"/>
              </w:rPr>
              <w:t xml:space="preserve">Tel. číslo: </w:t>
            </w:r>
          </w:p>
          <w:p w14:paraId="42CBAA19" w14:textId="77777777" w:rsidR="002478AA" w:rsidRPr="006C407A" w:rsidRDefault="002478AA" w:rsidP="009C71E4">
            <w:pPr>
              <w:tabs>
                <w:tab w:val="right" w:leader="dot" w:pos="10036"/>
              </w:tabs>
              <w:jc w:val="both"/>
              <w:rPr>
                <w:rFonts w:asciiTheme="minorHAnsi" w:hAnsiTheme="minorHAnsi" w:cstheme="minorHAnsi"/>
                <w:sz w:val="20"/>
                <w:szCs w:val="20"/>
              </w:rPr>
            </w:pPr>
          </w:p>
        </w:tc>
      </w:tr>
      <w:tr w:rsidR="002478AA" w:rsidRPr="006C407A" w14:paraId="65F1AE56" w14:textId="77777777" w:rsidTr="002478AA">
        <w:tc>
          <w:tcPr>
            <w:tcW w:w="9346" w:type="dxa"/>
            <w:gridSpan w:val="2"/>
            <w:tcBorders>
              <w:top w:val="single" w:sz="8" w:space="0" w:color="auto"/>
              <w:left w:val="single" w:sz="8" w:space="0" w:color="auto"/>
              <w:bottom w:val="single" w:sz="8" w:space="0" w:color="auto"/>
              <w:right w:val="single" w:sz="8" w:space="0" w:color="auto"/>
            </w:tcBorders>
          </w:tcPr>
          <w:p w14:paraId="0A182E15" w14:textId="77777777" w:rsidR="002478AA" w:rsidRPr="006C407A" w:rsidRDefault="002478AA" w:rsidP="009C71E4">
            <w:pPr>
              <w:pStyle w:val="Default"/>
              <w:jc w:val="both"/>
              <w:rPr>
                <w:rFonts w:asciiTheme="minorHAnsi" w:hAnsiTheme="minorHAnsi" w:cstheme="minorHAnsi"/>
                <w:sz w:val="20"/>
                <w:szCs w:val="20"/>
              </w:rPr>
            </w:pPr>
            <w:r w:rsidRPr="006C407A">
              <w:rPr>
                <w:rFonts w:asciiTheme="minorHAnsi" w:hAnsiTheme="minorHAnsi" w:cstheme="minorHAnsi"/>
                <w:b/>
                <w:bCs/>
                <w:sz w:val="20"/>
                <w:szCs w:val="20"/>
              </w:rPr>
              <w:t xml:space="preserve">Oprávnená osoba odberateľa </w:t>
            </w:r>
          </w:p>
          <w:p w14:paraId="5CACA2E2" w14:textId="77777777" w:rsidR="002478AA" w:rsidRPr="006C407A" w:rsidRDefault="002478AA" w:rsidP="009C71E4">
            <w:pPr>
              <w:pStyle w:val="Default"/>
              <w:jc w:val="both"/>
              <w:rPr>
                <w:rFonts w:asciiTheme="minorHAnsi" w:hAnsiTheme="minorHAnsi" w:cstheme="minorHAnsi"/>
                <w:sz w:val="20"/>
                <w:szCs w:val="20"/>
              </w:rPr>
            </w:pPr>
          </w:p>
        </w:tc>
      </w:tr>
      <w:tr w:rsidR="002478AA" w:rsidRPr="006C407A" w14:paraId="37601AA9" w14:textId="77777777" w:rsidTr="002478AA">
        <w:tc>
          <w:tcPr>
            <w:tcW w:w="4894" w:type="dxa"/>
            <w:tcBorders>
              <w:top w:val="single" w:sz="8" w:space="0" w:color="auto"/>
              <w:left w:val="single" w:sz="8" w:space="0" w:color="auto"/>
              <w:bottom w:val="single" w:sz="8" w:space="0" w:color="auto"/>
              <w:right w:val="single" w:sz="8" w:space="0" w:color="auto"/>
            </w:tcBorders>
          </w:tcPr>
          <w:p w14:paraId="03BA0B36" w14:textId="45FF7786" w:rsidR="002478AA" w:rsidRDefault="002478AA" w:rsidP="009C71E4">
            <w:pPr>
              <w:pStyle w:val="Default"/>
              <w:jc w:val="both"/>
              <w:rPr>
                <w:rFonts w:asciiTheme="minorHAnsi" w:hAnsiTheme="minorHAnsi" w:cstheme="minorHAnsi"/>
                <w:sz w:val="20"/>
                <w:szCs w:val="20"/>
              </w:rPr>
            </w:pPr>
            <w:r w:rsidRPr="006C407A">
              <w:rPr>
                <w:rFonts w:asciiTheme="minorHAnsi" w:hAnsiTheme="minorHAnsi" w:cstheme="minorHAnsi"/>
                <w:sz w:val="20"/>
                <w:szCs w:val="20"/>
              </w:rPr>
              <w:t xml:space="preserve">Meno a priezvisko, funkcia: </w:t>
            </w:r>
          </w:p>
          <w:p w14:paraId="74992FBC" w14:textId="77777777" w:rsidR="002478AA" w:rsidRPr="006C407A" w:rsidRDefault="002478AA" w:rsidP="009C71E4">
            <w:pPr>
              <w:pStyle w:val="Default"/>
              <w:jc w:val="both"/>
              <w:rPr>
                <w:rFonts w:asciiTheme="minorHAnsi" w:hAnsiTheme="minorHAnsi" w:cstheme="minorHAnsi"/>
                <w:sz w:val="20"/>
                <w:szCs w:val="20"/>
              </w:rPr>
            </w:pPr>
          </w:p>
          <w:p w14:paraId="134CD4A9" w14:textId="77777777" w:rsidR="002478AA" w:rsidRPr="006C407A" w:rsidRDefault="002478AA" w:rsidP="009C71E4">
            <w:pPr>
              <w:pStyle w:val="Default"/>
              <w:jc w:val="both"/>
              <w:rPr>
                <w:rFonts w:asciiTheme="minorHAnsi" w:hAnsiTheme="minorHAnsi" w:cstheme="minorHAnsi"/>
                <w:sz w:val="20"/>
                <w:szCs w:val="20"/>
              </w:rPr>
            </w:pPr>
          </w:p>
        </w:tc>
        <w:tc>
          <w:tcPr>
            <w:tcW w:w="4452" w:type="dxa"/>
            <w:tcBorders>
              <w:top w:val="single" w:sz="8" w:space="0" w:color="auto"/>
              <w:left w:val="single" w:sz="8" w:space="0" w:color="auto"/>
              <w:bottom w:val="single" w:sz="8" w:space="0" w:color="auto"/>
              <w:right w:val="single" w:sz="8" w:space="0" w:color="auto"/>
            </w:tcBorders>
          </w:tcPr>
          <w:p w14:paraId="05871A29" w14:textId="77777777" w:rsidR="002478AA" w:rsidRPr="006C407A" w:rsidRDefault="002478AA" w:rsidP="009C71E4">
            <w:pPr>
              <w:pStyle w:val="Default"/>
              <w:jc w:val="both"/>
              <w:rPr>
                <w:rFonts w:asciiTheme="minorHAnsi" w:hAnsiTheme="minorHAnsi" w:cstheme="minorHAnsi"/>
                <w:sz w:val="20"/>
                <w:szCs w:val="20"/>
              </w:rPr>
            </w:pPr>
            <w:r w:rsidRPr="006C407A">
              <w:rPr>
                <w:rFonts w:asciiTheme="minorHAnsi" w:hAnsiTheme="minorHAnsi" w:cstheme="minorHAnsi"/>
                <w:sz w:val="20"/>
                <w:szCs w:val="20"/>
              </w:rPr>
              <w:t xml:space="preserve">Podpis oprávnenej osoby </w:t>
            </w:r>
          </w:p>
          <w:p w14:paraId="23B15376" w14:textId="77777777" w:rsidR="002478AA" w:rsidRDefault="002478AA" w:rsidP="009C71E4">
            <w:pPr>
              <w:pStyle w:val="Default"/>
              <w:jc w:val="both"/>
              <w:rPr>
                <w:rFonts w:asciiTheme="minorHAnsi" w:hAnsiTheme="minorHAnsi" w:cstheme="minorHAnsi"/>
                <w:sz w:val="20"/>
                <w:szCs w:val="20"/>
              </w:rPr>
            </w:pPr>
          </w:p>
          <w:p w14:paraId="58F0DB72" w14:textId="77777777" w:rsidR="002478AA" w:rsidRDefault="002478AA" w:rsidP="009C71E4">
            <w:pPr>
              <w:pStyle w:val="Default"/>
              <w:jc w:val="both"/>
              <w:rPr>
                <w:rFonts w:asciiTheme="minorHAnsi" w:hAnsiTheme="minorHAnsi" w:cstheme="minorHAnsi"/>
                <w:sz w:val="20"/>
                <w:szCs w:val="20"/>
              </w:rPr>
            </w:pPr>
          </w:p>
          <w:p w14:paraId="72DC4E0A" w14:textId="77777777" w:rsidR="002478AA" w:rsidRDefault="002478AA" w:rsidP="009C71E4">
            <w:pPr>
              <w:pStyle w:val="Default"/>
              <w:jc w:val="both"/>
              <w:rPr>
                <w:rFonts w:asciiTheme="minorHAnsi" w:hAnsiTheme="minorHAnsi" w:cstheme="minorHAnsi"/>
                <w:sz w:val="20"/>
                <w:szCs w:val="20"/>
              </w:rPr>
            </w:pPr>
          </w:p>
          <w:p w14:paraId="2B03444D" w14:textId="2B1F8273" w:rsidR="002478AA" w:rsidRPr="006C407A" w:rsidRDefault="002478AA" w:rsidP="009C71E4">
            <w:pPr>
              <w:pStyle w:val="Default"/>
              <w:jc w:val="both"/>
              <w:rPr>
                <w:rFonts w:asciiTheme="minorHAnsi" w:hAnsiTheme="minorHAnsi" w:cstheme="minorHAnsi"/>
                <w:sz w:val="20"/>
                <w:szCs w:val="20"/>
              </w:rPr>
            </w:pPr>
          </w:p>
        </w:tc>
      </w:tr>
    </w:tbl>
    <w:p w14:paraId="7CEB9351" w14:textId="77777777" w:rsidR="002478AA" w:rsidRPr="006C407A" w:rsidRDefault="002478AA" w:rsidP="002478AA">
      <w:pPr>
        <w:tabs>
          <w:tab w:val="right" w:leader="dot" w:pos="10036"/>
        </w:tabs>
        <w:jc w:val="both"/>
        <w:rPr>
          <w:rFonts w:asciiTheme="minorHAnsi" w:hAnsiTheme="minorHAnsi" w:cstheme="minorHAnsi"/>
          <w:sz w:val="20"/>
          <w:szCs w:val="20"/>
        </w:rPr>
      </w:pPr>
    </w:p>
    <w:p w14:paraId="747F8707" w14:textId="77777777" w:rsidR="002478AA" w:rsidRPr="006C407A" w:rsidRDefault="002478AA" w:rsidP="002478AA">
      <w:pPr>
        <w:tabs>
          <w:tab w:val="right" w:leader="dot" w:pos="10036"/>
        </w:tabs>
        <w:jc w:val="both"/>
        <w:rPr>
          <w:rFonts w:asciiTheme="minorHAnsi" w:hAnsiTheme="minorHAnsi" w:cstheme="minorHAnsi"/>
          <w:sz w:val="20"/>
          <w:szCs w:val="20"/>
        </w:rPr>
      </w:pPr>
    </w:p>
    <w:p w14:paraId="5B6C1A71" w14:textId="77777777" w:rsidR="002478AA" w:rsidRPr="006C407A" w:rsidRDefault="002478AA" w:rsidP="002478AA">
      <w:pPr>
        <w:tabs>
          <w:tab w:val="right" w:leader="dot" w:pos="10036"/>
        </w:tabs>
        <w:jc w:val="both"/>
        <w:rPr>
          <w:rFonts w:asciiTheme="minorHAnsi" w:hAnsiTheme="minorHAnsi" w:cstheme="minorHAnsi"/>
          <w:sz w:val="20"/>
          <w:szCs w:val="20"/>
        </w:rPr>
      </w:pPr>
    </w:p>
    <w:p w14:paraId="5D3F477A" w14:textId="77777777" w:rsidR="002478AA" w:rsidRPr="006C407A" w:rsidRDefault="002478AA" w:rsidP="002478AA">
      <w:pPr>
        <w:tabs>
          <w:tab w:val="right" w:leader="dot" w:pos="10036"/>
        </w:tabs>
        <w:jc w:val="both"/>
        <w:rPr>
          <w:rFonts w:asciiTheme="minorHAnsi" w:hAnsiTheme="minorHAnsi" w:cstheme="minorHAnsi"/>
          <w:sz w:val="20"/>
          <w:szCs w:val="20"/>
        </w:rPr>
      </w:pPr>
    </w:p>
    <w:p w14:paraId="5FA5F8C6" w14:textId="77777777" w:rsidR="002478AA" w:rsidRPr="006C407A" w:rsidRDefault="002478AA" w:rsidP="002478AA">
      <w:pPr>
        <w:rPr>
          <w:rFonts w:asciiTheme="minorHAnsi" w:hAnsiTheme="minorHAnsi" w:cstheme="minorHAnsi"/>
          <w:i/>
          <w:sz w:val="16"/>
          <w:szCs w:val="16"/>
        </w:rPr>
      </w:pPr>
    </w:p>
    <w:p w14:paraId="7D459B84" w14:textId="77777777" w:rsidR="002478AA" w:rsidRPr="006C407A" w:rsidRDefault="002478AA" w:rsidP="002478AA">
      <w:pPr>
        <w:rPr>
          <w:rFonts w:asciiTheme="minorHAnsi" w:hAnsiTheme="minorHAnsi" w:cstheme="minorHAnsi"/>
          <w:b/>
          <w:color w:val="000000" w:themeColor="text1"/>
          <w:sz w:val="20"/>
          <w:szCs w:val="20"/>
        </w:rPr>
      </w:pPr>
      <w:r w:rsidRPr="006C407A">
        <w:rPr>
          <w:rFonts w:asciiTheme="minorHAnsi" w:hAnsiTheme="minorHAnsi" w:cstheme="minorHAnsi"/>
          <w:b/>
          <w:color w:val="000000" w:themeColor="text1"/>
          <w:sz w:val="20"/>
          <w:szCs w:val="20"/>
        </w:rPr>
        <w:br w:type="page"/>
      </w:r>
    </w:p>
    <w:p w14:paraId="726C241E" w14:textId="69867A72" w:rsidR="002478AA" w:rsidRPr="002478AA" w:rsidRDefault="002478AA" w:rsidP="002478AA">
      <w:pPr>
        <w:autoSpaceDE w:val="0"/>
        <w:autoSpaceDN w:val="0"/>
        <w:adjustRightInd w:val="0"/>
        <w:ind w:left="1418" w:hanging="1418"/>
        <w:jc w:val="both"/>
        <w:rPr>
          <w:rFonts w:asciiTheme="minorHAnsi" w:hAnsiTheme="minorHAnsi" w:cstheme="minorHAnsi"/>
          <w:b/>
          <w:color w:val="000000" w:themeColor="text1"/>
          <w:sz w:val="20"/>
          <w:szCs w:val="20"/>
          <w:lang w:val="sk-SK"/>
        </w:rPr>
      </w:pPr>
      <w:r w:rsidRPr="006C407A">
        <w:rPr>
          <w:rFonts w:asciiTheme="minorHAnsi" w:hAnsiTheme="minorHAnsi" w:cstheme="minorHAnsi"/>
          <w:b/>
          <w:color w:val="000000" w:themeColor="text1"/>
          <w:sz w:val="20"/>
          <w:szCs w:val="20"/>
        </w:rPr>
        <w:lastRenderedPageBreak/>
        <w:t xml:space="preserve">Príloha č. </w:t>
      </w:r>
      <w:r>
        <w:rPr>
          <w:rFonts w:asciiTheme="minorHAnsi" w:hAnsiTheme="minorHAnsi" w:cstheme="minorHAnsi"/>
          <w:b/>
          <w:color w:val="000000" w:themeColor="text1"/>
          <w:sz w:val="20"/>
          <w:szCs w:val="20"/>
          <w:lang w:val="sk-SK"/>
        </w:rPr>
        <w:t>4</w:t>
      </w:r>
    </w:p>
    <w:p w14:paraId="39B274D5" w14:textId="77777777" w:rsidR="002478AA" w:rsidRPr="006C407A" w:rsidRDefault="002478AA" w:rsidP="002478AA">
      <w:pPr>
        <w:autoSpaceDE w:val="0"/>
        <w:autoSpaceDN w:val="0"/>
        <w:adjustRightInd w:val="0"/>
        <w:ind w:left="1418" w:hanging="1418"/>
        <w:jc w:val="both"/>
        <w:rPr>
          <w:rFonts w:asciiTheme="minorHAnsi" w:hAnsiTheme="minorHAnsi" w:cstheme="minorHAnsi"/>
          <w:b/>
          <w:color w:val="000000" w:themeColor="text1"/>
          <w:sz w:val="20"/>
          <w:szCs w:val="20"/>
        </w:rPr>
      </w:pPr>
      <w:r w:rsidRPr="006C407A">
        <w:rPr>
          <w:rFonts w:asciiTheme="minorHAnsi" w:hAnsiTheme="minorHAnsi" w:cstheme="minorHAnsi"/>
          <w:b/>
          <w:color w:val="000000" w:themeColor="text1"/>
          <w:sz w:val="20"/>
          <w:szCs w:val="20"/>
        </w:rPr>
        <w:t>Čestné vyhlásenie uchádzača - vzor</w:t>
      </w:r>
    </w:p>
    <w:p w14:paraId="0E38D271" w14:textId="77777777" w:rsidR="002478AA" w:rsidRPr="006C407A" w:rsidRDefault="002478AA" w:rsidP="002478AA">
      <w:pPr>
        <w:rPr>
          <w:rFonts w:asciiTheme="minorHAnsi" w:hAnsiTheme="minorHAnsi" w:cstheme="minorHAnsi"/>
          <w:sz w:val="20"/>
          <w:szCs w:val="20"/>
        </w:rPr>
      </w:pPr>
    </w:p>
    <w:p w14:paraId="34EE0255" w14:textId="77777777" w:rsidR="002478AA" w:rsidRPr="006C407A" w:rsidRDefault="002478AA" w:rsidP="002478AA">
      <w:pPr>
        <w:rPr>
          <w:rFonts w:asciiTheme="minorHAnsi" w:hAnsiTheme="minorHAnsi" w:cstheme="minorHAnsi"/>
          <w:sz w:val="20"/>
          <w:szCs w:val="20"/>
        </w:rPr>
      </w:pPr>
    </w:p>
    <w:p w14:paraId="29DC4315" w14:textId="77777777" w:rsidR="002478AA" w:rsidRPr="006C407A" w:rsidRDefault="002478AA" w:rsidP="002478AA">
      <w:pPr>
        <w:rPr>
          <w:rFonts w:asciiTheme="minorHAnsi" w:hAnsiTheme="minorHAnsi" w:cstheme="minorHAnsi"/>
          <w:sz w:val="20"/>
          <w:szCs w:val="20"/>
        </w:rPr>
      </w:pPr>
    </w:p>
    <w:p w14:paraId="02064C0F" w14:textId="77777777" w:rsidR="002478AA" w:rsidRPr="006C407A" w:rsidRDefault="002478AA" w:rsidP="002478AA">
      <w:pPr>
        <w:tabs>
          <w:tab w:val="num" w:pos="1080"/>
          <w:tab w:val="left" w:leader="dot" w:pos="10034"/>
        </w:tabs>
        <w:spacing w:before="120"/>
        <w:jc w:val="center"/>
        <w:rPr>
          <w:rFonts w:asciiTheme="minorHAnsi" w:hAnsiTheme="minorHAnsi" w:cstheme="minorHAnsi"/>
          <w:b/>
          <w:caps/>
          <w:smallCaps/>
          <w:sz w:val="20"/>
          <w:szCs w:val="20"/>
          <w:lang w:eastAsia="cs-CZ"/>
        </w:rPr>
      </w:pPr>
      <w:r w:rsidRPr="006C407A">
        <w:rPr>
          <w:rFonts w:asciiTheme="minorHAnsi" w:hAnsiTheme="minorHAnsi" w:cstheme="minorHAnsi"/>
          <w:b/>
          <w:caps/>
          <w:smallCaps/>
          <w:sz w:val="20"/>
          <w:szCs w:val="20"/>
          <w:lang w:eastAsia="cs-CZ"/>
        </w:rPr>
        <w:t>Čestné vyhlásenie uchádzača</w:t>
      </w:r>
    </w:p>
    <w:p w14:paraId="46A07D3E" w14:textId="77777777" w:rsidR="002478AA" w:rsidRPr="006C407A" w:rsidRDefault="002478AA" w:rsidP="002478AA">
      <w:pPr>
        <w:tabs>
          <w:tab w:val="num" w:pos="1080"/>
          <w:tab w:val="left" w:leader="dot" w:pos="10034"/>
        </w:tabs>
        <w:spacing w:before="120"/>
        <w:jc w:val="both"/>
        <w:rPr>
          <w:rFonts w:asciiTheme="minorHAnsi" w:hAnsiTheme="minorHAnsi" w:cstheme="minorHAnsi"/>
          <w:b/>
          <w:sz w:val="20"/>
          <w:szCs w:val="20"/>
        </w:rPr>
      </w:pPr>
    </w:p>
    <w:p w14:paraId="15F18A4C" w14:textId="77777777" w:rsidR="002478AA" w:rsidRPr="006C407A" w:rsidRDefault="002478AA" w:rsidP="002478AA">
      <w:pPr>
        <w:tabs>
          <w:tab w:val="num" w:pos="1080"/>
          <w:tab w:val="left" w:leader="dot" w:pos="10034"/>
        </w:tabs>
        <w:spacing w:before="120"/>
        <w:jc w:val="both"/>
        <w:rPr>
          <w:rFonts w:asciiTheme="minorHAnsi" w:hAnsiTheme="minorHAnsi" w:cstheme="minorHAnsi"/>
          <w:b/>
          <w:sz w:val="20"/>
          <w:szCs w:val="20"/>
        </w:rPr>
      </w:pPr>
    </w:p>
    <w:p w14:paraId="6E5336C3" w14:textId="77777777" w:rsidR="002478AA" w:rsidRPr="006C407A" w:rsidRDefault="002478AA" w:rsidP="002478AA">
      <w:pPr>
        <w:tabs>
          <w:tab w:val="num" w:pos="1080"/>
          <w:tab w:val="left" w:leader="dot" w:pos="10034"/>
        </w:tabs>
        <w:spacing w:before="120"/>
        <w:jc w:val="both"/>
        <w:rPr>
          <w:rFonts w:asciiTheme="minorHAnsi" w:hAnsiTheme="minorHAnsi" w:cstheme="minorHAnsi"/>
          <w:i/>
          <w:sz w:val="20"/>
          <w:szCs w:val="20"/>
        </w:rPr>
      </w:pPr>
      <w:r w:rsidRPr="006C407A">
        <w:rPr>
          <w:rFonts w:asciiTheme="minorHAnsi" w:hAnsiTheme="minorHAnsi" w:cstheme="minorHAnsi"/>
          <w:i/>
          <w:sz w:val="20"/>
          <w:szCs w:val="20"/>
        </w:rPr>
        <w:t>Identifikácia uchádzača</w:t>
      </w:r>
    </w:p>
    <w:p w14:paraId="0968B6AD" w14:textId="77777777" w:rsidR="002478AA" w:rsidRPr="006C407A" w:rsidRDefault="002478AA" w:rsidP="002478AA">
      <w:pPr>
        <w:tabs>
          <w:tab w:val="left" w:pos="3119"/>
        </w:tabs>
        <w:rPr>
          <w:rFonts w:asciiTheme="minorHAnsi" w:hAnsiTheme="minorHAnsi" w:cstheme="minorHAnsi"/>
          <w:sz w:val="20"/>
          <w:szCs w:val="20"/>
        </w:rPr>
      </w:pPr>
      <w:r w:rsidRPr="006C407A">
        <w:rPr>
          <w:rFonts w:asciiTheme="minorHAnsi" w:hAnsiTheme="minorHAnsi" w:cstheme="minorHAnsi"/>
          <w:sz w:val="20"/>
          <w:szCs w:val="20"/>
        </w:rPr>
        <w:t>Obchodný názov:</w:t>
      </w:r>
      <w:r w:rsidRPr="006C407A">
        <w:rPr>
          <w:rFonts w:asciiTheme="minorHAnsi" w:hAnsiTheme="minorHAnsi" w:cstheme="minorHAnsi"/>
          <w:sz w:val="20"/>
          <w:szCs w:val="20"/>
        </w:rPr>
        <w:tab/>
      </w:r>
    </w:p>
    <w:p w14:paraId="1134CA9D" w14:textId="77777777" w:rsidR="002478AA" w:rsidRPr="006C407A" w:rsidRDefault="002478AA" w:rsidP="002478AA">
      <w:pPr>
        <w:tabs>
          <w:tab w:val="left" w:pos="3119"/>
        </w:tabs>
        <w:rPr>
          <w:rFonts w:asciiTheme="minorHAnsi" w:hAnsiTheme="minorHAnsi" w:cstheme="minorHAnsi"/>
          <w:sz w:val="20"/>
          <w:szCs w:val="20"/>
        </w:rPr>
      </w:pPr>
      <w:r w:rsidRPr="006C407A">
        <w:rPr>
          <w:rFonts w:asciiTheme="minorHAnsi" w:hAnsiTheme="minorHAnsi" w:cstheme="minorHAnsi"/>
          <w:sz w:val="20"/>
          <w:szCs w:val="20"/>
        </w:rPr>
        <w:t>Sídlo:</w:t>
      </w:r>
      <w:r w:rsidRPr="006C407A">
        <w:rPr>
          <w:rFonts w:asciiTheme="minorHAnsi" w:hAnsiTheme="minorHAnsi" w:cstheme="minorHAnsi"/>
          <w:sz w:val="20"/>
          <w:szCs w:val="20"/>
        </w:rPr>
        <w:tab/>
      </w:r>
    </w:p>
    <w:p w14:paraId="314DB29E" w14:textId="77777777" w:rsidR="002478AA" w:rsidRPr="006C407A" w:rsidRDefault="002478AA" w:rsidP="002478AA">
      <w:pPr>
        <w:tabs>
          <w:tab w:val="left" w:pos="3119"/>
        </w:tabs>
        <w:rPr>
          <w:rFonts w:asciiTheme="minorHAnsi" w:hAnsiTheme="minorHAnsi" w:cstheme="minorHAnsi"/>
          <w:sz w:val="20"/>
          <w:szCs w:val="20"/>
        </w:rPr>
      </w:pPr>
      <w:r w:rsidRPr="006C407A">
        <w:rPr>
          <w:rFonts w:asciiTheme="minorHAnsi" w:hAnsiTheme="minorHAnsi" w:cstheme="minorHAnsi"/>
          <w:sz w:val="20"/>
          <w:szCs w:val="20"/>
        </w:rPr>
        <w:t>IČO:</w:t>
      </w:r>
      <w:r w:rsidRPr="006C407A">
        <w:rPr>
          <w:rFonts w:asciiTheme="minorHAnsi" w:hAnsiTheme="minorHAnsi" w:cstheme="minorHAnsi"/>
          <w:sz w:val="20"/>
          <w:szCs w:val="20"/>
        </w:rPr>
        <w:tab/>
      </w:r>
    </w:p>
    <w:p w14:paraId="0CCA191D" w14:textId="77777777" w:rsidR="002478AA" w:rsidRPr="006C407A" w:rsidRDefault="002478AA" w:rsidP="002478AA">
      <w:pPr>
        <w:rPr>
          <w:rFonts w:asciiTheme="minorHAnsi" w:hAnsiTheme="minorHAnsi" w:cstheme="minorHAnsi"/>
          <w:sz w:val="20"/>
          <w:szCs w:val="20"/>
        </w:rPr>
      </w:pPr>
      <w:r w:rsidRPr="006C407A">
        <w:rPr>
          <w:rFonts w:asciiTheme="minorHAnsi" w:hAnsiTheme="minorHAnsi" w:cstheme="minorHAnsi"/>
          <w:sz w:val="20"/>
          <w:szCs w:val="20"/>
        </w:rPr>
        <w:t>Štatutárny zástupca:</w:t>
      </w:r>
    </w:p>
    <w:p w14:paraId="40322C7A" w14:textId="77777777" w:rsidR="002478AA" w:rsidRPr="006C407A" w:rsidRDefault="002478AA" w:rsidP="002478AA">
      <w:pPr>
        <w:tabs>
          <w:tab w:val="num" w:pos="1080"/>
          <w:tab w:val="left" w:leader="dot" w:pos="10034"/>
        </w:tabs>
        <w:spacing w:before="120"/>
        <w:jc w:val="both"/>
        <w:rPr>
          <w:rFonts w:asciiTheme="minorHAnsi" w:hAnsiTheme="minorHAnsi" w:cstheme="minorHAnsi"/>
          <w:sz w:val="20"/>
          <w:szCs w:val="20"/>
        </w:rPr>
      </w:pPr>
    </w:p>
    <w:p w14:paraId="5FE10DF9" w14:textId="77777777" w:rsidR="002478AA" w:rsidRPr="006C407A" w:rsidRDefault="002478AA" w:rsidP="002478AA">
      <w:pPr>
        <w:tabs>
          <w:tab w:val="num" w:pos="1080"/>
          <w:tab w:val="left" w:leader="dot" w:pos="10034"/>
        </w:tabs>
        <w:spacing w:before="120"/>
        <w:jc w:val="both"/>
        <w:rPr>
          <w:rFonts w:asciiTheme="minorHAnsi" w:hAnsiTheme="minorHAnsi" w:cstheme="minorHAnsi"/>
          <w:sz w:val="20"/>
          <w:szCs w:val="20"/>
        </w:rPr>
      </w:pPr>
      <w:r w:rsidRPr="006C407A">
        <w:rPr>
          <w:rFonts w:asciiTheme="minorHAnsi" w:hAnsiTheme="minorHAnsi" w:cstheme="minorHAnsi"/>
          <w:sz w:val="20"/>
          <w:szCs w:val="20"/>
        </w:rPr>
        <w:t>Týmto čestne vyhlasujem, že:</w:t>
      </w:r>
    </w:p>
    <w:p w14:paraId="57E1F880" w14:textId="77777777" w:rsidR="002478AA" w:rsidRPr="006C407A" w:rsidRDefault="002478AA" w:rsidP="002478AA">
      <w:pPr>
        <w:tabs>
          <w:tab w:val="num" w:pos="1080"/>
          <w:tab w:val="left" w:leader="dot" w:pos="10034"/>
        </w:tabs>
        <w:spacing w:before="120"/>
        <w:jc w:val="both"/>
        <w:rPr>
          <w:rFonts w:asciiTheme="minorHAnsi" w:hAnsiTheme="minorHAnsi" w:cstheme="minorHAnsi"/>
          <w:sz w:val="20"/>
          <w:szCs w:val="20"/>
        </w:rPr>
      </w:pPr>
    </w:p>
    <w:p w14:paraId="130727AF" w14:textId="1E216E63" w:rsidR="002478AA" w:rsidRPr="006C407A" w:rsidRDefault="002478AA" w:rsidP="00A514D2">
      <w:pPr>
        <w:pStyle w:val="ListParagraph"/>
        <w:numPr>
          <w:ilvl w:val="0"/>
          <w:numId w:val="10"/>
        </w:numPr>
        <w:autoSpaceDE w:val="0"/>
        <w:autoSpaceDN w:val="0"/>
        <w:adjustRightInd w:val="0"/>
        <w:spacing w:before="240"/>
        <w:ind w:left="426" w:hanging="426"/>
        <w:jc w:val="both"/>
        <w:rPr>
          <w:rFonts w:asciiTheme="minorHAnsi" w:hAnsiTheme="minorHAnsi" w:cstheme="minorHAnsi"/>
          <w:color w:val="000000"/>
          <w:sz w:val="20"/>
          <w:szCs w:val="20"/>
        </w:rPr>
      </w:pPr>
      <w:r w:rsidRPr="006C407A">
        <w:rPr>
          <w:rFonts w:asciiTheme="minorHAnsi" w:hAnsiTheme="minorHAnsi" w:cstheme="minorHAnsi"/>
          <w:color w:val="000000"/>
          <w:sz w:val="20"/>
          <w:szCs w:val="20"/>
        </w:rPr>
        <w:t>som sa dôkladne oboznámil so znením Výzvy na predkladanie ponúk</w:t>
      </w:r>
      <w:r>
        <w:rPr>
          <w:rFonts w:asciiTheme="minorHAnsi" w:hAnsiTheme="minorHAnsi" w:cstheme="minorHAnsi"/>
          <w:color w:val="000000"/>
          <w:sz w:val="20"/>
          <w:szCs w:val="20"/>
          <w:lang w:val="sk-SK"/>
        </w:rPr>
        <w:t xml:space="preserve"> Súťažnými podkladmi</w:t>
      </w:r>
      <w:r w:rsidRPr="006C407A">
        <w:rPr>
          <w:rFonts w:asciiTheme="minorHAnsi" w:hAnsiTheme="minorHAnsi" w:cstheme="minorHAnsi"/>
          <w:color w:val="000000"/>
          <w:sz w:val="20"/>
          <w:szCs w:val="20"/>
        </w:rPr>
        <w:t xml:space="preserve"> a Zmluvou o dielo v rámci </w:t>
      </w:r>
      <w:r>
        <w:rPr>
          <w:rFonts w:asciiTheme="minorHAnsi" w:hAnsiTheme="minorHAnsi" w:cstheme="minorHAnsi"/>
          <w:color w:val="000000"/>
          <w:sz w:val="20"/>
          <w:szCs w:val="20"/>
          <w:lang w:val="sk-SK"/>
        </w:rPr>
        <w:t>zadávania zákazky</w:t>
      </w:r>
      <w:r w:rsidRPr="006C407A">
        <w:rPr>
          <w:rFonts w:asciiTheme="minorHAnsi" w:hAnsiTheme="minorHAnsi" w:cstheme="minorHAnsi"/>
          <w:color w:val="000000"/>
          <w:sz w:val="20"/>
          <w:szCs w:val="20"/>
        </w:rPr>
        <w:t xml:space="preserve"> s názvom „</w:t>
      </w:r>
      <w:r w:rsidRPr="006C407A">
        <w:rPr>
          <w:rFonts w:asciiTheme="minorHAnsi" w:hAnsiTheme="minorHAnsi" w:cstheme="minorHAnsi"/>
          <w:bCs/>
          <w:sz w:val="20"/>
          <w:szCs w:val="20"/>
        </w:rPr>
        <w:t>Využitie tepla z geotermálneho vrtu</w:t>
      </w:r>
      <w:r>
        <w:rPr>
          <w:rFonts w:asciiTheme="minorHAnsi" w:hAnsiTheme="minorHAnsi" w:cstheme="minorHAnsi"/>
          <w:bCs/>
          <w:sz w:val="20"/>
          <w:szCs w:val="20"/>
        </w:rPr>
        <w:t xml:space="preserve"> II.</w:t>
      </w:r>
      <w:r w:rsidRPr="006C407A">
        <w:rPr>
          <w:rFonts w:asciiTheme="minorHAnsi" w:hAnsiTheme="minorHAnsi" w:cstheme="minorHAnsi"/>
          <w:color w:val="000000"/>
          <w:sz w:val="20"/>
          <w:szCs w:val="20"/>
        </w:rPr>
        <w:t>“,</w:t>
      </w:r>
    </w:p>
    <w:p w14:paraId="148A2E9B" w14:textId="0055DE14" w:rsidR="002478AA" w:rsidRPr="006C407A" w:rsidRDefault="002478AA" w:rsidP="00A514D2">
      <w:pPr>
        <w:pStyle w:val="ListParagraph"/>
        <w:numPr>
          <w:ilvl w:val="0"/>
          <w:numId w:val="10"/>
        </w:numPr>
        <w:autoSpaceDE w:val="0"/>
        <w:autoSpaceDN w:val="0"/>
        <w:adjustRightInd w:val="0"/>
        <w:spacing w:before="240"/>
        <w:ind w:left="426" w:hanging="426"/>
        <w:jc w:val="both"/>
        <w:rPr>
          <w:rFonts w:asciiTheme="minorHAnsi" w:hAnsiTheme="minorHAnsi" w:cstheme="minorHAnsi"/>
          <w:color w:val="000000"/>
          <w:sz w:val="20"/>
          <w:szCs w:val="20"/>
        </w:rPr>
      </w:pPr>
      <w:r w:rsidRPr="006C407A">
        <w:rPr>
          <w:rFonts w:asciiTheme="minorHAnsi" w:hAnsiTheme="minorHAnsi" w:cstheme="minorHAnsi"/>
          <w:color w:val="000000"/>
          <w:sz w:val="20"/>
          <w:szCs w:val="20"/>
        </w:rPr>
        <w:t xml:space="preserve">súhlasím s podmienkami </w:t>
      </w:r>
      <w:r>
        <w:rPr>
          <w:rFonts w:asciiTheme="minorHAnsi" w:hAnsiTheme="minorHAnsi" w:cstheme="minorHAnsi"/>
          <w:color w:val="000000"/>
          <w:sz w:val="20"/>
          <w:szCs w:val="20"/>
          <w:lang w:val="sk-SK"/>
        </w:rPr>
        <w:t>zadávania zákazky</w:t>
      </w:r>
      <w:r w:rsidRPr="006C407A">
        <w:rPr>
          <w:rFonts w:asciiTheme="minorHAnsi" w:hAnsiTheme="minorHAnsi" w:cstheme="minorHAnsi"/>
          <w:color w:val="000000"/>
          <w:sz w:val="20"/>
          <w:szCs w:val="20"/>
        </w:rPr>
        <w:t xml:space="preserve"> s názvom „</w:t>
      </w:r>
      <w:r w:rsidRPr="006C407A">
        <w:rPr>
          <w:rFonts w:asciiTheme="minorHAnsi" w:hAnsiTheme="minorHAnsi" w:cstheme="minorHAnsi"/>
          <w:bCs/>
          <w:sz w:val="20"/>
          <w:szCs w:val="20"/>
        </w:rPr>
        <w:t>Využitie tepla z geotermálneho vrtu</w:t>
      </w:r>
      <w:r>
        <w:rPr>
          <w:rFonts w:asciiTheme="minorHAnsi" w:hAnsiTheme="minorHAnsi" w:cstheme="minorHAnsi"/>
          <w:bCs/>
          <w:sz w:val="20"/>
          <w:szCs w:val="20"/>
        </w:rPr>
        <w:t xml:space="preserve"> </w:t>
      </w:r>
      <w:r>
        <w:rPr>
          <w:rFonts w:asciiTheme="minorHAnsi" w:hAnsiTheme="minorHAnsi" w:cstheme="minorHAnsi"/>
          <w:bCs/>
          <w:sz w:val="20"/>
          <w:szCs w:val="20"/>
          <w:lang w:val="sk-SK"/>
        </w:rPr>
        <w:t>I</w:t>
      </w:r>
      <w:r>
        <w:rPr>
          <w:rFonts w:asciiTheme="minorHAnsi" w:hAnsiTheme="minorHAnsi" w:cstheme="minorHAnsi"/>
          <w:bCs/>
          <w:sz w:val="20"/>
          <w:szCs w:val="20"/>
        </w:rPr>
        <w:t>II.</w:t>
      </w:r>
      <w:r w:rsidRPr="006C407A">
        <w:rPr>
          <w:rFonts w:asciiTheme="minorHAnsi" w:hAnsiTheme="minorHAnsi" w:cstheme="minorHAnsi"/>
          <w:color w:val="000000"/>
          <w:sz w:val="20"/>
          <w:szCs w:val="20"/>
        </w:rPr>
        <w:t>“,</w:t>
      </w:r>
    </w:p>
    <w:p w14:paraId="142AB578" w14:textId="77777777" w:rsidR="002478AA" w:rsidRPr="006C407A" w:rsidRDefault="002478AA" w:rsidP="00A514D2">
      <w:pPr>
        <w:pStyle w:val="ListParagraph"/>
        <w:numPr>
          <w:ilvl w:val="0"/>
          <w:numId w:val="10"/>
        </w:numPr>
        <w:autoSpaceDE w:val="0"/>
        <w:autoSpaceDN w:val="0"/>
        <w:adjustRightInd w:val="0"/>
        <w:spacing w:before="240"/>
        <w:ind w:left="426" w:hanging="426"/>
        <w:jc w:val="both"/>
        <w:rPr>
          <w:rFonts w:asciiTheme="minorHAnsi" w:hAnsiTheme="minorHAnsi" w:cstheme="minorHAnsi"/>
          <w:color w:val="000000"/>
          <w:sz w:val="20"/>
          <w:szCs w:val="20"/>
        </w:rPr>
      </w:pPr>
      <w:r w:rsidRPr="006C407A">
        <w:rPr>
          <w:rFonts w:asciiTheme="minorHAnsi" w:hAnsiTheme="minorHAnsi" w:cstheme="minorHAnsi"/>
          <w:color w:val="000000"/>
          <w:sz w:val="20"/>
          <w:szCs w:val="20"/>
        </w:rPr>
        <w:t>údaje, uvedené v mojej ponuke sú pravdivé a úplné,</w:t>
      </w:r>
    </w:p>
    <w:p w14:paraId="4580892C" w14:textId="77777777" w:rsidR="002478AA" w:rsidRPr="006C407A" w:rsidRDefault="002478AA" w:rsidP="00A514D2">
      <w:pPr>
        <w:pStyle w:val="ListParagraph"/>
        <w:numPr>
          <w:ilvl w:val="0"/>
          <w:numId w:val="10"/>
        </w:numPr>
        <w:autoSpaceDE w:val="0"/>
        <w:autoSpaceDN w:val="0"/>
        <w:adjustRightInd w:val="0"/>
        <w:spacing w:before="240"/>
        <w:ind w:left="426" w:hanging="426"/>
        <w:jc w:val="both"/>
        <w:rPr>
          <w:rFonts w:asciiTheme="minorHAnsi" w:hAnsiTheme="minorHAnsi" w:cstheme="minorHAnsi"/>
          <w:color w:val="000000"/>
          <w:sz w:val="20"/>
          <w:szCs w:val="20"/>
        </w:rPr>
      </w:pPr>
      <w:r w:rsidRPr="006C407A">
        <w:rPr>
          <w:rFonts w:asciiTheme="minorHAnsi" w:hAnsiTheme="minorHAnsi" w:cstheme="minorHAnsi"/>
          <w:color w:val="000000"/>
          <w:sz w:val="20"/>
          <w:szCs w:val="20"/>
        </w:rPr>
        <w:t>nemám uložený zákaz účasti vo verejnom obstarávaní potvrdený konečným rozhodnutím v Slovenskej republike alebo v štáte sídla, miesta podnikania alebo obvyklého pobytu.</w:t>
      </w:r>
    </w:p>
    <w:p w14:paraId="6F1B28E2" w14:textId="77777777" w:rsidR="002478AA" w:rsidRPr="006C407A" w:rsidRDefault="002478AA" w:rsidP="002478AA">
      <w:pPr>
        <w:tabs>
          <w:tab w:val="num" w:pos="540"/>
        </w:tabs>
        <w:spacing w:before="144"/>
        <w:jc w:val="both"/>
        <w:rPr>
          <w:rFonts w:asciiTheme="minorHAnsi" w:hAnsiTheme="minorHAnsi" w:cstheme="minorHAnsi"/>
          <w:sz w:val="20"/>
          <w:szCs w:val="20"/>
        </w:rPr>
      </w:pPr>
    </w:p>
    <w:p w14:paraId="7FFC6660" w14:textId="77777777" w:rsidR="002478AA" w:rsidRPr="006C407A" w:rsidRDefault="002478AA" w:rsidP="002478AA">
      <w:pPr>
        <w:spacing w:before="144"/>
        <w:jc w:val="both"/>
        <w:rPr>
          <w:rFonts w:asciiTheme="minorHAnsi" w:hAnsiTheme="minorHAnsi" w:cstheme="minorHAnsi"/>
          <w:sz w:val="20"/>
          <w:szCs w:val="20"/>
        </w:rPr>
      </w:pPr>
    </w:p>
    <w:p w14:paraId="10F06FE2" w14:textId="77777777" w:rsidR="002478AA" w:rsidRPr="006C407A" w:rsidRDefault="002478AA" w:rsidP="002478AA">
      <w:pPr>
        <w:spacing w:before="144"/>
        <w:jc w:val="both"/>
        <w:rPr>
          <w:rFonts w:asciiTheme="minorHAnsi" w:hAnsiTheme="minorHAnsi" w:cstheme="minorHAnsi"/>
          <w:sz w:val="20"/>
          <w:szCs w:val="20"/>
        </w:rPr>
      </w:pPr>
    </w:p>
    <w:p w14:paraId="7300E014" w14:textId="77777777" w:rsidR="002478AA" w:rsidRPr="006C407A" w:rsidRDefault="002478AA" w:rsidP="002478AA">
      <w:pPr>
        <w:tabs>
          <w:tab w:val="left" w:pos="3119"/>
        </w:tabs>
        <w:rPr>
          <w:rFonts w:asciiTheme="minorHAnsi" w:hAnsiTheme="minorHAnsi" w:cstheme="minorHAnsi"/>
          <w:sz w:val="20"/>
          <w:szCs w:val="20"/>
        </w:rPr>
      </w:pPr>
      <w:r w:rsidRPr="006C407A">
        <w:rPr>
          <w:rFonts w:asciiTheme="minorHAnsi" w:hAnsiTheme="minorHAnsi" w:cstheme="minorHAnsi"/>
          <w:sz w:val="20"/>
          <w:szCs w:val="20"/>
        </w:rPr>
        <w:t>Dátum:</w:t>
      </w:r>
      <w:r w:rsidRPr="006C407A">
        <w:rPr>
          <w:rFonts w:asciiTheme="minorHAnsi" w:hAnsiTheme="minorHAnsi" w:cstheme="minorHAnsi"/>
          <w:sz w:val="20"/>
          <w:szCs w:val="20"/>
        </w:rPr>
        <w:tab/>
      </w:r>
    </w:p>
    <w:p w14:paraId="03A15B33" w14:textId="77777777" w:rsidR="002478AA" w:rsidRPr="006C407A" w:rsidRDefault="002478AA" w:rsidP="002478AA">
      <w:pPr>
        <w:tabs>
          <w:tab w:val="left" w:pos="3119"/>
        </w:tabs>
        <w:rPr>
          <w:rFonts w:asciiTheme="minorHAnsi" w:hAnsiTheme="minorHAnsi" w:cstheme="minorHAnsi"/>
          <w:sz w:val="20"/>
          <w:szCs w:val="20"/>
        </w:rPr>
      </w:pPr>
      <w:r w:rsidRPr="006C407A">
        <w:rPr>
          <w:rFonts w:asciiTheme="minorHAnsi" w:hAnsiTheme="minorHAnsi" w:cstheme="minorHAnsi"/>
          <w:sz w:val="20"/>
          <w:szCs w:val="20"/>
        </w:rPr>
        <w:t>Miesto podpisu:</w:t>
      </w:r>
      <w:r w:rsidRPr="006C407A">
        <w:rPr>
          <w:rFonts w:asciiTheme="minorHAnsi" w:hAnsiTheme="minorHAnsi" w:cstheme="minorHAnsi"/>
          <w:sz w:val="20"/>
          <w:szCs w:val="20"/>
        </w:rPr>
        <w:tab/>
      </w:r>
    </w:p>
    <w:p w14:paraId="603477C9" w14:textId="77777777" w:rsidR="002478AA" w:rsidRPr="006C407A" w:rsidRDefault="002478AA" w:rsidP="002478AA">
      <w:pPr>
        <w:tabs>
          <w:tab w:val="left" w:pos="3119"/>
        </w:tabs>
        <w:rPr>
          <w:rFonts w:asciiTheme="minorHAnsi" w:hAnsiTheme="minorHAnsi" w:cstheme="minorHAnsi"/>
          <w:sz w:val="20"/>
          <w:szCs w:val="20"/>
        </w:rPr>
      </w:pPr>
      <w:r w:rsidRPr="006C407A">
        <w:rPr>
          <w:rFonts w:asciiTheme="minorHAnsi" w:hAnsiTheme="minorHAnsi" w:cstheme="minorHAnsi"/>
          <w:sz w:val="20"/>
          <w:szCs w:val="20"/>
        </w:rPr>
        <w:t>Meno osoby, oprávnenej konať za uchádzača:</w:t>
      </w:r>
      <w:r w:rsidRPr="006C407A">
        <w:rPr>
          <w:rFonts w:asciiTheme="minorHAnsi" w:hAnsiTheme="minorHAnsi" w:cstheme="minorHAnsi"/>
          <w:sz w:val="20"/>
          <w:szCs w:val="20"/>
        </w:rPr>
        <w:tab/>
      </w:r>
    </w:p>
    <w:p w14:paraId="57E44611" w14:textId="77777777" w:rsidR="002478AA" w:rsidRPr="006C407A" w:rsidRDefault="002478AA" w:rsidP="002478AA">
      <w:pPr>
        <w:rPr>
          <w:rFonts w:asciiTheme="minorHAnsi" w:hAnsiTheme="minorHAnsi" w:cstheme="minorHAnsi"/>
          <w:sz w:val="20"/>
          <w:szCs w:val="20"/>
        </w:rPr>
      </w:pPr>
      <w:r w:rsidRPr="006C407A">
        <w:rPr>
          <w:rFonts w:asciiTheme="minorHAnsi" w:hAnsiTheme="minorHAnsi" w:cstheme="minorHAnsi"/>
          <w:sz w:val="20"/>
          <w:szCs w:val="20"/>
        </w:rPr>
        <w:t>Podpis:</w:t>
      </w:r>
    </w:p>
    <w:p w14:paraId="6B60D12A" w14:textId="77777777" w:rsidR="002478AA" w:rsidRPr="006C407A" w:rsidRDefault="002478AA" w:rsidP="002478AA">
      <w:pPr>
        <w:spacing w:before="144"/>
        <w:jc w:val="both"/>
        <w:rPr>
          <w:rFonts w:asciiTheme="minorHAnsi" w:hAnsiTheme="minorHAnsi" w:cstheme="minorHAnsi"/>
          <w:sz w:val="20"/>
          <w:szCs w:val="20"/>
        </w:rPr>
      </w:pPr>
    </w:p>
    <w:p w14:paraId="7C453409" w14:textId="77777777" w:rsidR="002478AA" w:rsidRPr="006C407A" w:rsidRDefault="002478AA" w:rsidP="002478AA">
      <w:pPr>
        <w:pStyle w:val="Normln1"/>
        <w:tabs>
          <w:tab w:val="clear" w:pos="4860"/>
          <w:tab w:val="left" w:pos="2160"/>
          <w:tab w:val="left" w:pos="2880"/>
          <w:tab w:val="left" w:pos="4500"/>
        </w:tabs>
        <w:spacing w:before="0"/>
        <w:rPr>
          <w:rFonts w:asciiTheme="minorHAnsi" w:hAnsiTheme="minorHAnsi" w:cstheme="minorHAnsi"/>
          <w:szCs w:val="20"/>
        </w:rPr>
      </w:pPr>
      <w:r w:rsidRPr="006C407A">
        <w:rPr>
          <w:rFonts w:asciiTheme="minorHAnsi" w:hAnsiTheme="minorHAnsi" w:cstheme="minorHAnsi"/>
          <w:szCs w:val="20"/>
        </w:rPr>
        <w:tab/>
      </w:r>
      <w:r w:rsidRPr="006C407A">
        <w:rPr>
          <w:rFonts w:asciiTheme="minorHAnsi" w:hAnsiTheme="minorHAnsi" w:cstheme="minorHAnsi"/>
          <w:szCs w:val="20"/>
        </w:rPr>
        <w:tab/>
      </w:r>
      <w:r w:rsidRPr="006C407A">
        <w:rPr>
          <w:rFonts w:asciiTheme="minorHAnsi" w:hAnsiTheme="minorHAnsi" w:cstheme="minorHAnsi"/>
          <w:szCs w:val="20"/>
        </w:rPr>
        <w:tab/>
      </w:r>
      <w:r w:rsidRPr="006C407A">
        <w:rPr>
          <w:rFonts w:asciiTheme="minorHAnsi" w:hAnsiTheme="minorHAnsi" w:cstheme="minorHAnsi"/>
          <w:szCs w:val="20"/>
        </w:rPr>
        <w:tab/>
      </w:r>
    </w:p>
    <w:p w14:paraId="05EA402C" w14:textId="77777777" w:rsidR="002478AA" w:rsidRPr="006C407A" w:rsidRDefault="002478AA" w:rsidP="002478AA">
      <w:pPr>
        <w:spacing w:before="144"/>
        <w:jc w:val="both"/>
        <w:rPr>
          <w:rFonts w:asciiTheme="minorHAnsi" w:hAnsiTheme="minorHAnsi" w:cstheme="minorHAnsi"/>
          <w:sz w:val="20"/>
          <w:szCs w:val="20"/>
        </w:rPr>
      </w:pPr>
    </w:p>
    <w:p w14:paraId="06AC980D" w14:textId="77777777" w:rsidR="002478AA" w:rsidRPr="006C407A" w:rsidRDefault="002478AA" w:rsidP="002478AA">
      <w:pPr>
        <w:rPr>
          <w:rFonts w:asciiTheme="minorHAnsi" w:hAnsiTheme="minorHAnsi" w:cstheme="minorHAnsi"/>
          <w:sz w:val="20"/>
          <w:szCs w:val="20"/>
        </w:rPr>
      </w:pPr>
    </w:p>
    <w:p w14:paraId="2651E9D0" w14:textId="77777777" w:rsidR="002478AA" w:rsidRPr="006C407A" w:rsidRDefault="002478AA" w:rsidP="002478AA">
      <w:pPr>
        <w:autoSpaceDE w:val="0"/>
        <w:autoSpaceDN w:val="0"/>
        <w:adjustRightInd w:val="0"/>
        <w:rPr>
          <w:rFonts w:asciiTheme="minorHAnsi" w:hAnsiTheme="minorHAnsi" w:cstheme="minorHAnsi"/>
          <w:color w:val="000000"/>
          <w:sz w:val="20"/>
          <w:szCs w:val="20"/>
        </w:rPr>
      </w:pPr>
    </w:p>
    <w:p w14:paraId="2F83A828" w14:textId="77777777" w:rsidR="002478AA" w:rsidRPr="006C407A" w:rsidRDefault="002478AA" w:rsidP="002478AA">
      <w:pPr>
        <w:rPr>
          <w:rFonts w:asciiTheme="minorHAnsi" w:hAnsiTheme="minorHAnsi" w:cstheme="minorHAnsi"/>
          <w:i/>
          <w:sz w:val="16"/>
          <w:szCs w:val="16"/>
        </w:rPr>
      </w:pPr>
    </w:p>
    <w:p w14:paraId="08A74C0E" w14:textId="5FC1F6E0" w:rsidR="006179C0" w:rsidRDefault="006179C0">
      <w:pPr>
        <w:rPr>
          <w:rFonts w:asciiTheme="minorHAnsi" w:hAnsiTheme="minorHAnsi" w:cstheme="minorHAnsi"/>
          <w:lang w:val="sk-SK"/>
        </w:rPr>
      </w:pPr>
      <w:r>
        <w:rPr>
          <w:rFonts w:asciiTheme="minorHAnsi" w:hAnsiTheme="minorHAnsi" w:cstheme="minorHAnsi"/>
          <w:lang w:val="sk-SK"/>
        </w:rPr>
        <w:br w:type="page"/>
      </w:r>
    </w:p>
    <w:p w14:paraId="6DD178B7" w14:textId="1810E870" w:rsidR="006179C0" w:rsidRDefault="006179C0" w:rsidP="006179C0">
      <w:pPr>
        <w:autoSpaceDE w:val="0"/>
        <w:autoSpaceDN w:val="0"/>
        <w:adjustRightInd w:val="0"/>
        <w:ind w:left="1418" w:hanging="1418"/>
        <w:jc w:val="both"/>
        <w:rPr>
          <w:rFonts w:asciiTheme="minorHAnsi" w:hAnsiTheme="minorHAnsi" w:cstheme="minorHAnsi"/>
          <w:b/>
          <w:color w:val="000000" w:themeColor="text1"/>
          <w:sz w:val="20"/>
          <w:szCs w:val="20"/>
          <w:lang w:val="sk-SK"/>
        </w:rPr>
      </w:pPr>
      <w:r w:rsidRPr="006C407A">
        <w:rPr>
          <w:rFonts w:asciiTheme="minorHAnsi" w:hAnsiTheme="minorHAnsi" w:cstheme="minorHAnsi"/>
          <w:b/>
          <w:color w:val="000000" w:themeColor="text1"/>
          <w:sz w:val="20"/>
          <w:szCs w:val="20"/>
        </w:rPr>
        <w:lastRenderedPageBreak/>
        <w:t xml:space="preserve">Príloha č. </w:t>
      </w:r>
      <w:r>
        <w:rPr>
          <w:rFonts w:asciiTheme="minorHAnsi" w:hAnsiTheme="minorHAnsi" w:cstheme="minorHAnsi"/>
          <w:b/>
          <w:color w:val="000000" w:themeColor="text1"/>
          <w:sz w:val="20"/>
          <w:szCs w:val="20"/>
          <w:lang w:val="sk-SK"/>
        </w:rPr>
        <w:t>4</w:t>
      </w:r>
    </w:p>
    <w:p w14:paraId="5BB1D027" w14:textId="1BBFF6B3" w:rsidR="006179C0" w:rsidRPr="002478AA" w:rsidRDefault="006179C0" w:rsidP="006179C0">
      <w:pPr>
        <w:autoSpaceDE w:val="0"/>
        <w:autoSpaceDN w:val="0"/>
        <w:adjustRightInd w:val="0"/>
        <w:ind w:left="1418" w:hanging="1418"/>
        <w:jc w:val="both"/>
        <w:rPr>
          <w:rFonts w:asciiTheme="minorHAnsi" w:hAnsiTheme="minorHAnsi" w:cstheme="minorHAnsi"/>
          <w:b/>
          <w:color w:val="000000" w:themeColor="text1"/>
          <w:sz w:val="20"/>
          <w:szCs w:val="20"/>
          <w:lang w:val="sk-SK"/>
        </w:rPr>
      </w:pPr>
      <w:r>
        <w:rPr>
          <w:rFonts w:asciiTheme="minorHAnsi" w:hAnsiTheme="minorHAnsi" w:cstheme="minorHAnsi"/>
          <w:b/>
          <w:color w:val="000000" w:themeColor="text1"/>
          <w:sz w:val="20"/>
          <w:szCs w:val="20"/>
          <w:lang w:val="sk-SK"/>
        </w:rPr>
        <w:t>Zmluva o dielo</w:t>
      </w:r>
    </w:p>
    <w:p w14:paraId="2DDB93B2" w14:textId="77777777" w:rsidR="006179C0" w:rsidRPr="006179C0" w:rsidRDefault="006179C0" w:rsidP="006179C0">
      <w:pPr>
        <w:jc w:val="center"/>
        <w:rPr>
          <w:rFonts w:asciiTheme="minorHAnsi" w:hAnsiTheme="minorHAnsi" w:cstheme="minorHAnsi"/>
          <w:b/>
          <w:sz w:val="20"/>
          <w:szCs w:val="20"/>
        </w:rPr>
      </w:pPr>
      <w:r w:rsidRPr="006179C0">
        <w:rPr>
          <w:rFonts w:asciiTheme="minorHAnsi" w:hAnsiTheme="minorHAnsi" w:cstheme="minorHAnsi"/>
          <w:b/>
          <w:sz w:val="20"/>
          <w:szCs w:val="20"/>
        </w:rPr>
        <w:t>ZMLUVA O DIELO č. ...............</w:t>
      </w:r>
      <w:r w:rsidRPr="006179C0">
        <w:rPr>
          <w:rFonts w:asciiTheme="minorHAnsi" w:hAnsiTheme="minorHAnsi" w:cstheme="minorHAnsi"/>
          <w:sz w:val="20"/>
          <w:szCs w:val="20"/>
        </w:rPr>
        <w:tab/>
      </w:r>
    </w:p>
    <w:p w14:paraId="5BBDDDB1" w14:textId="77777777" w:rsidR="006179C0" w:rsidRPr="006179C0" w:rsidRDefault="006179C0" w:rsidP="006179C0">
      <w:pPr>
        <w:jc w:val="center"/>
        <w:rPr>
          <w:rFonts w:asciiTheme="minorHAnsi" w:hAnsiTheme="minorHAnsi" w:cstheme="minorHAnsi"/>
          <w:sz w:val="20"/>
          <w:szCs w:val="20"/>
        </w:rPr>
      </w:pPr>
      <w:r w:rsidRPr="006179C0">
        <w:rPr>
          <w:rFonts w:asciiTheme="minorHAnsi" w:hAnsiTheme="minorHAnsi" w:cstheme="minorHAnsi"/>
          <w:sz w:val="20"/>
          <w:szCs w:val="20"/>
        </w:rPr>
        <w:t>uzatvorená podľa § 536 a nasl. zákona č. 513/1991 Zb. Obchodný zákonník</w:t>
      </w:r>
    </w:p>
    <w:p w14:paraId="1DEEBAD3" w14:textId="77777777" w:rsidR="006179C0" w:rsidRPr="006179C0" w:rsidRDefault="006179C0" w:rsidP="006179C0">
      <w:pPr>
        <w:jc w:val="center"/>
        <w:rPr>
          <w:rFonts w:asciiTheme="minorHAnsi" w:hAnsiTheme="minorHAnsi" w:cstheme="minorHAnsi"/>
          <w:sz w:val="20"/>
          <w:szCs w:val="20"/>
        </w:rPr>
      </w:pPr>
      <w:r w:rsidRPr="006179C0">
        <w:rPr>
          <w:rFonts w:asciiTheme="minorHAnsi" w:hAnsiTheme="minorHAnsi" w:cstheme="minorHAnsi"/>
          <w:sz w:val="20"/>
          <w:szCs w:val="20"/>
        </w:rPr>
        <w:t>v platnom znení (ďalej len „Zmluva“)</w:t>
      </w:r>
    </w:p>
    <w:p w14:paraId="6A81FD3A" w14:textId="77777777" w:rsidR="006179C0" w:rsidRPr="006179C0" w:rsidRDefault="006179C0" w:rsidP="006179C0">
      <w:pPr>
        <w:jc w:val="both"/>
        <w:rPr>
          <w:rFonts w:asciiTheme="minorHAnsi" w:hAnsiTheme="minorHAnsi" w:cstheme="minorHAnsi"/>
          <w:sz w:val="20"/>
          <w:szCs w:val="20"/>
        </w:rPr>
      </w:pPr>
    </w:p>
    <w:p w14:paraId="03009929" w14:textId="77777777" w:rsidR="006179C0" w:rsidRPr="006179C0" w:rsidRDefault="006179C0" w:rsidP="006179C0">
      <w:pPr>
        <w:ind w:left="720" w:hanging="720"/>
        <w:jc w:val="center"/>
        <w:rPr>
          <w:rFonts w:asciiTheme="minorHAnsi" w:hAnsiTheme="minorHAnsi" w:cstheme="minorHAnsi"/>
          <w:b/>
          <w:sz w:val="20"/>
          <w:szCs w:val="20"/>
        </w:rPr>
      </w:pPr>
      <w:r w:rsidRPr="006179C0">
        <w:rPr>
          <w:rFonts w:asciiTheme="minorHAnsi" w:hAnsiTheme="minorHAnsi" w:cstheme="minorHAnsi"/>
          <w:b/>
          <w:sz w:val="20"/>
          <w:szCs w:val="20"/>
        </w:rPr>
        <w:t>Článok 1.</w:t>
      </w:r>
    </w:p>
    <w:p w14:paraId="49006C2C" w14:textId="77777777" w:rsidR="006179C0" w:rsidRPr="006179C0" w:rsidRDefault="006179C0" w:rsidP="006179C0">
      <w:pPr>
        <w:ind w:left="720" w:hanging="720"/>
        <w:jc w:val="center"/>
        <w:rPr>
          <w:rFonts w:asciiTheme="minorHAnsi" w:hAnsiTheme="minorHAnsi" w:cstheme="minorHAnsi"/>
          <w:b/>
          <w:sz w:val="20"/>
          <w:szCs w:val="20"/>
        </w:rPr>
      </w:pPr>
      <w:r w:rsidRPr="006179C0">
        <w:rPr>
          <w:rFonts w:asciiTheme="minorHAnsi" w:hAnsiTheme="minorHAnsi" w:cstheme="minorHAnsi"/>
          <w:b/>
          <w:sz w:val="20"/>
          <w:szCs w:val="20"/>
        </w:rPr>
        <w:t>Zmluvné strany</w:t>
      </w:r>
    </w:p>
    <w:p w14:paraId="3042A942" w14:textId="77777777" w:rsidR="006179C0" w:rsidRPr="006179C0" w:rsidRDefault="006179C0" w:rsidP="006179C0">
      <w:pPr>
        <w:jc w:val="both"/>
        <w:rPr>
          <w:rFonts w:asciiTheme="minorHAnsi" w:hAnsiTheme="minorHAnsi" w:cstheme="minorHAnsi"/>
          <w:sz w:val="20"/>
          <w:szCs w:val="20"/>
        </w:rPr>
      </w:pPr>
    </w:p>
    <w:p w14:paraId="08640838" w14:textId="77777777" w:rsidR="006179C0" w:rsidRPr="006179C0" w:rsidRDefault="006179C0" w:rsidP="00A514D2">
      <w:pPr>
        <w:pStyle w:val="BodyText"/>
        <w:numPr>
          <w:ilvl w:val="1"/>
          <w:numId w:val="18"/>
        </w:numPr>
        <w:suppressAutoHyphens/>
        <w:rPr>
          <w:rFonts w:asciiTheme="minorHAnsi" w:hAnsiTheme="minorHAnsi" w:cstheme="minorHAnsi"/>
          <w:u w:val="single"/>
        </w:rPr>
      </w:pPr>
      <w:r w:rsidRPr="006179C0">
        <w:rPr>
          <w:rFonts w:asciiTheme="minorHAnsi" w:hAnsiTheme="minorHAnsi" w:cstheme="minorHAnsi"/>
          <w:u w:val="single"/>
        </w:rPr>
        <w:t>Objednávateľ:</w:t>
      </w:r>
    </w:p>
    <w:p w14:paraId="7D7258C8" w14:textId="77777777" w:rsidR="006179C0" w:rsidRPr="006179C0" w:rsidRDefault="006179C0" w:rsidP="006179C0">
      <w:pPr>
        <w:ind w:firstLine="708"/>
        <w:rPr>
          <w:rFonts w:asciiTheme="minorHAnsi" w:hAnsiTheme="minorHAnsi" w:cstheme="minorHAnsi"/>
          <w:sz w:val="20"/>
          <w:szCs w:val="20"/>
        </w:rPr>
      </w:pPr>
      <w:r w:rsidRPr="006179C0">
        <w:rPr>
          <w:rFonts w:asciiTheme="minorHAnsi" w:hAnsiTheme="minorHAnsi" w:cstheme="minorHAnsi"/>
          <w:sz w:val="20"/>
          <w:szCs w:val="20"/>
        </w:rPr>
        <w:t>Obchodné meno:</w:t>
      </w:r>
      <w:r w:rsidRPr="006179C0">
        <w:rPr>
          <w:rFonts w:asciiTheme="minorHAnsi" w:hAnsiTheme="minorHAnsi" w:cstheme="minorHAnsi"/>
          <w:sz w:val="20"/>
          <w:szCs w:val="20"/>
        </w:rPr>
        <w:tab/>
      </w:r>
      <w:r w:rsidRPr="006179C0">
        <w:rPr>
          <w:rFonts w:asciiTheme="minorHAnsi" w:hAnsiTheme="minorHAnsi" w:cstheme="minorHAnsi"/>
          <w:sz w:val="20"/>
          <w:szCs w:val="20"/>
        </w:rPr>
        <w:tab/>
      </w:r>
      <w:r w:rsidRPr="006179C0">
        <w:rPr>
          <w:rFonts w:asciiTheme="minorHAnsi" w:hAnsiTheme="minorHAnsi" w:cstheme="minorHAnsi"/>
          <w:sz w:val="20"/>
          <w:szCs w:val="20"/>
        </w:rPr>
        <w:tab/>
        <w:t>Lomnická teplárenská, s.r.o.,</w:t>
      </w:r>
    </w:p>
    <w:p w14:paraId="26C4F9B4" w14:textId="77777777" w:rsidR="006179C0" w:rsidRPr="006179C0" w:rsidRDefault="006179C0" w:rsidP="006179C0">
      <w:pPr>
        <w:rPr>
          <w:rFonts w:asciiTheme="minorHAnsi" w:hAnsiTheme="minorHAnsi" w:cstheme="minorHAnsi"/>
          <w:sz w:val="20"/>
          <w:szCs w:val="20"/>
        </w:rPr>
      </w:pPr>
      <w:r w:rsidRPr="006179C0">
        <w:rPr>
          <w:rFonts w:asciiTheme="minorHAnsi" w:hAnsiTheme="minorHAnsi" w:cstheme="minorHAnsi"/>
          <w:sz w:val="20"/>
          <w:szCs w:val="20"/>
        </w:rPr>
        <w:t xml:space="preserve">    </w:t>
      </w:r>
      <w:r w:rsidRPr="006179C0">
        <w:rPr>
          <w:rFonts w:asciiTheme="minorHAnsi" w:hAnsiTheme="minorHAnsi" w:cstheme="minorHAnsi"/>
          <w:sz w:val="20"/>
          <w:szCs w:val="20"/>
        </w:rPr>
        <w:tab/>
        <w:t xml:space="preserve">Sídlo: </w:t>
      </w:r>
      <w:r w:rsidRPr="006179C0">
        <w:rPr>
          <w:rFonts w:asciiTheme="minorHAnsi" w:hAnsiTheme="minorHAnsi" w:cstheme="minorHAnsi"/>
          <w:sz w:val="20"/>
          <w:szCs w:val="20"/>
        </w:rPr>
        <w:tab/>
      </w:r>
      <w:r w:rsidRPr="006179C0">
        <w:rPr>
          <w:rFonts w:asciiTheme="minorHAnsi" w:hAnsiTheme="minorHAnsi" w:cstheme="minorHAnsi"/>
          <w:sz w:val="20"/>
          <w:szCs w:val="20"/>
        </w:rPr>
        <w:tab/>
      </w:r>
      <w:r w:rsidRPr="006179C0">
        <w:rPr>
          <w:rFonts w:asciiTheme="minorHAnsi" w:hAnsiTheme="minorHAnsi" w:cstheme="minorHAnsi"/>
          <w:sz w:val="20"/>
          <w:szCs w:val="20"/>
        </w:rPr>
        <w:tab/>
      </w:r>
      <w:r w:rsidRPr="006179C0">
        <w:rPr>
          <w:rFonts w:asciiTheme="minorHAnsi" w:hAnsiTheme="minorHAnsi" w:cstheme="minorHAnsi"/>
          <w:sz w:val="20"/>
          <w:szCs w:val="20"/>
        </w:rPr>
        <w:tab/>
        <w:t>Tatranská 697/148, 059 52 Veľká Lomnica</w:t>
      </w:r>
    </w:p>
    <w:p w14:paraId="6DAC35F2" w14:textId="77777777" w:rsidR="006179C0" w:rsidRPr="006179C0" w:rsidRDefault="006179C0" w:rsidP="006179C0">
      <w:pPr>
        <w:rPr>
          <w:rFonts w:asciiTheme="minorHAnsi" w:hAnsiTheme="minorHAnsi" w:cstheme="minorHAnsi"/>
          <w:sz w:val="20"/>
          <w:szCs w:val="20"/>
          <w:lang w:eastAsia="en-US"/>
        </w:rPr>
      </w:pPr>
      <w:r w:rsidRPr="006179C0">
        <w:rPr>
          <w:rFonts w:asciiTheme="minorHAnsi" w:hAnsiTheme="minorHAnsi" w:cstheme="minorHAnsi"/>
          <w:sz w:val="20"/>
          <w:szCs w:val="20"/>
        </w:rPr>
        <w:t xml:space="preserve">    </w:t>
      </w:r>
      <w:r w:rsidRPr="006179C0">
        <w:rPr>
          <w:rFonts w:asciiTheme="minorHAnsi" w:hAnsiTheme="minorHAnsi" w:cstheme="minorHAnsi"/>
          <w:sz w:val="20"/>
          <w:szCs w:val="20"/>
        </w:rPr>
        <w:tab/>
        <w:t xml:space="preserve">Štatutárny zástupca: </w:t>
      </w:r>
      <w:r w:rsidRPr="006179C0">
        <w:rPr>
          <w:rFonts w:asciiTheme="minorHAnsi" w:hAnsiTheme="minorHAnsi" w:cstheme="minorHAnsi"/>
          <w:sz w:val="20"/>
          <w:szCs w:val="20"/>
        </w:rPr>
        <w:tab/>
      </w:r>
      <w:r w:rsidRPr="006179C0">
        <w:rPr>
          <w:rFonts w:asciiTheme="minorHAnsi" w:hAnsiTheme="minorHAnsi" w:cstheme="minorHAnsi"/>
          <w:sz w:val="20"/>
          <w:szCs w:val="20"/>
        </w:rPr>
        <w:tab/>
      </w:r>
      <w:r w:rsidRPr="006179C0">
        <w:rPr>
          <w:rFonts w:asciiTheme="minorHAnsi" w:hAnsiTheme="minorHAnsi" w:cstheme="minorHAnsi"/>
          <w:sz w:val="20"/>
          <w:szCs w:val="20"/>
          <w:lang w:eastAsia="en-US"/>
        </w:rPr>
        <w:t>Ing. Jiří Hruška,</w:t>
      </w:r>
      <w:r w:rsidRPr="006179C0">
        <w:rPr>
          <w:rFonts w:asciiTheme="minorHAnsi" w:hAnsiTheme="minorHAnsi" w:cstheme="minorHAnsi"/>
          <w:sz w:val="20"/>
          <w:szCs w:val="20"/>
        </w:rPr>
        <w:t xml:space="preserve"> konateľ</w:t>
      </w:r>
    </w:p>
    <w:p w14:paraId="029E70AA" w14:textId="77777777" w:rsidR="006179C0" w:rsidRPr="006179C0" w:rsidRDefault="006179C0" w:rsidP="006179C0">
      <w:pPr>
        <w:ind w:left="3192" w:firstLine="348"/>
        <w:rPr>
          <w:rFonts w:asciiTheme="minorHAnsi" w:hAnsiTheme="minorHAnsi" w:cstheme="minorHAnsi"/>
          <w:sz w:val="20"/>
          <w:szCs w:val="20"/>
        </w:rPr>
      </w:pPr>
      <w:r w:rsidRPr="006179C0">
        <w:rPr>
          <w:rFonts w:asciiTheme="minorHAnsi" w:hAnsiTheme="minorHAnsi" w:cstheme="minorHAnsi"/>
          <w:sz w:val="20"/>
          <w:szCs w:val="20"/>
        </w:rPr>
        <w:t>Ing. Peter Múdry, konateľ</w:t>
      </w:r>
    </w:p>
    <w:p w14:paraId="1354E507" w14:textId="77777777" w:rsidR="006179C0" w:rsidRPr="006179C0" w:rsidRDefault="006179C0" w:rsidP="006179C0">
      <w:pPr>
        <w:ind w:firstLine="709"/>
        <w:rPr>
          <w:rFonts w:asciiTheme="minorHAnsi" w:hAnsiTheme="minorHAnsi" w:cstheme="minorHAnsi"/>
          <w:sz w:val="20"/>
          <w:szCs w:val="20"/>
        </w:rPr>
      </w:pPr>
      <w:r w:rsidRPr="006179C0">
        <w:rPr>
          <w:rFonts w:asciiTheme="minorHAnsi" w:hAnsiTheme="minorHAnsi" w:cstheme="minorHAnsi"/>
          <w:sz w:val="20"/>
          <w:szCs w:val="20"/>
        </w:rPr>
        <w:t xml:space="preserve">IČO: </w:t>
      </w:r>
      <w:r w:rsidRPr="006179C0">
        <w:rPr>
          <w:rFonts w:asciiTheme="minorHAnsi" w:hAnsiTheme="minorHAnsi" w:cstheme="minorHAnsi"/>
          <w:sz w:val="20"/>
          <w:szCs w:val="20"/>
        </w:rPr>
        <w:tab/>
      </w:r>
      <w:r w:rsidRPr="006179C0">
        <w:rPr>
          <w:rFonts w:asciiTheme="minorHAnsi" w:hAnsiTheme="minorHAnsi" w:cstheme="minorHAnsi"/>
          <w:sz w:val="20"/>
          <w:szCs w:val="20"/>
        </w:rPr>
        <w:tab/>
      </w:r>
      <w:r w:rsidRPr="006179C0">
        <w:rPr>
          <w:rFonts w:asciiTheme="minorHAnsi" w:hAnsiTheme="minorHAnsi" w:cstheme="minorHAnsi"/>
          <w:sz w:val="20"/>
          <w:szCs w:val="20"/>
        </w:rPr>
        <w:tab/>
      </w:r>
      <w:r w:rsidRPr="006179C0">
        <w:rPr>
          <w:rFonts w:asciiTheme="minorHAnsi" w:hAnsiTheme="minorHAnsi" w:cstheme="minorHAnsi"/>
          <w:sz w:val="20"/>
          <w:szCs w:val="20"/>
        </w:rPr>
        <w:tab/>
        <w:t>31682928</w:t>
      </w:r>
    </w:p>
    <w:p w14:paraId="3AE30B06" w14:textId="77777777" w:rsidR="006179C0" w:rsidRPr="006179C0" w:rsidRDefault="006179C0" w:rsidP="006179C0">
      <w:pPr>
        <w:ind w:firstLine="709"/>
        <w:rPr>
          <w:rFonts w:asciiTheme="minorHAnsi" w:hAnsiTheme="minorHAnsi" w:cstheme="minorHAnsi"/>
          <w:sz w:val="20"/>
          <w:szCs w:val="20"/>
        </w:rPr>
      </w:pPr>
      <w:r w:rsidRPr="006179C0">
        <w:rPr>
          <w:rFonts w:asciiTheme="minorHAnsi" w:hAnsiTheme="minorHAnsi" w:cstheme="minorHAnsi"/>
          <w:sz w:val="20"/>
          <w:szCs w:val="20"/>
        </w:rPr>
        <w:t>DIČ:</w:t>
      </w:r>
      <w:r w:rsidRPr="006179C0">
        <w:rPr>
          <w:rFonts w:asciiTheme="minorHAnsi" w:hAnsiTheme="minorHAnsi" w:cstheme="minorHAnsi"/>
          <w:sz w:val="20"/>
          <w:szCs w:val="20"/>
        </w:rPr>
        <w:tab/>
      </w:r>
      <w:r w:rsidRPr="006179C0">
        <w:rPr>
          <w:rFonts w:asciiTheme="minorHAnsi" w:hAnsiTheme="minorHAnsi" w:cstheme="minorHAnsi"/>
          <w:sz w:val="20"/>
          <w:szCs w:val="20"/>
        </w:rPr>
        <w:tab/>
      </w:r>
      <w:r w:rsidRPr="006179C0">
        <w:rPr>
          <w:rFonts w:asciiTheme="minorHAnsi" w:hAnsiTheme="minorHAnsi" w:cstheme="minorHAnsi"/>
          <w:sz w:val="20"/>
          <w:szCs w:val="20"/>
        </w:rPr>
        <w:tab/>
      </w:r>
      <w:r w:rsidRPr="006179C0">
        <w:rPr>
          <w:rFonts w:asciiTheme="minorHAnsi" w:hAnsiTheme="minorHAnsi" w:cstheme="minorHAnsi"/>
          <w:sz w:val="20"/>
          <w:szCs w:val="20"/>
        </w:rPr>
        <w:tab/>
        <w:t>2020741987</w:t>
      </w:r>
    </w:p>
    <w:p w14:paraId="332AA89E" w14:textId="77777777" w:rsidR="006179C0" w:rsidRPr="006179C0" w:rsidRDefault="006179C0" w:rsidP="006179C0">
      <w:pPr>
        <w:ind w:firstLine="709"/>
        <w:rPr>
          <w:rFonts w:asciiTheme="minorHAnsi" w:hAnsiTheme="minorHAnsi" w:cstheme="minorHAnsi"/>
          <w:sz w:val="20"/>
          <w:szCs w:val="20"/>
        </w:rPr>
      </w:pPr>
      <w:r w:rsidRPr="006179C0">
        <w:rPr>
          <w:rFonts w:asciiTheme="minorHAnsi" w:hAnsiTheme="minorHAnsi" w:cstheme="minorHAnsi"/>
          <w:sz w:val="20"/>
          <w:szCs w:val="20"/>
        </w:rPr>
        <w:t>IČ DPH:</w:t>
      </w:r>
      <w:r w:rsidRPr="006179C0">
        <w:rPr>
          <w:rFonts w:asciiTheme="minorHAnsi" w:hAnsiTheme="minorHAnsi" w:cstheme="minorHAnsi"/>
          <w:sz w:val="20"/>
          <w:szCs w:val="20"/>
        </w:rPr>
        <w:tab/>
      </w:r>
      <w:r w:rsidRPr="006179C0">
        <w:rPr>
          <w:rFonts w:asciiTheme="minorHAnsi" w:hAnsiTheme="minorHAnsi" w:cstheme="minorHAnsi"/>
          <w:sz w:val="20"/>
          <w:szCs w:val="20"/>
        </w:rPr>
        <w:tab/>
      </w:r>
      <w:r w:rsidRPr="006179C0">
        <w:rPr>
          <w:rFonts w:asciiTheme="minorHAnsi" w:hAnsiTheme="minorHAnsi" w:cstheme="minorHAnsi"/>
          <w:sz w:val="20"/>
          <w:szCs w:val="20"/>
        </w:rPr>
        <w:tab/>
      </w:r>
      <w:r w:rsidRPr="006179C0">
        <w:rPr>
          <w:rFonts w:asciiTheme="minorHAnsi" w:hAnsiTheme="minorHAnsi" w:cstheme="minorHAnsi"/>
          <w:sz w:val="20"/>
          <w:szCs w:val="20"/>
        </w:rPr>
        <w:tab/>
        <w:t>SK2020741987</w:t>
      </w:r>
    </w:p>
    <w:p w14:paraId="06937B29" w14:textId="77777777" w:rsidR="006179C0" w:rsidRPr="006179C0" w:rsidRDefault="006179C0" w:rsidP="006179C0">
      <w:pPr>
        <w:pStyle w:val="BodyTextIndent3"/>
        <w:ind w:left="360" w:firstLine="348"/>
        <w:rPr>
          <w:rFonts w:asciiTheme="minorHAnsi" w:hAnsiTheme="minorHAnsi" w:cstheme="minorHAnsi"/>
          <w:sz w:val="20"/>
          <w:szCs w:val="20"/>
        </w:rPr>
      </w:pPr>
      <w:r w:rsidRPr="006179C0">
        <w:rPr>
          <w:rFonts w:asciiTheme="minorHAnsi" w:hAnsiTheme="minorHAnsi" w:cstheme="minorHAnsi"/>
          <w:sz w:val="20"/>
          <w:szCs w:val="20"/>
        </w:rPr>
        <w:t>Zapísaný:</w:t>
      </w:r>
      <w:r w:rsidRPr="006179C0">
        <w:rPr>
          <w:rFonts w:asciiTheme="minorHAnsi" w:hAnsiTheme="minorHAnsi" w:cstheme="minorHAnsi"/>
          <w:sz w:val="20"/>
          <w:szCs w:val="20"/>
        </w:rPr>
        <w:tab/>
      </w:r>
      <w:r w:rsidRPr="006179C0">
        <w:rPr>
          <w:rFonts w:asciiTheme="minorHAnsi" w:hAnsiTheme="minorHAnsi" w:cstheme="minorHAnsi"/>
          <w:sz w:val="20"/>
          <w:szCs w:val="20"/>
        </w:rPr>
        <w:tab/>
      </w:r>
      <w:r w:rsidRPr="006179C0">
        <w:rPr>
          <w:rFonts w:asciiTheme="minorHAnsi" w:hAnsiTheme="minorHAnsi" w:cstheme="minorHAnsi"/>
          <w:sz w:val="20"/>
          <w:szCs w:val="20"/>
        </w:rPr>
        <w:tab/>
        <w:t xml:space="preserve">Obchodný register Prešov, Oddiel: Sro, Vložka: </w:t>
      </w:r>
      <w:r w:rsidRPr="006179C0">
        <w:rPr>
          <w:rStyle w:val="ra"/>
          <w:rFonts w:asciiTheme="minorHAnsi" w:hAnsiTheme="minorHAnsi" w:cstheme="minorHAnsi"/>
          <w:sz w:val="20"/>
          <w:szCs w:val="20"/>
        </w:rPr>
        <w:t>19419/P</w:t>
      </w:r>
    </w:p>
    <w:p w14:paraId="62E88B7D" w14:textId="77777777" w:rsidR="006179C0" w:rsidRPr="006179C0" w:rsidRDefault="006179C0" w:rsidP="006179C0">
      <w:pPr>
        <w:jc w:val="both"/>
        <w:rPr>
          <w:rFonts w:asciiTheme="minorHAnsi" w:hAnsiTheme="minorHAnsi" w:cstheme="minorHAnsi"/>
          <w:sz w:val="20"/>
          <w:szCs w:val="20"/>
        </w:rPr>
      </w:pPr>
    </w:p>
    <w:p w14:paraId="0E3C3213" w14:textId="77777777" w:rsidR="006179C0" w:rsidRPr="006179C0" w:rsidRDefault="006179C0" w:rsidP="00A514D2">
      <w:pPr>
        <w:pStyle w:val="BodyText"/>
        <w:numPr>
          <w:ilvl w:val="1"/>
          <w:numId w:val="18"/>
        </w:numPr>
        <w:suppressAutoHyphens/>
        <w:rPr>
          <w:rFonts w:asciiTheme="minorHAnsi" w:hAnsiTheme="minorHAnsi" w:cstheme="minorHAnsi"/>
        </w:rPr>
      </w:pPr>
      <w:r w:rsidRPr="006179C0">
        <w:rPr>
          <w:rFonts w:asciiTheme="minorHAnsi" w:hAnsiTheme="minorHAnsi" w:cstheme="minorHAnsi"/>
          <w:u w:val="single"/>
        </w:rPr>
        <w:t xml:space="preserve">Zhotoviteľ:                                    </w:t>
      </w:r>
    </w:p>
    <w:p w14:paraId="2B2C539C" w14:textId="77777777" w:rsidR="006179C0" w:rsidRPr="006179C0" w:rsidRDefault="006179C0" w:rsidP="006179C0">
      <w:pPr>
        <w:ind w:left="360" w:firstLine="348"/>
        <w:jc w:val="both"/>
        <w:rPr>
          <w:rFonts w:asciiTheme="minorHAnsi" w:hAnsiTheme="minorHAnsi" w:cstheme="minorHAnsi"/>
          <w:sz w:val="20"/>
          <w:szCs w:val="20"/>
        </w:rPr>
      </w:pPr>
      <w:r w:rsidRPr="006179C0">
        <w:rPr>
          <w:rFonts w:asciiTheme="minorHAnsi" w:hAnsiTheme="minorHAnsi" w:cstheme="minorHAnsi"/>
          <w:sz w:val="20"/>
          <w:szCs w:val="20"/>
        </w:rPr>
        <w:t>Obchodné meno:</w:t>
      </w:r>
      <w:r w:rsidRPr="006179C0">
        <w:rPr>
          <w:rFonts w:asciiTheme="minorHAnsi" w:hAnsiTheme="minorHAnsi" w:cstheme="minorHAnsi"/>
          <w:sz w:val="20"/>
          <w:szCs w:val="20"/>
        </w:rPr>
        <w:tab/>
        <w:t xml:space="preserve">           </w:t>
      </w:r>
      <w:r w:rsidRPr="006179C0">
        <w:rPr>
          <w:rFonts w:asciiTheme="minorHAnsi" w:hAnsiTheme="minorHAnsi" w:cstheme="minorHAnsi"/>
          <w:sz w:val="20"/>
          <w:szCs w:val="20"/>
        </w:rPr>
        <w:tab/>
      </w:r>
      <w:r w:rsidRPr="006179C0">
        <w:rPr>
          <w:rFonts w:asciiTheme="minorHAnsi" w:hAnsiTheme="minorHAnsi" w:cstheme="minorHAnsi"/>
          <w:sz w:val="20"/>
          <w:szCs w:val="20"/>
        </w:rPr>
        <w:tab/>
      </w:r>
    </w:p>
    <w:p w14:paraId="5E90518D" w14:textId="77777777" w:rsidR="006179C0" w:rsidRPr="006179C0" w:rsidRDefault="006179C0" w:rsidP="006179C0">
      <w:pPr>
        <w:ind w:left="360" w:firstLine="348"/>
        <w:jc w:val="both"/>
        <w:rPr>
          <w:rFonts w:asciiTheme="minorHAnsi" w:hAnsiTheme="minorHAnsi" w:cstheme="minorHAnsi"/>
          <w:sz w:val="20"/>
          <w:szCs w:val="20"/>
        </w:rPr>
      </w:pPr>
      <w:r w:rsidRPr="006179C0">
        <w:rPr>
          <w:rFonts w:asciiTheme="minorHAnsi" w:hAnsiTheme="minorHAnsi" w:cstheme="minorHAnsi"/>
          <w:sz w:val="20"/>
          <w:szCs w:val="20"/>
        </w:rPr>
        <w:t>Sídlo:</w:t>
      </w:r>
      <w:r w:rsidRPr="006179C0">
        <w:rPr>
          <w:rFonts w:asciiTheme="minorHAnsi" w:hAnsiTheme="minorHAnsi" w:cstheme="minorHAnsi"/>
          <w:sz w:val="20"/>
          <w:szCs w:val="20"/>
        </w:rPr>
        <w:tab/>
      </w:r>
      <w:r w:rsidRPr="006179C0">
        <w:rPr>
          <w:rFonts w:asciiTheme="minorHAnsi" w:hAnsiTheme="minorHAnsi" w:cstheme="minorHAnsi"/>
          <w:sz w:val="20"/>
          <w:szCs w:val="20"/>
        </w:rPr>
        <w:tab/>
      </w:r>
      <w:r w:rsidRPr="006179C0">
        <w:rPr>
          <w:rFonts w:asciiTheme="minorHAnsi" w:hAnsiTheme="minorHAnsi" w:cstheme="minorHAnsi"/>
          <w:sz w:val="20"/>
          <w:szCs w:val="20"/>
        </w:rPr>
        <w:tab/>
      </w:r>
      <w:r w:rsidRPr="006179C0">
        <w:rPr>
          <w:rFonts w:asciiTheme="minorHAnsi" w:hAnsiTheme="minorHAnsi" w:cstheme="minorHAnsi"/>
          <w:sz w:val="20"/>
          <w:szCs w:val="20"/>
        </w:rPr>
        <w:tab/>
      </w:r>
    </w:p>
    <w:p w14:paraId="61956BCE" w14:textId="77777777" w:rsidR="006179C0" w:rsidRPr="006179C0" w:rsidRDefault="006179C0" w:rsidP="006179C0">
      <w:pPr>
        <w:ind w:left="360" w:firstLine="348"/>
        <w:jc w:val="both"/>
        <w:rPr>
          <w:rFonts w:asciiTheme="minorHAnsi" w:hAnsiTheme="minorHAnsi" w:cstheme="minorHAnsi"/>
          <w:sz w:val="20"/>
          <w:szCs w:val="20"/>
        </w:rPr>
      </w:pPr>
      <w:r w:rsidRPr="006179C0">
        <w:rPr>
          <w:rFonts w:asciiTheme="minorHAnsi" w:hAnsiTheme="minorHAnsi" w:cstheme="minorHAnsi"/>
          <w:sz w:val="20"/>
          <w:szCs w:val="20"/>
        </w:rPr>
        <w:t>Štatutárny zástupca:</w:t>
      </w:r>
      <w:r w:rsidRPr="006179C0">
        <w:rPr>
          <w:rFonts w:asciiTheme="minorHAnsi" w:hAnsiTheme="minorHAnsi" w:cstheme="minorHAnsi"/>
          <w:sz w:val="20"/>
          <w:szCs w:val="20"/>
        </w:rPr>
        <w:tab/>
      </w:r>
      <w:r w:rsidRPr="006179C0">
        <w:rPr>
          <w:rFonts w:asciiTheme="minorHAnsi" w:hAnsiTheme="minorHAnsi" w:cstheme="minorHAnsi"/>
          <w:sz w:val="20"/>
          <w:szCs w:val="20"/>
        </w:rPr>
        <w:tab/>
      </w:r>
    </w:p>
    <w:p w14:paraId="3C55B905" w14:textId="77777777" w:rsidR="006179C0" w:rsidRPr="006179C0" w:rsidRDefault="006179C0" w:rsidP="006179C0">
      <w:pPr>
        <w:ind w:left="360" w:firstLine="348"/>
        <w:jc w:val="both"/>
        <w:rPr>
          <w:rFonts w:asciiTheme="minorHAnsi" w:hAnsiTheme="minorHAnsi" w:cstheme="minorHAnsi"/>
          <w:sz w:val="20"/>
          <w:szCs w:val="20"/>
        </w:rPr>
      </w:pPr>
      <w:r w:rsidRPr="006179C0">
        <w:rPr>
          <w:rFonts w:asciiTheme="minorHAnsi" w:hAnsiTheme="minorHAnsi" w:cstheme="minorHAnsi"/>
          <w:sz w:val="20"/>
          <w:szCs w:val="20"/>
        </w:rPr>
        <w:t>IČO:</w:t>
      </w:r>
      <w:r w:rsidRPr="006179C0">
        <w:rPr>
          <w:rFonts w:asciiTheme="minorHAnsi" w:hAnsiTheme="minorHAnsi" w:cstheme="minorHAnsi"/>
          <w:sz w:val="20"/>
          <w:szCs w:val="20"/>
        </w:rPr>
        <w:tab/>
      </w:r>
      <w:r w:rsidRPr="006179C0">
        <w:rPr>
          <w:rFonts w:asciiTheme="minorHAnsi" w:hAnsiTheme="minorHAnsi" w:cstheme="minorHAnsi"/>
          <w:sz w:val="20"/>
          <w:szCs w:val="20"/>
        </w:rPr>
        <w:tab/>
      </w:r>
      <w:r w:rsidRPr="006179C0">
        <w:rPr>
          <w:rFonts w:asciiTheme="minorHAnsi" w:hAnsiTheme="minorHAnsi" w:cstheme="minorHAnsi"/>
          <w:sz w:val="20"/>
          <w:szCs w:val="20"/>
        </w:rPr>
        <w:tab/>
      </w:r>
      <w:r w:rsidRPr="006179C0">
        <w:rPr>
          <w:rFonts w:asciiTheme="minorHAnsi" w:hAnsiTheme="minorHAnsi" w:cstheme="minorHAnsi"/>
          <w:sz w:val="20"/>
          <w:szCs w:val="20"/>
        </w:rPr>
        <w:tab/>
      </w:r>
    </w:p>
    <w:p w14:paraId="3FA7BFF8" w14:textId="77777777" w:rsidR="006179C0" w:rsidRPr="006179C0" w:rsidRDefault="006179C0" w:rsidP="006179C0">
      <w:pPr>
        <w:ind w:left="360" w:firstLine="348"/>
        <w:jc w:val="both"/>
        <w:rPr>
          <w:rFonts w:asciiTheme="minorHAnsi" w:hAnsiTheme="minorHAnsi" w:cstheme="minorHAnsi"/>
          <w:sz w:val="20"/>
          <w:szCs w:val="20"/>
        </w:rPr>
      </w:pPr>
      <w:r w:rsidRPr="006179C0">
        <w:rPr>
          <w:rFonts w:asciiTheme="minorHAnsi" w:hAnsiTheme="minorHAnsi" w:cstheme="minorHAnsi"/>
          <w:sz w:val="20"/>
          <w:szCs w:val="20"/>
        </w:rPr>
        <w:t>DIČ:</w:t>
      </w:r>
      <w:r w:rsidRPr="006179C0">
        <w:rPr>
          <w:rFonts w:asciiTheme="minorHAnsi" w:hAnsiTheme="minorHAnsi" w:cstheme="minorHAnsi"/>
          <w:sz w:val="20"/>
          <w:szCs w:val="20"/>
        </w:rPr>
        <w:tab/>
      </w:r>
      <w:r w:rsidRPr="006179C0">
        <w:rPr>
          <w:rFonts w:asciiTheme="minorHAnsi" w:hAnsiTheme="minorHAnsi" w:cstheme="minorHAnsi"/>
          <w:sz w:val="20"/>
          <w:szCs w:val="20"/>
        </w:rPr>
        <w:tab/>
      </w:r>
      <w:r w:rsidRPr="006179C0">
        <w:rPr>
          <w:rFonts w:asciiTheme="minorHAnsi" w:hAnsiTheme="minorHAnsi" w:cstheme="minorHAnsi"/>
          <w:sz w:val="20"/>
          <w:szCs w:val="20"/>
        </w:rPr>
        <w:tab/>
      </w:r>
      <w:r w:rsidRPr="006179C0">
        <w:rPr>
          <w:rFonts w:asciiTheme="minorHAnsi" w:hAnsiTheme="minorHAnsi" w:cstheme="minorHAnsi"/>
          <w:sz w:val="20"/>
          <w:szCs w:val="20"/>
        </w:rPr>
        <w:tab/>
      </w:r>
    </w:p>
    <w:p w14:paraId="217C6E0E" w14:textId="77777777" w:rsidR="006179C0" w:rsidRPr="006179C0" w:rsidRDefault="006179C0" w:rsidP="006179C0">
      <w:pPr>
        <w:pStyle w:val="BodyTextIndent3"/>
        <w:ind w:left="360" w:firstLine="348"/>
        <w:rPr>
          <w:rFonts w:asciiTheme="minorHAnsi" w:hAnsiTheme="minorHAnsi" w:cstheme="minorHAnsi"/>
          <w:sz w:val="20"/>
          <w:szCs w:val="20"/>
        </w:rPr>
      </w:pPr>
      <w:r w:rsidRPr="006179C0">
        <w:rPr>
          <w:rFonts w:asciiTheme="minorHAnsi" w:hAnsiTheme="minorHAnsi" w:cstheme="minorHAnsi"/>
          <w:sz w:val="20"/>
          <w:szCs w:val="20"/>
        </w:rPr>
        <w:t>IČ pre DPH:</w:t>
      </w:r>
      <w:r w:rsidRPr="006179C0">
        <w:rPr>
          <w:rFonts w:asciiTheme="minorHAnsi" w:hAnsiTheme="minorHAnsi" w:cstheme="minorHAnsi"/>
          <w:sz w:val="20"/>
          <w:szCs w:val="20"/>
        </w:rPr>
        <w:tab/>
      </w:r>
      <w:r w:rsidRPr="006179C0">
        <w:rPr>
          <w:rFonts w:asciiTheme="minorHAnsi" w:hAnsiTheme="minorHAnsi" w:cstheme="minorHAnsi"/>
          <w:sz w:val="20"/>
          <w:szCs w:val="20"/>
        </w:rPr>
        <w:tab/>
      </w:r>
      <w:r w:rsidRPr="006179C0">
        <w:rPr>
          <w:rFonts w:asciiTheme="minorHAnsi" w:hAnsiTheme="minorHAnsi" w:cstheme="minorHAnsi"/>
          <w:sz w:val="20"/>
          <w:szCs w:val="20"/>
        </w:rPr>
        <w:tab/>
      </w:r>
    </w:p>
    <w:p w14:paraId="3D96C436" w14:textId="77777777" w:rsidR="006179C0" w:rsidRPr="006179C0" w:rsidRDefault="006179C0" w:rsidP="006179C0">
      <w:pPr>
        <w:ind w:firstLine="708"/>
        <w:rPr>
          <w:rFonts w:asciiTheme="minorHAnsi" w:hAnsiTheme="minorHAnsi" w:cstheme="minorHAnsi"/>
          <w:sz w:val="20"/>
          <w:szCs w:val="20"/>
        </w:rPr>
      </w:pPr>
      <w:r w:rsidRPr="006179C0">
        <w:rPr>
          <w:rFonts w:asciiTheme="minorHAnsi" w:hAnsiTheme="minorHAnsi" w:cstheme="minorHAnsi"/>
          <w:sz w:val="20"/>
          <w:szCs w:val="20"/>
        </w:rPr>
        <w:t>Zapísaný:</w:t>
      </w:r>
      <w:r w:rsidRPr="006179C0">
        <w:rPr>
          <w:rFonts w:asciiTheme="minorHAnsi" w:hAnsiTheme="minorHAnsi" w:cstheme="minorHAnsi"/>
          <w:sz w:val="20"/>
          <w:szCs w:val="20"/>
        </w:rPr>
        <w:tab/>
      </w:r>
      <w:r w:rsidRPr="006179C0">
        <w:rPr>
          <w:rFonts w:asciiTheme="minorHAnsi" w:hAnsiTheme="minorHAnsi" w:cstheme="minorHAnsi"/>
          <w:sz w:val="20"/>
          <w:szCs w:val="20"/>
        </w:rPr>
        <w:tab/>
      </w:r>
      <w:r w:rsidRPr="006179C0">
        <w:rPr>
          <w:rFonts w:asciiTheme="minorHAnsi" w:hAnsiTheme="minorHAnsi" w:cstheme="minorHAnsi"/>
          <w:sz w:val="20"/>
          <w:szCs w:val="20"/>
        </w:rPr>
        <w:tab/>
      </w:r>
    </w:p>
    <w:p w14:paraId="5BF21D23" w14:textId="77777777" w:rsidR="006179C0" w:rsidRPr="006179C0" w:rsidRDefault="006179C0" w:rsidP="006179C0">
      <w:pPr>
        <w:ind w:left="360" w:firstLine="348"/>
        <w:jc w:val="both"/>
        <w:rPr>
          <w:rFonts w:asciiTheme="minorHAnsi" w:hAnsiTheme="minorHAnsi" w:cstheme="minorHAnsi"/>
          <w:sz w:val="20"/>
          <w:szCs w:val="20"/>
        </w:rPr>
      </w:pPr>
      <w:r w:rsidRPr="006179C0">
        <w:rPr>
          <w:rFonts w:asciiTheme="minorHAnsi" w:hAnsiTheme="minorHAnsi" w:cstheme="minorHAnsi"/>
          <w:sz w:val="20"/>
          <w:szCs w:val="20"/>
        </w:rPr>
        <w:t xml:space="preserve">Osoby oprávnené rokovať          </w:t>
      </w:r>
    </w:p>
    <w:p w14:paraId="7254B987" w14:textId="77777777" w:rsidR="006179C0" w:rsidRPr="006179C0" w:rsidRDefault="006179C0" w:rsidP="006179C0">
      <w:pPr>
        <w:ind w:left="360" w:firstLine="348"/>
        <w:jc w:val="both"/>
        <w:rPr>
          <w:rFonts w:asciiTheme="minorHAnsi" w:hAnsiTheme="minorHAnsi" w:cstheme="minorHAnsi"/>
          <w:sz w:val="20"/>
          <w:szCs w:val="20"/>
        </w:rPr>
      </w:pPr>
      <w:r w:rsidRPr="006179C0">
        <w:rPr>
          <w:rFonts w:asciiTheme="minorHAnsi" w:hAnsiTheme="minorHAnsi" w:cstheme="minorHAnsi"/>
          <w:sz w:val="20"/>
          <w:szCs w:val="20"/>
        </w:rPr>
        <w:t>vo veciach zmluvných:</w:t>
      </w:r>
      <w:r w:rsidRPr="006179C0">
        <w:rPr>
          <w:rFonts w:asciiTheme="minorHAnsi" w:hAnsiTheme="minorHAnsi" w:cstheme="minorHAnsi"/>
          <w:sz w:val="20"/>
          <w:szCs w:val="20"/>
        </w:rPr>
        <w:tab/>
        <w:t xml:space="preserve">           </w:t>
      </w:r>
      <w:r w:rsidRPr="006179C0">
        <w:rPr>
          <w:rFonts w:asciiTheme="minorHAnsi" w:hAnsiTheme="minorHAnsi" w:cstheme="minorHAnsi"/>
          <w:sz w:val="20"/>
          <w:szCs w:val="20"/>
        </w:rPr>
        <w:tab/>
      </w:r>
    </w:p>
    <w:p w14:paraId="375E6CE0" w14:textId="77777777" w:rsidR="006179C0" w:rsidRPr="006179C0" w:rsidRDefault="006179C0" w:rsidP="006179C0">
      <w:pPr>
        <w:ind w:left="360" w:firstLine="348"/>
        <w:jc w:val="both"/>
        <w:rPr>
          <w:rFonts w:asciiTheme="minorHAnsi" w:hAnsiTheme="minorHAnsi" w:cstheme="minorHAnsi"/>
          <w:sz w:val="20"/>
          <w:szCs w:val="20"/>
        </w:rPr>
      </w:pPr>
      <w:r w:rsidRPr="006179C0">
        <w:rPr>
          <w:rFonts w:asciiTheme="minorHAnsi" w:hAnsiTheme="minorHAnsi" w:cstheme="minorHAnsi"/>
          <w:sz w:val="20"/>
          <w:szCs w:val="20"/>
        </w:rPr>
        <w:t>vo veciach technických:</w:t>
      </w:r>
      <w:r w:rsidRPr="006179C0">
        <w:rPr>
          <w:rFonts w:asciiTheme="minorHAnsi" w:hAnsiTheme="minorHAnsi" w:cstheme="minorHAnsi"/>
          <w:sz w:val="20"/>
          <w:szCs w:val="20"/>
        </w:rPr>
        <w:tab/>
      </w:r>
      <w:r w:rsidRPr="006179C0">
        <w:rPr>
          <w:rFonts w:asciiTheme="minorHAnsi" w:hAnsiTheme="minorHAnsi" w:cstheme="minorHAnsi"/>
          <w:sz w:val="20"/>
          <w:szCs w:val="20"/>
        </w:rPr>
        <w:tab/>
      </w:r>
    </w:p>
    <w:p w14:paraId="3C839887" w14:textId="77777777" w:rsidR="006179C0" w:rsidRPr="006179C0" w:rsidRDefault="006179C0" w:rsidP="006179C0">
      <w:pPr>
        <w:rPr>
          <w:rFonts w:asciiTheme="minorHAnsi" w:hAnsiTheme="minorHAnsi" w:cstheme="minorHAnsi"/>
          <w:sz w:val="20"/>
          <w:szCs w:val="20"/>
        </w:rPr>
      </w:pPr>
    </w:p>
    <w:p w14:paraId="1F7F5401" w14:textId="77777777" w:rsidR="006179C0" w:rsidRPr="006179C0" w:rsidRDefault="006179C0" w:rsidP="006179C0">
      <w:pPr>
        <w:jc w:val="center"/>
        <w:rPr>
          <w:rFonts w:asciiTheme="minorHAnsi" w:hAnsiTheme="minorHAnsi" w:cstheme="minorHAnsi"/>
          <w:b/>
          <w:sz w:val="20"/>
          <w:szCs w:val="20"/>
        </w:rPr>
      </w:pPr>
      <w:r w:rsidRPr="006179C0">
        <w:rPr>
          <w:rFonts w:asciiTheme="minorHAnsi" w:hAnsiTheme="minorHAnsi" w:cstheme="minorHAnsi"/>
          <w:b/>
          <w:sz w:val="20"/>
          <w:szCs w:val="20"/>
        </w:rPr>
        <w:t>Článok 2.</w:t>
      </w:r>
    </w:p>
    <w:p w14:paraId="72C65F7C" w14:textId="77777777" w:rsidR="006179C0" w:rsidRPr="006179C0" w:rsidRDefault="006179C0" w:rsidP="006179C0">
      <w:pPr>
        <w:jc w:val="center"/>
        <w:rPr>
          <w:rFonts w:asciiTheme="minorHAnsi" w:hAnsiTheme="minorHAnsi" w:cstheme="minorHAnsi"/>
          <w:b/>
          <w:sz w:val="20"/>
          <w:szCs w:val="20"/>
        </w:rPr>
      </w:pPr>
      <w:r w:rsidRPr="006179C0">
        <w:rPr>
          <w:rFonts w:asciiTheme="minorHAnsi" w:hAnsiTheme="minorHAnsi" w:cstheme="minorHAnsi"/>
          <w:b/>
          <w:sz w:val="20"/>
          <w:szCs w:val="20"/>
        </w:rPr>
        <w:t>Predmet Zmluvy</w:t>
      </w:r>
    </w:p>
    <w:p w14:paraId="3F4A0FEF" w14:textId="77777777" w:rsidR="006179C0" w:rsidRPr="006179C0" w:rsidRDefault="006179C0" w:rsidP="006179C0">
      <w:pPr>
        <w:rPr>
          <w:rFonts w:asciiTheme="minorHAnsi" w:hAnsiTheme="minorHAnsi" w:cstheme="minorHAnsi"/>
          <w:sz w:val="20"/>
          <w:szCs w:val="20"/>
        </w:rPr>
      </w:pPr>
    </w:p>
    <w:p w14:paraId="17520F48" w14:textId="77777777" w:rsidR="006179C0" w:rsidRPr="006179C0" w:rsidRDefault="006179C0" w:rsidP="00A514D2">
      <w:pPr>
        <w:pStyle w:val="BodyText"/>
        <w:numPr>
          <w:ilvl w:val="1"/>
          <w:numId w:val="13"/>
        </w:numPr>
        <w:suppressAutoHyphens/>
        <w:rPr>
          <w:rFonts w:asciiTheme="minorHAnsi" w:hAnsiTheme="minorHAnsi" w:cstheme="minorHAnsi"/>
        </w:rPr>
      </w:pPr>
      <w:r w:rsidRPr="006179C0">
        <w:rPr>
          <w:rFonts w:asciiTheme="minorHAnsi" w:hAnsiTheme="minorHAnsi" w:cstheme="minorHAnsi"/>
        </w:rPr>
        <w:t xml:space="preserve">Predmetom tejto Zmluvy je zhotovenie diela – stavby: </w:t>
      </w:r>
    </w:p>
    <w:p w14:paraId="4220ED43" w14:textId="5FDC9275" w:rsidR="006179C0" w:rsidRPr="006179C0" w:rsidRDefault="006179C0" w:rsidP="006179C0">
      <w:pPr>
        <w:pStyle w:val="NormalWeb"/>
        <w:spacing w:before="0" w:beforeAutospacing="0" w:after="0"/>
        <w:jc w:val="center"/>
        <w:rPr>
          <w:rFonts w:asciiTheme="minorHAnsi" w:hAnsiTheme="minorHAnsi" w:cstheme="minorHAnsi"/>
          <w:b/>
          <w:sz w:val="20"/>
          <w:szCs w:val="20"/>
        </w:rPr>
      </w:pPr>
      <w:r w:rsidRPr="006179C0">
        <w:rPr>
          <w:rFonts w:asciiTheme="minorHAnsi" w:hAnsiTheme="minorHAnsi" w:cstheme="minorHAnsi"/>
          <w:b/>
          <w:sz w:val="20"/>
          <w:szCs w:val="20"/>
        </w:rPr>
        <w:t>„Vy</w:t>
      </w:r>
      <w:r w:rsidRPr="006179C0">
        <w:rPr>
          <w:rFonts w:asciiTheme="minorHAnsi" w:hAnsiTheme="minorHAnsi" w:cstheme="minorHAnsi"/>
          <w:b/>
          <w:bCs/>
          <w:sz w:val="20"/>
          <w:szCs w:val="20"/>
        </w:rPr>
        <w:t xml:space="preserve">užitie tepla z geotermálneho vrtu </w:t>
      </w:r>
      <w:r>
        <w:rPr>
          <w:rFonts w:asciiTheme="minorHAnsi" w:hAnsiTheme="minorHAnsi" w:cstheme="minorHAnsi"/>
          <w:b/>
          <w:bCs/>
          <w:sz w:val="20"/>
          <w:szCs w:val="20"/>
          <w:lang w:val="sk-SK"/>
        </w:rPr>
        <w:t>I</w:t>
      </w:r>
      <w:r w:rsidRPr="006179C0">
        <w:rPr>
          <w:rFonts w:asciiTheme="minorHAnsi" w:hAnsiTheme="minorHAnsi" w:cstheme="minorHAnsi"/>
          <w:b/>
          <w:bCs/>
          <w:sz w:val="20"/>
          <w:szCs w:val="20"/>
        </w:rPr>
        <w:t>I.</w:t>
      </w:r>
      <w:r w:rsidRPr="006179C0">
        <w:rPr>
          <w:rFonts w:asciiTheme="minorHAnsi" w:hAnsiTheme="minorHAnsi" w:cstheme="minorHAnsi"/>
          <w:b/>
          <w:sz w:val="20"/>
          <w:szCs w:val="20"/>
        </w:rPr>
        <w:t>“</w:t>
      </w:r>
    </w:p>
    <w:p w14:paraId="043AEE59" w14:textId="77777777" w:rsidR="006179C0" w:rsidRPr="006179C0" w:rsidRDefault="006179C0" w:rsidP="006179C0">
      <w:pPr>
        <w:ind w:left="1560" w:hanging="993"/>
        <w:jc w:val="both"/>
        <w:rPr>
          <w:rFonts w:asciiTheme="minorHAnsi" w:hAnsiTheme="minorHAnsi" w:cstheme="minorHAnsi"/>
          <w:sz w:val="20"/>
          <w:szCs w:val="20"/>
        </w:rPr>
      </w:pPr>
      <w:r w:rsidRPr="006179C0">
        <w:rPr>
          <w:rFonts w:asciiTheme="minorHAnsi" w:hAnsiTheme="minorHAnsi" w:cstheme="minorHAnsi"/>
          <w:sz w:val="20"/>
          <w:szCs w:val="20"/>
        </w:rPr>
        <w:t>Zhotoviteľom pre Objednávateľa (ďalej len „Dielo“).</w:t>
      </w:r>
    </w:p>
    <w:p w14:paraId="35EC65A4" w14:textId="571C2C8D" w:rsidR="006179C0" w:rsidRPr="006179C0" w:rsidRDefault="006179C0" w:rsidP="00A514D2">
      <w:pPr>
        <w:pStyle w:val="BodyText"/>
        <w:numPr>
          <w:ilvl w:val="1"/>
          <w:numId w:val="13"/>
        </w:numPr>
        <w:suppressAutoHyphens/>
        <w:rPr>
          <w:rFonts w:asciiTheme="minorHAnsi" w:hAnsiTheme="minorHAnsi" w:cstheme="minorHAnsi"/>
        </w:rPr>
      </w:pPr>
      <w:r w:rsidRPr="006179C0">
        <w:rPr>
          <w:rFonts w:asciiTheme="minorHAnsi" w:hAnsiTheme="minorHAnsi" w:cstheme="minorHAnsi"/>
        </w:rPr>
        <w:t xml:space="preserve">Stavebné práce, vrátane dodávky a montáže technológií, potrebné na zhotovenie Diela podľa bodu 2.1 tejto Zmluvy budú vykonané v rozsahu opisu predmetu v rámci </w:t>
      </w:r>
      <w:r>
        <w:rPr>
          <w:rFonts w:asciiTheme="minorHAnsi" w:hAnsiTheme="minorHAnsi" w:cstheme="minorHAnsi"/>
          <w:lang w:val="sk-SK"/>
        </w:rPr>
        <w:t>zadávania zákazky</w:t>
      </w:r>
      <w:r w:rsidRPr="006179C0">
        <w:rPr>
          <w:rFonts w:asciiTheme="minorHAnsi" w:hAnsiTheme="minorHAnsi" w:cstheme="minorHAnsi"/>
        </w:rPr>
        <w:t xml:space="preserve"> „Vy</w:t>
      </w:r>
      <w:r w:rsidRPr="006179C0">
        <w:rPr>
          <w:rFonts w:asciiTheme="minorHAnsi" w:hAnsiTheme="minorHAnsi" w:cstheme="minorHAnsi"/>
          <w:bCs/>
        </w:rPr>
        <w:t xml:space="preserve">užitie tepla z geotermálneho vrtu </w:t>
      </w:r>
      <w:r>
        <w:rPr>
          <w:rFonts w:asciiTheme="minorHAnsi" w:hAnsiTheme="minorHAnsi" w:cstheme="minorHAnsi"/>
          <w:bCs/>
          <w:lang w:val="sk-SK"/>
        </w:rPr>
        <w:t>I</w:t>
      </w:r>
      <w:r w:rsidRPr="006179C0">
        <w:rPr>
          <w:rFonts w:asciiTheme="minorHAnsi" w:hAnsiTheme="minorHAnsi" w:cstheme="minorHAnsi"/>
          <w:bCs/>
        </w:rPr>
        <w:t>II.</w:t>
      </w:r>
      <w:r w:rsidRPr="006179C0">
        <w:rPr>
          <w:rFonts w:asciiTheme="minorHAnsi" w:hAnsiTheme="minorHAnsi" w:cstheme="minorHAnsi"/>
        </w:rPr>
        <w:t>“, Zhotoviteľom predloženej ponuky, projektovej dokumentácie a výkazu výmer. Rozsah prác tvoria položky, ktoré sú uvedené v Súhrnnom položkovom rozpočte (Príloha č. 2 tejto Zmluvy).</w:t>
      </w:r>
    </w:p>
    <w:p w14:paraId="3CB3F031" w14:textId="77777777" w:rsidR="006179C0" w:rsidRPr="006179C0" w:rsidRDefault="006179C0" w:rsidP="00A514D2">
      <w:pPr>
        <w:pStyle w:val="BodyText"/>
        <w:numPr>
          <w:ilvl w:val="1"/>
          <w:numId w:val="13"/>
        </w:numPr>
        <w:suppressAutoHyphens/>
        <w:rPr>
          <w:rFonts w:asciiTheme="minorHAnsi" w:hAnsiTheme="minorHAnsi" w:cstheme="minorHAnsi"/>
        </w:rPr>
      </w:pPr>
      <w:r w:rsidRPr="006179C0">
        <w:rPr>
          <w:rFonts w:asciiTheme="minorHAnsi" w:hAnsiTheme="minorHAnsi" w:cstheme="minorHAnsi"/>
        </w:rPr>
        <w:t>Ostatné časti predmetu Zmluvy:</w:t>
      </w:r>
    </w:p>
    <w:p w14:paraId="5E12611D" w14:textId="77777777" w:rsidR="006179C0" w:rsidRPr="006179C0" w:rsidRDefault="006179C0" w:rsidP="00A514D2">
      <w:pPr>
        <w:numPr>
          <w:ilvl w:val="2"/>
          <w:numId w:val="6"/>
        </w:numPr>
        <w:suppressAutoHyphens/>
        <w:ind w:left="1276" w:hanging="709"/>
        <w:jc w:val="both"/>
        <w:rPr>
          <w:rFonts w:asciiTheme="minorHAnsi" w:hAnsiTheme="minorHAnsi" w:cstheme="minorHAnsi"/>
          <w:sz w:val="20"/>
          <w:szCs w:val="20"/>
        </w:rPr>
      </w:pPr>
      <w:r w:rsidRPr="006179C0">
        <w:rPr>
          <w:rFonts w:asciiTheme="minorHAnsi" w:hAnsiTheme="minorHAnsi" w:cstheme="minorHAnsi"/>
          <w:sz w:val="20"/>
          <w:szCs w:val="20"/>
        </w:rPr>
        <w:t>uvedenie Diela do prevádzky a komplexné preskúšanie funkčnosti Diela v trvaní 72 hodín;</w:t>
      </w:r>
    </w:p>
    <w:p w14:paraId="02248329" w14:textId="77777777" w:rsidR="006179C0" w:rsidRPr="006179C0" w:rsidRDefault="006179C0" w:rsidP="00A514D2">
      <w:pPr>
        <w:numPr>
          <w:ilvl w:val="2"/>
          <w:numId w:val="6"/>
        </w:numPr>
        <w:suppressAutoHyphens/>
        <w:ind w:left="1276" w:hanging="709"/>
        <w:jc w:val="both"/>
        <w:rPr>
          <w:rFonts w:asciiTheme="minorHAnsi" w:hAnsiTheme="minorHAnsi" w:cstheme="minorHAnsi"/>
          <w:sz w:val="20"/>
          <w:szCs w:val="20"/>
        </w:rPr>
      </w:pPr>
      <w:r w:rsidRPr="006179C0">
        <w:rPr>
          <w:rFonts w:asciiTheme="minorHAnsi" w:hAnsiTheme="minorHAnsi" w:cstheme="minorHAnsi"/>
          <w:sz w:val="20"/>
          <w:szCs w:val="20"/>
        </w:rPr>
        <w:t>dodanie kompletných dokladov týkajúcich sa realizácie Diela a jeho kvality.</w:t>
      </w:r>
    </w:p>
    <w:p w14:paraId="1BE71264" w14:textId="77777777" w:rsidR="006179C0" w:rsidRPr="006179C0" w:rsidRDefault="006179C0" w:rsidP="00A514D2">
      <w:pPr>
        <w:pStyle w:val="BodyText"/>
        <w:numPr>
          <w:ilvl w:val="1"/>
          <w:numId w:val="13"/>
        </w:numPr>
        <w:suppressAutoHyphens/>
        <w:rPr>
          <w:rFonts w:asciiTheme="minorHAnsi" w:hAnsiTheme="minorHAnsi" w:cstheme="minorHAnsi"/>
        </w:rPr>
      </w:pPr>
      <w:r w:rsidRPr="006179C0">
        <w:rPr>
          <w:rFonts w:asciiTheme="minorHAnsi" w:hAnsiTheme="minorHAnsi" w:cstheme="minorHAnsi"/>
        </w:rPr>
        <w:t>Práce, ktoré sú potrebné pre zhotovenie Diela podľa bodu 2.1 tejto Zmluvy budú vykonané na základe:</w:t>
      </w:r>
    </w:p>
    <w:p w14:paraId="0AB93503" w14:textId="77777777" w:rsidR="006179C0" w:rsidRPr="006179C0" w:rsidRDefault="006179C0" w:rsidP="006179C0">
      <w:pPr>
        <w:pStyle w:val="BodyText"/>
        <w:tabs>
          <w:tab w:val="left" w:pos="720"/>
        </w:tabs>
        <w:ind w:left="1560" w:hanging="993"/>
        <w:rPr>
          <w:rFonts w:asciiTheme="minorHAnsi" w:hAnsiTheme="minorHAnsi" w:cstheme="minorHAnsi"/>
        </w:rPr>
      </w:pPr>
      <w:r w:rsidRPr="006179C0">
        <w:rPr>
          <w:rFonts w:asciiTheme="minorHAnsi" w:hAnsiTheme="minorHAnsi" w:cstheme="minorHAnsi"/>
        </w:rPr>
        <w:t>a)</w:t>
      </w:r>
      <w:r w:rsidRPr="006179C0">
        <w:rPr>
          <w:rFonts w:asciiTheme="minorHAnsi" w:hAnsiTheme="minorHAnsi" w:cstheme="minorHAnsi"/>
        </w:rPr>
        <w:tab/>
        <w:t>podpísanej Zmluvy,</w:t>
      </w:r>
    </w:p>
    <w:p w14:paraId="7E336DC8" w14:textId="77777777" w:rsidR="006179C0" w:rsidRPr="006179C0" w:rsidRDefault="006179C0" w:rsidP="00A514D2">
      <w:pPr>
        <w:pStyle w:val="BodyText"/>
        <w:numPr>
          <w:ilvl w:val="0"/>
          <w:numId w:val="14"/>
        </w:numPr>
        <w:tabs>
          <w:tab w:val="clear" w:pos="1494"/>
          <w:tab w:val="left" w:pos="720"/>
        </w:tabs>
        <w:suppressAutoHyphens/>
        <w:ind w:left="1560" w:hanging="993"/>
        <w:rPr>
          <w:rFonts w:asciiTheme="minorHAnsi" w:hAnsiTheme="minorHAnsi" w:cstheme="minorHAnsi"/>
        </w:rPr>
      </w:pPr>
      <w:r w:rsidRPr="006179C0">
        <w:rPr>
          <w:rFonts w:asciiTheme="minorHAnsi" w:hAnsiTheme="minorHAnsi" w:cstheme="minorHAnsi"/>
        </w:rPr>
        <w:t>predloženej ponuky Zhotoviteľa,</w:t>
      </w:r>
    </w:p>
    <w:p w14:paraId="16078C9E" w14:textId="77777777" w:rsidR="006179C0" w:rsidRPr="006179C0" w:rsidRDefault="006179C0" w:rsidP="00A514D2">
      <w:pPr>
        <w:pStyle w:val="BodyText"/>
        <w:numPr>
          <w:ilvl w:val="0"/>
          <w:numId w:val="14"/>
        </w:numPr>
        <w:tabs>
          <w:tab w:val="clear" w:pos="1494"/>
        </w:tabs>
        <w:suppressAutoHyphens/>
        <w:ind w:left="1701" w:hanging="1134"/>
        <w:rPr>
          <w:rFonts w:asciiTheme="minorHAnsi" w:hAnsiTheme="minorHAnsi" w:cstheme="minorHAnsi"/>
        </w:rPr>
      </w:pPr>
      <w:r w:rsidRPr="006179C0">
        <w:rPr>
          <w:rFonts w:asciiTheme="minorHAnsi" w:hAnsiTheme="minorHAnsi" w:cstheme="minorHAnsi"/>
        </w:rPr>
        <w:t>projektovej dokumentácie,</w:t>
      </w:r>
    </w:p>
    <w:p w14:paraId="3AAA3FB9" w14:textId="77777777" w:rsidR="006179C0" w:rsidRPr="006179C0" w:rsidRDefault="006179C0" w:rsidP="00A514D2">
      <w:pPr>
        <w:pStyle w:val="BodyText"/>
        <w:numPr>
          <w:ilvl w:val="0"/>
          <w:numId w:val="14"/>
        </w:numPr>
        <w:tabs>
          <w:tab w:val="clear" w:pos="1494"/>
          <w:tab w:val="left" w:pos="720"/>
        </w:tabs>
        <w:suppressAutoHyphens/>
        <w:ind w:left="1560" w:hanging="993"/>
        <w:rPr>
          <w:rFonts w:asciiTheme="minorHAnsi" w:hAnsiTheme="minorHAnsi" w:cstheme="minorHAnsi"/>
        </w:rPr>
      </w:pPr>
      <w:r w:rsidRPr="006179C0">
        <w:rPr>
          <w:rFonts w:asciiTheme="minorHAnsi" w:hAnsiTheme="minorHAnsi" w:cstheme="minorHAnsi"/>
        </w:rPr>
        <w:t>stavebného povolenia.</w:t>
      </w:r>
    </w:p>
    <w:p w14:paraId="3E037098" w14:textId="6EE5FAE1" w:rsidR="006179C0" w:rsidRPr="006179C0" w:rsidRDefault="006179C0" w:rsidP="00A514D2">
      <w:pPr>
        <w:numPr>
          <w:ilvl w:val="1"/>
          <w:numId w:val="13"/>
        </w:numPr>
        <w:suppressAutoHyphens/>
        <w:jc w:val="both"/>
        <w:rPr>
          <w:rFonts w:asciiTheme="minorHAnsi" w:hAnsiTheme="minorHAnsi" w:cstheme="minorHAnsi"/>
          <w:sz w:val="20"/>
          <w:szCs w:val="20"/>
        </w:rPr>
      </w:pPr>
      <w:r w:rsidRPr="006179C0">
        <w:rPr>
          <w:rFonts w:asciiTheme="minorHAnsi" w:hAnsiTheme="minorHAnsi" w:cstheme="minorHAnsi"/>
          <w:sz w:val="20"/>
          <w:szCs w:val="20"/>
        </w:rPr>
        <w:t xml:space="preserve">Dielo zrealizuje Zhotoviteľ v súlade s dokumentmi uvedenými v bode 2.4 Zmluvy ako aj v súlade </w:t>
      </w:r>
      <w:r w:rsidRPr="006179C0">
        <w:rPr>
          <w:rFonts w:asciiTheme="minorHAnsi" w:hAnsiTheme="minorHAnsi" w:cstheme="minorHAnsi"/>
          <w:sz w:val="20"/>
          <w:szCs w:val="20"/>
        </w:rPr>
        <w:br/>
        <w:t>s platnými technickými normami, platnými právnymi všeobecne záväznými predpismi, ako i s požiarnymi a bezpečnostnými predpismi a všeobecne záväznými nariadeniami platiacimi pre danú lokalitu.</w:t>
      </w:r>
    </w:p>
    <w:p w14:paraId="0BAE1999" w14:textId="77777777" w:rsidR="006179C0" w:rsidRPr="006179C0" w:rsidRDefault="006179C0" w:rsidP="00A514D2">
      <w:pPr>
        <w:numPr>
          <w:ilvl w:val="1"/>
          <w:numId w:val="13"/>
        </w:numPr>
        <w:suppressAutoHyphens/>
        <w:jc w:val="both"/>
        <w:rPr>
          <w:rFonts w:asciiTheme="minorHAnsi" w:hAnsiTheme="minorHAnsi" w:cstheme="minorHAnsi"/>
          <w:sz w:val="20"/>
          <w:szCs w:val="20"/>
        </w:rPr>
      </w:pPr>
      <w:r w:rsidRPr="006179C0">
        <w:rPr>
          <w:rFonts w:asciiTheme="minorHAnsi" w:hAnsiTheme="minorHAnsi" w:cstheme="minorHAnsi"/>
          <w:sz w:val="20"/>
          <w:szCs w:val="20"/>
        </w:rPr>
        <w:t xml:space="preserve">Zhotoviteľ potvrdzuje, že sa v plnom rozsahu oboznámil s rozsahom a povahou Diela, sú mu známe technické, kvalitatívne a iné podmienky potrebné k realizácii Diela a disponuje takými kapacitami a odbornými znalosťami, ktoré sú na kvalitné zhotovenie Diela potrebné. </w:t>
      </w:r>
    </w:p>
    <w:p w14:paraId="1D5D7FFE" w14:textId="612B7151" w:rsidR="006179C0" w:rsidRDefault="006179C0" w:rsidP="006179C0">
      <w:pPr>
        <w:jc w:val="both"/>
        <w:rPr>
          <w:rFonts w:asciiTheme="minorHAnsi" w:hAnsiTheme="minorHAnsi" w:cstheme="minorHAnsi"/>
          <w:sz w:val="20"/>
          <w:szCs w:val="20"/>
        </w:rPr>
      </w:pPr>
    </w:p>
    <w:p w14:paraId="5AA70CF6" w14:textId="77777777" w:rsidR="006179C0" w:rsidRPr="006179C0" w:rsidRDefault="006179C0" w:rsidP="006179C0">
      <w:pPr>
        <w:jc w:val="both"/>
        <w:rPr>
          <w:rFonts w:asciiTheme="minorHAnsi" w:hAnsiTheme="minorHAnsi" w:cstheme="minorHAnsi"/>
          <w:sz w:val="20"/>
          <w:szCs w:val="20"/>
        </w:rPr>
      </w:pPr>
    </w:p>
    <w:p w14:paraId="2703F6DC" w14:textId="77777777" w:rsidR="006179C0" w:rsidRPr="006179C0" w:rsidRDefault="006179C0" w:rsidP="006179C0">
      <w:pPr>
        <w:ind w:left="567" w:hanging="567"/>
        <w:jc w:val="center"/>
        <w:rPr>
          <w:rFonts w:asciiTheme="minorHAnsi" w:hAnsiTheme="minorHAnsi" w:cstheme="minorHAnsi"/>
          <w:b/>
          <w:sz w:val="20"/>
          <w:szCs w:val="20"/>
        </w:rPr>
      </w:pPr>
      <w:r w:rsidRPr="006179C0">
        <w:rPr>
          <w:rFonts w:asciiTheme="minorHAnsi" w:hAnsiTheme="minorHAnsi" w:cstheme="minorHAnsi"/>
          <w:b/>
          <w:sz w:val="20"/>
          <w:szCs w:val="20"/>
        </w:rPr>
        <w:lastRenderedPageBreak/>
        <w:t>Článok 3.</w:t>
      </w:r>
    </w:p>
    <w:p w14:paraId="5E22299E" w14:textId="77777777" w:rsidR="006179C0" w:rsidRPr="006179C0" w:rsidRDefault="006179C0" w:rsidP="006179C0">
      <w:pPr>
        <w:ind w:left="567" w:hanging="567"/>
        <w:jc w:val="center"/>
        <w:rPr>
          <w:rFonts w:asciiTheme="minorHAnsi" w:hAnsiTheme="minorHAnsi" w:cstheme="minorHAnsi"/>
          <w:b/>
          <w:sz w:val="20"/>
          <w:szCs w:val="20"/>
        </w:rPr>
      </w:pPr>
      <w:r w:rsidRPr="006179C0">
        <w:rPr>
          <w:rFonts w:asciiTheme="minorHAnsi" w:hAnsiTheme="minorHAnsi" w:cstheme="minorHAnsi"/>
          <w:b/>
          <w:sz w:val="20"/>
          <w:szCs w:val="20"/>
        </w:rPr>
        <w:t>Čas zhotovenia Diela</w:t>
      </w:r>
    </w:p>
    <w:p w14:paraId="5FA3681D" w14:textId="77777777" w:rsidR="006179C0" w:rsidRPr="006179C0" w:rsidRDefault="006179C0" w:rsidP="006179C0">
      <w:pPr>
        <w:jc w:val="both"/>
        <w:rPr>
          <w:rFonts w:asciiTheme="minorHAnsi" w:hAnsiTheme="minorHAnsi" w:cstheme="minorHAnsi"/>
          <w:sz w:val="20"/>
          <w:szCs w:val="20"/>
        </w:rPr>
      </w:pPr>
    </w:p>
    <w:p w14:paraId="1ADE18F3" w14:textId="77777777" w:rsidR="006179C0" w:rsidRPr="006179C0" w:rsidRDefault="006179C0" w:rsidP="00A514D2">
      <w:pPr>
        <w:numPr>
          <w:ilvl w:val="1"/>
          <w:numId w:val="16"/>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 xml:space="preserve">Zhotoviteľ sa zaväzuje, že Dielo, ktoré je predmetom Zmluvy, zrealizuje v lehote </w:t>
      </w:r>
      <w:r w:rsidRPr="006179C0">
        <w:rPr>
          <w:rFonts w:asciiTheme="minorHAnsi" w:hAnsiTheme="minorHAnsi" w:cstheme="minorHAnsi"/>
          <w:b/>
          <w:sz w:val="20"/>
          <w:szCs w:val="20"/>
        </w:rPr>
        <w:t>3 mesiacov</w:t>
      </w:r>
      <w:r w:rsidRPr="006179C0">
        <w:rPr>
          <w:rFonts w:asciiTheme="minorHAnsi" w:hAnsiTheme="minorHAnsi" w:cstheme="minorHAnsi"/>
          <w:sz w:val="20"/>
          <w:szCs w:val="20"/>
        </w:rPr>
        <w:t xml:space="preserve"> odo dňa protokolárneho prevzatia staveniska.</w:t>
      </w:r>
    </w:p>
    <w:p w14:paraId="3DCFC5A4" w14:textId="3E6F1B50" w:rsidR="006179C0" w:rsidRPr="006179C0" w:rsidRDefault="006179C0" w:rsidP="00A514D2">
      <w:pPr>
        <w:numPr>
          <w:ilvl w:val="1"/>
          <w:numId w:val="16"/>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Ak zhotoviteľ pripraví dielo na odovzdanie objednávateľovi pred zmluvne dohodnutým termínom, zaväzuje sa objednávateľ dielo prevziať aj v skoršom termíne ako termíne podľa časového harmonogramu dohodnutého podľa tejto zmluvy.</w:t>
      </w:r>
    </w:p>
    <w:p w14:paraId="6BA1959F" w14:textId="77777777" w:rsidR="006179C0" w:rsidRPr="006179C0" w:rsidRDefault="006179C0" w:rsidP="00A514D2">
      <w:pPr>
        <w:numPr>
          <w:ilvl w:val="1"/>
          <w:numId w:val="16"/>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Dodržanie termínu plnenia zo strany zhotoviteľa je závislé od riadneho a včasného spolupôsobenia objednávateľa dohodnutého v tejto zmluve.</w:t>
      </w:r>
    </w:p>
    <w:p w14:paraId="63E0BAC9" w14:textId="4CC170EF" w:rsidR="006179C0" w:rsidRPr="006179C0" w:rsidRDefault="006179C0" w:rsidP="006179C0">
      <w:pPr>
        <w:ind w:left="540" w:right="-7" w:hanging="540"/>
        <w:jc w:val="both"/>
        <w:rPr>
          <w:rFonts w:asciiTheme="minorHAnsi" w:hAnsiTheme="minorHAnsi" w:cstheme="minorHAnsi"/>
          <w:sz w:val="20"/>
          <w:szCs w:val="20"/>
        </w:rPr>
      </w:pPr>
      <w:r w:rsidRPr="006179C0">
        <w:rPr>
          <w:rFonts w:asciiTheme="minorHAnsi" w:hAnsiTheme="minorHAnsi" w:cstheme="minorHAnsi"/>
          <w:sz w:val="20"/>
          <w:szCs w:val="20"/>
        </w:rPr>
        <w:t xml:space="preserve">3.2  </w:t>
      </w:r>
      <w:r>
        <w:rPr>
          <w:rFonts w:asciiTheme="minorHAnsi" w:hAnsiTheme="minorHAnsi" w:cstheme="minorHAnsi"/>
          <w:sz w:val="20"/>
          <w:szCs w:val="20"/>
        </w:rPr>
        <w:tab/>
      </w:r>
      <w:r w:rsidRPr="006179C0">
        <w:rPr>
          <w:rFonts w:asciiTheme="minorHAnsi" w:hAnsiTheme="minorHAnsi" w:cstheme="minorHAnsi"/>
          <w:sz w:val="20"/>
          <w:szCs w:val="20"/>
        </w:rPr>
        <w:t>Ak v priebehu realizácie Zmluvy budú obe zmluvné strany súhlasiť s pozastavením prác, podpíšu o tom písomnú dohodu, nebude sa takéto pozastavenie prác považovať za predĺženie doby dodania, definovanej v článku 3., bode 3.1 tejto Zmluvy. Takéto pozastavenie prác môže byť však zmluvnými stranami odsúhlasené iba z dôvodu extrémnej situácie, spôsobenej vyššou mocou, resp. extrémne nepriaznivého počasia.</w:t>
      </w:r>
    </w:p>
    <w:p w14:paraId="3F6AAFA6" w14:textId="77777777" w:rsidR="006179C0" w:rsidRPr="006179C0" w:rsidRDefault="006179C0" w:rsidP="006179C0">
      <w:pPr>
        <w:ind w:left="567" w:firstLine="3"/>
        <w:jc w:val="both"/>
        <w:rPr>
          <w:rFonts w:asciiTheme="minorHAnsi" w:hAnsiTheme="minorHAnsi" w:cstheme="minorHAnsi"/>
          <w:sz w:val="20"/>
          <w:szCs w:val="20"/>
        </w:rPr>
      </w:pPr>
    </w:p>
    <w:p w14:paraId="303117ED" w14:textId="77777777" w:rsidR="006179C0" w:rsidRPr="006179C0" w:rsidRDefault="006179C0" w:rsidP="006179C0">
      <w:pPr>
        <w:jc w:val="center"/>
        <w:rPr>
          <w:rFonts w:asciiTheme="minorHAnsi" w:hAnsiTheme="minorHAnsi" w:cstheme="minorHAnsi"/>
          <w:b/>
          <w:sz w:val="20"/>
          <w:szCs w:val="20"/>
        </w:rPr>
      </w:pPr>
      <w:r w:rsidRPr="006179C0">
        <w:rPr>
          <w:rFonts w:asciiTheme="minorHAnsi" w:hAnsiTheme="minorHAnsi" w:cstheme="minorHAnsi"/>
          <w:b/>
          <w:sz w:val="20"/>
          <w:szCs w:val="20"/>
        </w:rPr>
        <w:t>Článok 4.</w:t>
      </w:r>
    </w:p>
    <w:p w14:paraId="666FA574" w14:textId="77777777" w:rsidR="006179C0" w:rsidRPr="006179C0" w:rsidRDefault="006179C0" w:rsidP="006179C0">
      <w:pPr>
        <w:jc w:val="center"/>
        <w:rPr>
          <w:rFonts w:asciiTheme="minorHAnsi" w:hAnsiTheme="minorHAnsi" w:cstheme="minorHAnsi"/>
          <w:b/>
          <w:sz w:val="20"/>
          <w:szCs w:val="20"/>
        </w:rPr>
      </w:pPr>
      <w:r w:rsidRPr="006179C0">
        <w:rPr>
          <w:rFonts w:asciiTheme="minorHAnsi" w:hAnsiTheme="minorHAnsi" w:cstheme="minorHAnsi"/>
          <w:b/>
          <w:sz w:val="20"/>
          <w:szCs w:val="20"/>
        </w:rPr>
        <w:t>Cena Diela a platobné podmienky</w:t>
      </w:r>
    </w:p>
    <w:p w14:paraId="642B427B" w14:textId="77777777" w:rsidR="006179C0" w:rsidRPr="006179C0" w:rsidRDefault="006179C0" w:rsidP="006179C0">
      <w:pPr>
        <w:jc w:val="both"/>
        <w:rPr>
          <w:rFonts w:asciiTheme="minorHAnsi" w:hAnsiTheme="minorHAnsi" w:cstheme="minorHAnsi"/>
          <w:sz w:val="20"/>
          <w:szCs w:val="20"/>
        </w:rPr>
      </w:pPr>
    </w:p>
    <w:p w14:paraId="6D60853E" w14:textId="103BEBD1" w:rsidR="00066644" w:rsidRPr="00066644" w:rsidRDefault="006179C0" w:rsidP="00A514D2">
      <w:pPr>
        <w:numPr>
          <w:ilvl w:val="1"/>
          <w:numId w:val="17"/>
        </w:numPr>
        <w:suppressAutoHyphens/>
        <w:ind w:left="567" w:hanging="567"/>
        <w:rPr>
          <w:rFonts w:asciiTheme="minorHAnsi" w:hAnsiTheme="minorHAnsi" w:cstheme="minorHAnsi"/>
          <w:bCs/>
          <w:sz w:val="20"/>
          <w:szCs w:val="20"/>
          <w:lang w:val="sk-SK"/>
        </w:rPr>
      </w:pPr>
      <w:r w:rsidRPr="00066644">
        <w:rPr>
          <w:rFonts w:asciiTheme="minorHAnsi" w:hAnsiTheme="minorHAnsi" w:cstheme="minorHAnsi"/>
          <w:sz w:val="20"/>
          <w:szCs w:val="20"/>
        </w:rPr>
        <w:t xml:space="preserve">Zmluvné strany sa dohodli v súlade so zákonom č. 18/1996 Zb. o cenách a jeho vykonávacej  vyhlášky č. 87/1996 Zb. a taktiež v súlade s výsledkom verejného obstarávania na cene predmetu Zmluvy bez DPH vo výške:   </w:t>
      </w:r>
      <w:r w:rsidRPr="00066644">
        <w:rPr>
          <w:rFonts w:asciiTheme="minorHAnsi" w:hAnsiTheme="minorHAnsi" w:cstheme="minorHAnsi"/>
          <w:b/>
          <w:sz w:val="20"/>
          <w:szCs w:val="20"/>
        </w:rPr>
        <w:t>............................ EUR</w:t>
      </w:r>
      <w:r w:rsidR="00066644" w:rsidRPr="00066644">
        <w:rPr>
          <w:rFonts w:asciiTheme="minorHAnsi" w:hAnsiTheme="minorHAnsi" w:cstheme="minorHAnsi"/>
          <w:b/>
          <w:sz w:val="20"/>
          <w:szCs w:val="20"/>
          <w:lang w:val="sk-SK"/>
        </w:rPr>
        <w:t xml:space="preserve">  (</w:t>
      </w:r>
      <w:r w:rsidRPr="00066644">
        <w:rPr>
          <w:rFonts w:asciiTheme="minorHAnsi" w:hAnsiTheme="minorHAnsi" w:cstheme="minorHAnsi"/>
          <w:sz w:val="20"/>
          <w:szCs w:val="20"/>
        </w:rPr>
        <w:t xml:space="preserve">slovom: .............. </w:t>
      </w:r>
      <w:r w:rsidRPr="00066644">
        <w:rPr>
          <w:rFonts w:asciiTheme="minorHAnsi" w:hAnsiTheme="minorHAnsi" w:cstheme="minorHAnsi"/>
          <w:bCs/>
          <w:sz w:val="20"/>
          <w:szCs w:val="20"/>
        </w:rPr>
        <w:t>EUR ...... centov</w:t>
      </w:r>
      <w:r w:rsidR="00066644" w:rsidRPr="00066644">
        <w:rPr>
          <w:rFonts w:asciiTheme="minorHAnsi" w:hAnsiTheme="minorHAnsi" w:cstheme="minorHAnsi"/>
          <w:bCs/>
          <w:sz w:val="20"/>
          <w:szCs w:val="20"/>
          <w:lang w:val="sk-SK"/>
        </w:rPr>
        <w:t>)</w:t>
      </w:r>
    </w:p>
    <w:p w14:paraId="558732FA" w14:textId="42F57803" w:rsidR="006179C0" w:rsidRPr="006179C0" w:rsidRDefault="006179C0" w:rsidP="00066644">
      <w:pPr>
        <w:suppressAutoHyphens/>
        <w:ind w:left="567"/>
        <w:jc w:val="both"/>
        <w:rPr>
          <w:rFonts w:asciiTheme="minorHAnsi" w:hAnsiTheme="minorHAnsi" w:cstheme="minorHAnsi"/>
          <w:sz w:val="20"/>
          <w:szCs w:val="20"/>
        </w:rPr>
      </w:pPr>
      <w:r w:rsidRPr="00066644">
        <w:rPr>
          <w:rFonts w:asciiTheme="minorHAnsi" w:hAnsiTheme="minorHAnsi" w:cstheme="minorHAnsi"/>
          <w:sz w:val="20"/>
          <w:szCs w:val="20"/>
        </w:rPr>
        <w:t>K uvedenej sume sa pripočíta DPH v zmysle príslušných právnych predpisov.</w:t>
      </w:r>
    </w:p>
    <w:p w14:paraId="3A2F4DA0" w14:textId="77777777" w:rsidR="006179C0" w:rsidRPr="006179C0" w:rsidRDefault="006179C0" w:rsidP="00A514D2">
      <w:pPr>
        <w:numPr>
          <w:ilvl w:val="1"/>
          <w:numId w:val="17"/>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Súhrnný položkový rozpočet vrátane krycích listov, tvorí prílohu č. 2 tejto Zmluvy a je pre vymedzenie predmetu Zmluvy a ceny záväzný. Ak v položkovom rozpočte nie je uvedené inak, má sa za to, že všetky položky rozpočtu sú ocenené v súlade so systémom oceňovania prác a dodávok Cenkros. Položkový rozpočet je záväzný pre vymedzenie rozsahu predmetu plnenia podľa článku 2 tejto Zmluvy.</w:t>
      </w:r>
    </w:p>
    <w:p w14:paraId="7DB887B3" w14:textId="77777777" w:rsidR="006179C0" w:rsidRPr="006179C0" w:rsidRDefault="006179C0" w:rsidP="00A514D2">
      <w:pPr>
        <w:numPr>
          <w:ilvl w:val="1"/>
          <w:numId w:val="17"/>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 xml:space="preserve">Cena Diela je dohodnutá ako </w:t>
      </w:r>
      <w:r w:rsidRPr="006179C0">
        <w:rPr>
          <w:rFonts w:asciiTheme="minorHAnsi" w:hAnsiTheme="minorHAnsi" w:cstheme="minorHAnsi"/>
          <w:bCs/>
          <w:sz w:val="20"/>
          <w:szCs w:val="20"/>
        </w:rPr>
        <w:t>maximálna pevná cena</w:t>
      </w:r>
      <w:r w:rsidRPr="006179C0">
        <w:rPr>
          <w:rFonts w:asciiTheme="minorHAnsi" w:hAnsiTheme="minorHAnsi" w:cstheme="minorHAnsi"/>
          <w:sz w:val="20"/>
          <w:szCs w:val="20"/>
        </w:rPr>
        <w:t xml:space="preserve"> platná počas celej doby vykonávania Diela. V kalkulácii ceny Diela sú zahrnuté všetky náklady spojené s realizáciou Diela vrátane prác a plnení nevyhnutne potrebných k riadnemu a včasnému zhotoveniu Diela, a to najmä náklady na odvoz sute vrátane poplatku za skládku, telefón, dočasné užívanie verejných komunikácií, zriadenie, prevádzku a vypratanie zariadenia staveniska,  spracovanie dielenskej alebo výrobnej dokumentácie ak to bude potrebné, náklady na stráženie staveniska a náklady na spotrebu elektrickej energie a vody, poistné stavby počas realizácie, kompletačná činnosť, skúšky a merania kontroly kvality prác a pod..</w:t>
      </w:r>
    </w:p>
    <w:p w14:paraId="0C07B3A3" w14:textId="77777777" w:rsidR="006179C0" w:rsidRPr="006179C0" w:rsidRDefault="006179C0" w:rsidP="00A514D2">
      <w:pPr>
        <w:numPr>
          <w:ilvl w:val="1"/>
          <w:numId w:val="17"/>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Zhotoviteľ vyhlasuje, že je / nie je platiteľom DPH. Zmluvné strany sa dohodli, že fakturácia DPH, prípadne cla a dovoznej prirážky bude prebiehať podľa zákonných sadzieb platných v čase vystavenia daňových dokladov.</w:t>
      </w:r>
    </w:p>
    <w:p w14:paraId="2723B3A8" w14:textId="77777777" w:rsidR="006179C0" w:rsidRPr="006179C0" w:rsidRDefault="006179C0" w:rsidP="00A514D2">
      <w:pPr>
        <w:numPr>
          <w:ilvl w:val="1"/>
          <w:numId w:val="17"/>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Položkový rozpočet je záväzný pre vymedzenie rozsahu predmetu plnenia podľa článku 2 tejto Zmluvy. Tento rozpočet je podkladom pre fakturáciu stavebných a montážnych prác a ostatných častí zmluvného záväzku.</w:t>
      </w:r>
    </w:p>
    <w:p w14:paraId="3F2DDFE7" w14:textId="77777777" w:rsidR="006179C0" w:rsidRPr="006179C0" w:rsidRDefault="006179C0" w:rsidP="00A514D2">
      <w:pPr>
        <w:numPr>
          <w:ilvl w:val="1"/>
          <w:numId w:val="17"/>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Cena uvedená v bode 4.1 pokrýva celý zmluvný záväzok a všetky náležitosti a veci nevyhnutné na riadne vykonanie a odovzdanie predmetu Zmluvy, a ktoré umožnia Objednávateľovi riadne nakladanie s odovzdaným predmetom Zmluvy.</w:t>
      </w:r>
    </w:p>
    <w:p w14:paraId="5DB3F8F0" w14:textId="77777777" w:rsidR="006179C0" w:rsidRPr="006179C0" w:rsidRDefault="006179C0" w:rsidP="00A514D2">
      <w:pPr>
        <w:numPr>
          <w:ilvl w:val="1"/>
          <w:numId w:val="17"/>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 xml:space="preserve">Dohodnutá cena Diela môže byť upravená len v prípade: </w:t>
      </w:r>
    </w:p>
    <w:p w14:paraId="5C61E49B" w14:textId="77777777" w:rsidR="006179C0" w:rsidRPr="006179C0" w:rsidRDefault="006179C0" w:rsidP="006179C0">
      <w:pPr>
        <w:ind w:left="924" w:hanging="357"/>
        <w:jc w:val="both"/>
        <w:rPr>
          <w:rFonts w:asciiTheme="minorHAnsi" w:hAnsiTheme="minorHAnsi" w:cstheme="minorHAnsi"/>
          <w:sz w:val="20"/>
          <w:szCs w:val="20"/>
        </w:rPr>
      </w:pPr>
      <w:r w:rsidRPr="006179C0">
        <w:rPr>
          <w:rFonts w:asciiTheme="minorHAnsi" w:hAnsiTheme="minorHAnsi" w:cstheme="minorHAnsi"/>
          <w:sz w:val="20"/>
          <w:szCs w:val="20"/>
        </w:rPr>
        <w:t>a)</w:t>
      </w:r>
      <w:r w:rsidRPr="006179C0">
        <w:rPr>
          <w:rFonts w:asciiTheme="minorHAnsi" w:hAnsiTheme="minorHAnsi" w:cstheme="minorHAnsi"/>
          <w:sz w:val="20"/>
          <w:szCs w:val="20"/>
        </w:rPr>
        <w:tab/>
        <w:t xml:space="preserve">administratívnych opatrení štátu - zmeny DPH, </w:t>
      </w:r>
    </w:p>
    <w:p w14:paraId="328BEAD9" w14:textId="77777777" w:rsidR="006179C0" w:rsidRPr="006179C0" w:rsidRDefault="006179C0" w:rsidP="00A514D2">
      <w:pPr>
        <w:numPr>
          <w:ilvl w:val="0"/>
          <w:numId w:val="11"/>
        </w:numPr>
        <w:tabs>
          <w:tab w:val="left" w:pos="927"/>
        </w:tabs>
        <w:suppressAutoHyphens/>
        <w:ind w:left="927"/>
        <w:jc w:val="both"/>
        <w:rPr>
          <w:rFonts w:asciiTheme="minorHAnsi" w:hAnsiTheme="minorHAnsi" w:cstheme="minorHAnsi"/>
          <w:sz w:val="20"/>
          <w:szCs w:val="20"/>
        </w:rPr>
      </w:pPr>
      <w:r w:rsidRPr="006179C0">
        <w:rPr>
          <w:rFonts w:asciiTheme="minorHAnsi" w:hAnsiTheme="minorHAnsi" w:cstheme="minorHAnsi"/>
          <w:sz w:val="20"/>
          <w:szCs w:val="20"/>
        </w:rPr>
        <w:t>požiadaviek Objednávateľa na:</w:t>
      </w:r>
    </w:p>
    <w:p w14:paraId="3CBD46D2" w14:textId="77777777" w:rsidR="006179C0" w:rsidRPr="006179C0" w:rsidRDefault="006179C0" w:rsidP="006179C0">
      <w:pPr>
        <w:ind w:left="1418" w:hanging="142"/>
        <w:jc w:val="both"/>
        <w:rPr>
          <w:rFonts w:asciiTheme="minorHAnsi" w:hAnsiTheme="minorHAnsi" w:cstheme="minorHAnsi"/>
          <w:sz w:val="20"/>
          <w:szCs w:val="20"/>
        </w:rPr>
      </w:pPr>
      <w:r w:rsidRPr="006179C0">
        <w:rPr>
          <w:rFonts w:asciiTheme="minorHAnsi" w:hAnsiTheme="minorHAnsi" w:cstheme="minorHAnsi"/>
          <w:sz w:val="20"/>
          <w:szCs w:val="20"/>
        </w:rPr>
        <w:t>- opodstatnené práce uplatnené Objednávateľom, zvyšujúce alebo zmenšujúce ich rozsah,</w:t>
      </w:r>
    </w:p>
    <w:p w14:paraId="4452C4C6" w14:textId="77777777" w:rsidR="006179C0" w:rsidRPr="006179C0" w:rsidRDefault="006179C0" w:rsidP="006179C0">
      <w:pPr>
        <w:ind w:left="1418" w:hanging="142"/>
        <w:jc w:val="both"/>
        <w:rPr>
          <w:rFonts w:asciiTheme="minorHAnsi" w:hAnsiTheme="minorHAnsi" w:cstheme="minorHAnsi"/>
          <w:sz w:val="20"/>
          <w:szCs w:val="20"/>
        </w:rPr>
      </w:pPr>
      <w:r w:rsidRPr="006179C0">
        <w:rPr>
          <w:rFonts w:asciiTheme="minorHAnsi" w:hAnsiTheme="minorHAnsi" w:cstheme="minorHAnsi"/>
          <w:sz w:val="20"/>
          <w:szCs w:val="20"/>
        </w:rPr>
        <w:t>- zmeny materiálov, ktorými sa zníži cena Diela, odsúhlasené Objednávateľom,</w:t>
      </w:r>
    </w:p>
    <w:p w14:paraId="3653BBA5" w14:textId="77777777" w:rsidR="006179C0" w:rsidRPr="006179C0" w:rsidRDefault="006179C0" w:rsidP="006179C0">
      <w:pPr>
        <w:ind w:left="1418" w:hanging="142"/>
        <w:jc w:val="both"/>
        <w:rPr>
          <w:rFonts w:asciiTheme="minorHAnsi" w:hAnsiTheme="minorHAnsi" w:cstheme="minorHAnsi"/>
          <w:sz w:val="20"/>
          <w:szCs w:val="20"/>
        </w:rPr>
      </w:pPr>
      <w:r w:rsidRPr="006179C0">
        <w:rPr>
          <w:rFonts w:asciiTheme="minorHAnsi" w:hAnsiTheme="minorHAnsi" w:cstheme="minorHAnsi"/>
          <w:sz w:val="20"/>
          <w:szCs w:val="20"/>
        </w:rPr>
        <w:t>- skutočností zistených po odkrytí alebo demontáži častí stavby, ktoré menia rozsah prác,</w:t>
      </w:r>
    </w:p>
    <w:p w14:paraId="45526901" w14:textId="77777777" w:rsidR="006179C0" w:rsidRPr="006179C0" w:rsidRDefault="006179C0" w:rsidP="006179C0">
      <w:pPr>
        <w:ind w:left="1418" w:hanging="142"/>
        <w:jc w:val="both"/>
        <w:rPr>
          <w:rFonts w:asciiTheme="minorHAnsi" w:hAnsiTheme="minorHAnsi" w:cstheme="minorHAnsi"/>
          <w:sz w:val="20"/>
          <w:szCs w:val="20"/>
        </w:rPr>
      </w:pPr>
      <w:r w:rsidRPr="006179C0">
        <w:rPr>
          <w:rFonts w:asciiTheme="minorHAnsi" w:hAnsiTheme="minorHAnsi" w:cstheme="minorHAnsi"/>
          <w:sz w:val="20"/>
          <w:szCs w:val="20"/>
        </w:rPr>
        <w:t>- zmeny rozsahu prác z iných dôvodov, odsúhlasených Objednávateľom.</w:t>
      </w:r>
    </w:p>
    <w:p w14:paraId="7AC49984" w14:textId="77777777" w:rsidR="006179C0" w:rsidRPr="006179C0" w:rsidRDefault="006179C0" w:rsidP="00A514D2">
      <w:pPr>
        <w:numPr>
          <w:ilvl w:val="1"/>
          <w:numId w:val="17"/>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Objednávateľ sa zaväzuje uhrádzať Zhotoviteľovi faktúry vystavené v súlade s platnými právnymi predpismi (napr. zákon č. 222/2004 Z.z.) na základe Objednávateľom písomne odsúhlaseného súpisu prác a dodávok za predchádzajúci kalendárny mesiac (spolu maximálne vo výške 90 % z ceny Diela) v lehote do 60 dní od ich doručenia Objednávateľovi.</w:t>
      </w:r>
    </w:p>
    <w:p w14:paraId="002E250C" w14:textId="77777777" w:rsidR="006179C0" w:rsidRPr="006179C0" w:rsidRDefault="006179C0" w:rsidP="00A514D2">
      <w:pPr>
        <w:numPr>
          <w:ilvl w:val="1"/>
          <w:numId w:val="17"/>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Dielo je splnené protokolárnym prevzatím diela Objednávateľom a odstránením poslednej vady (vrátane prípadných kolaudačných vád) a posledného nedorobku na Diele písomne potvrdeným Objednávateľom. Protokolárnym prevzatím Diela sa myslí podpísanie Protokolu o odovzdaní a prevzatí predmetu Zmluvy oboma zmluvnými stranami.</w:t>
      </w:r>
    </w:p>
    <w:p w14:paraId="692A18A5" w14:textId="77777777" w:rsidR="006179C0" w:rsidRPr="006179C0" w:rsidRDefault="006179C0" w:rsidP="00A514D2">
      <w:pPr>
        <w:numPr>
          <w:ilvl w:val="1"/>
          <w:numId w:val="17"/>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 xml:space="preserve">Cena Diela bude doúčtovaná v poslednej tzv. konečnej faktúre vystavenej Zhotoviteľom. Konečná faktúra musí byť v sume minimálne 10% z ceny Diela. Právo vystaviť konečnú faktúru vzniká Zhotoviteľovi dňom </w:t>
      </w:r>
      <w:r w:rsidRPr="006179C0">
        <w:rPr>
          <w:rFonts w:asciiTheme="minorHAnsi" w:hAnsiTheme="minorHAnsi" w:cstheme="minorHAnsi"/>
          <w:sz w:val="20"/>
          <w:szCs w:val="20"/>
        </w:rPr>
        <w:lastRenderedPageBreak/>
        <w:t xml:space="preserve">splnenia Diela podľa bodu 4.9 Zmluvy. Zhotoviteľ zašle Objednávateľovi konečnú faktúru v súlade s platnými právnymi predpismi ( napr. zákon č. 222/2004 Z.z. ), ktorej prílohou bude Protokol o odovzdaní a prevzatí Diela podpísaný Objednávateľom vrátane písomného potvrdenia Objednávateľa o odstránení všetkých vád a nedorobkov na Diele, a to doporučeným listom v troch vyhotoveniach, ktorú uhradí Objednávateľ v lehote do 60 dní od jej doručenia. </w:t>
      </w:r>
    </w:p>
    <w:p w14:paraId="1A2256FB" w14:textId="77777777" w:rsidR="006179C0" w:rsidRPr="006179C0" w:rsidRDefault="006179C0" w:rsidP="006179C0">
      <w:pPr>
        <w:tabs>
          <w:tab w:val="left" w:pos="2820"/>
        </w:tabs>
        <w:jc w:val="both"/>
        <w:rPr>
          <w:rFonts w:asciiTheme="minorHAnsi" w:hAnsiTheme="minorHAnsi" w:cstheme="minorHAnsi"/>
          <w:sz w:val="20"/>
          <w:szCs w:val="20"/>
        </w:rPr>
      </w:pPr>
      <w:r w:rsidRPr="006179C0">
        <w:rPr>
          <w:rFonts w:asciiTheme="minorHAnsi" w:hAnsiTheme="minorHAnsi" w:cstheme="minorHAnsi"/>
          <w:sz w:val="20"/>
          <w:szCs w:val="20"/>
        </w:rPr>
        <w:tab/>
      </w:r>
    </w:p>
    <w:p w14:paraId="326FA5E3" w14:textId="77777777" w:rsidR="006179C0" w:rsidRPr="006179C0" w:rsidRDefault="006179C0" w:rsidP="006179C0">
      <w:pPr>
        <w:ind w:left="567" w:hanging="567"/>
        <w:jc w:val="center"/>
        <w:rPr>
          <w:rFonts w:asciiTheme="minorHAnsi" w:hAnsiTheme="minorHAnsi" w:cstheme="minorHAnsi"/>
          <w:b/>
          <w:sz w:val="20"/>
          <w:szCs w:val="20"/>
        </w:rPr>
      </w:pPr>
      <w:r w:rsidRPr="006179C0">
        <w:rPr>
          <w:rFonts w:asciiTheme="minorHAnsi" w:hAnsiTheme="minorHAnsi" w:cstheme="minorHAnsi"/>
          <w:b/>
          <w:sz w:val="20"/>
          <w:szCs w:val="20"/>
        </w:rPr>
        <w:t>Článok 5.</w:t>
      </w:r>
    </w:p>
    <w:p w14:paraId="003BD2FB" w14:textId="77777777" w:rsidR="006179C0" w:rsidRPr="006179C0" w:rsidRDefault="006179C0" w:rsidP="006179C0">
      <w:pPr>
        <w:ind w:left="567" w:hanging="567"/>
        <w:jc w:val="center"/>
        <w:rPr>
          <w:rFonts w:asciiTheme="minorHAnsi" w:hAnsiTheme="minorHAnsi" w:cstheme="minorHAnsi"/>
          <w:b/>
          <w:sz w:val="20"/>
          <w:szCs w:val="20"/>
        </w:rPr>
      </w:pPr>
      <w:r w:rsidRPr="006179C0">
        <w:rPr>
          <w:rFonts w:asciiTheme="minorHAnsi" w:hAnsiTheme="minorHAnsi" w:cstheme="minorHAnsi"/>
          <w:b/>
          <w:sz w:val="20"/>
          <w:szCs w:val="20"/>
        </w:rPr>
        <w:t>Záverečné ustanovenia</w:t>
      </w:r>
    </w:p>
    <w:p w14:paraId="12198EAD" w14:textId="77777777" w:rsidR="006179C0" w:rsidRPr="006179C0" w:rsidRDefault="006179C0" w:rsidP="006179C0">
      <w:pPr>
        <w:ind w:left="567" w:hanging="567"/>
        <w:jc w:val="both"/>
        <w:rPr>
          <w:rFonts w:asciiTheme="minorHAnsi" w:hAnsiTheme="minorHAnsi" w:cstheme="minorHAnsi"/>
          <w:sz w:val="20"/>
          <w:szCs w:val="20"/>
        </w:rPr>
      </w:pPr>
    </w:p>
    <w:p w14:paraId="38C6621D" w14:textId="62DE9353" w:rsidR="007D5824" w:rsidRDefault="007D5824" w:rsidP="00A514D2">
      <w:pPr>
        <w:numPr>
          <w:ilvl w:val="1"/>
          <w:numId w:val="19"/>
        </w:numPr>
        <w:suppressAutoHyphens/>
        <w:ind w:left="567" w:hanging="567"/>
        <w:jc w:val="both"/>
        <w:rPr>
          <w:rFonts w:asciiTheme="minorHAnsi" w:hAnsiTheme="minorHAnsi" w:cstheme="minorHAnsi"/>
          <w:sz w:val="20"/>
          <w:szCs w:val="20"/>
        </w:rPr>
      </w:pPr>
      <w:r w:rsidRPr="001F5D98">
        <w:rPr>
          <w:rFonts w:asciiTheme="minorHAnsi" w:hAnsiTheme="minorHAnsi" w:cstheme="minorHAnsi"/>
          <w:sz w:val="20"/>
          <w:szCs w:val="20"/>
        </w:rPr>
        <w:t xml:space="preserve">Zmluva uzavretá podpisom oboma zmluvnými stranami nadobúda účinnosť po splnení odkladacej podmienky. Zmluva nadobudne účinnosť po ukončení finančnej kontroly, ak poskytovateľ príspevku z fondov EÚ neidentifikoval nedostatky, ktoré by mali alebo mohli mať vplyv na výsledok </w:t>
      </w:r>
      <w:r w:rsidRPr="001F5D98">
        <w:rPr>
          <w:rFonts w:asciiTheme="minorHAnsi" w:hAnsiTheme="minorHAnsi" w:cstheme="minorHAnsi"/>
          <w:sz w:val="20"/>
          <w:szCs w:val="20"/>
          <w:lang w:val="sk-SK"/>
        </w:rPr>
        <w:t>zadávania zákazky</w:t>
      </w:r>
      <w:r w:rsidRPr="001F5D98">
        <w:rPr>
          <w:rFonts w:asciiTheme="minorHAnsi" w:hAnsiTheme="minorHAnsi" w:cstheme="minorHAnsi"/>
          <w:sz w:val="20"/>
          <w:szCs w:val="20"/>
        </w:rPr>
        <w:t>, pričom rozhodujúci je dátum doručenia správy z kontroly prijímateľovi</w:t>
      </w:r>
      <w:r w:rsidRPr="001F5D98">
        <w:rPr>
          <w:rFonts w:asciiTheme="minorHAnsi" w:hAnsiTheme="minorHAnsi" w:cstheme="minorHAnsi"/>
          <w:sz w:val="20"/>
          <w:szCs w:val="20"/>
          <w:lang w:val="sk-SK"/>
        </w:rPr>
        <w:t xml:space="preserve"> (zadávateľovi zákazky)</w:t>
      </w:r>
      <w:r w:rsidRPr="001F5D98">
        <w:rPr>
          <w:rFonts w:asciiTheme="minorHAnsi" w:hAnsiTheme="minorHAnsi" w:cstheme="minorHAnsi"/>
          <w:sz w:val="20"/>
          <w:szCs w:val="20"/>
        </w:rPr>
        <w:t xml:space="preserve">. Ak boli v rámci finančnej kontroly </w:t>
      </w:r>
      <w:r w:rsidRPr="001F5D98">
        <w:rPr>
          <w:rFonts w:asciiTheme="minorHAnsi" w:hAnsiTheme="minorHAnsi" w:cstheme="minorHAnsi"/>
          <w:sz w:val="20"/>
          <w:szCs w:val="20"/>
          <w:lang w:val="sk-SK"/>
        </w:rPr>
        <w:t>zadávania zákazky</w:t>
      </w:r>
      <w:r w:rsidRPr="001F5D98">
        <w:rPr>
          <w:rFonts w:asciiTheme="minorHAnsi" w:hAnsiTheme="minorHAnsi" w:cstheme="minorHAnsi"/>
          <w:sz w:val="20"/>
          <w:szCs w:val="20"/>
        </w:rPr>
        <w:t xml:space="preserve"> identifikované nedostatky, ktoré mali alebo mohli mať vplyv na výsledok </w:t>
      </w:r>
      <w:r w:rsidRPr="001F5D98">
        <w:rPr>
          <w:rFonts w:asciiTheme="minorHAnsi" w:hAnsiTheme="minorHAnsi" w:cstheme="minorHAnsi"/>
          <w:sz w:val="20"/>
          <w:szCs w:val="20"/>
          <w:lang w:val="sk-SK"/>
        </w:rPr>
        <w:t>zadávania zákazky</w:t>
      </w:r>
      <w:r w:rsidRPr="001F5D98">
        <w:rPr>
          <w:rFonts w:asciiTheme="minorHAnsi" w:hAnsiTheme="minorHAnsi" w:cstheme="minorHAnsi"/>
          <w:sz w:val="20"/>
          <w:szCs w:val="20"/>
        </w:rPr>
        <w:t>, zmluva nadobudne účinnosť momentom súhlasu prijímateľa</w:t>
      </w:r>
      <w:r>
        <w:rPr>
          <w:rFonts w:asciiTheme="minorHAnsi" w:hAnsiTheme="minorHAnsi" w:cstheme="minorHAnsi"/>
          <w:sz w:val="20"/>
          <w:szCs w:val="20"/>
          <w:lang w:val="sk-SK"/>
        </w:rPr>
        <w:t xml:space="preserve"> </w:t>
      </w:r>
      <w:r w:rsidRPr="001F5D98">
        <w:rPr>
          <w:rFonts w:asciiTheme="minorHAnsi" w:hAnsiTheme="minorHAnsi" w:cstheme="minorHAnsi"/>
          <w:sz w:val="20"/>
          <w:szCs w:val="20"/>
        </w:rPr>
        <w:t>s výškou ex ante finančnej opravy uvedenej v správe z kontroly a kumulatívneho splnenia podmienky na uplatnenie ex ante finančnej opravy podľa Metodického pokynu CKO č. 5, ktorý upravuje postup pri určení finančných opráv za VO.</w:t>
      </w:r>
    </w:p>
    <w:p w14:paraId="79832BC2" w14:textId="310570D5" w:rsidR="006179C0" w:rsidRPr="006179C0" w:rsidRDefault="006179C0" w:rsidP="00A514D2">
      <w:pPr>
        <w:numPr>
          <w:ilvl w:val="1"/>
          <w:numId w:val="19"/>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Na vzťahy medzi zmluvnými stranami vyplývajúce zo Zmluvy, ale ňou výslovne neupravené sa vzťahujú príslušné ustanovenia Obchodného zákonníka, najmä ust. § 536 a nasl.</w:t>
      </w:r>
      <w:r>
        <w:rPr>
          <w:rFonts w:asciiTheme="minorHAnsi" w:hAnsiTheme="minorHAnsi" w:cstheme="minorHAnsi"/>
          <w:sz w:val="20"/>
          <w:szCs w:val="20"/>
          <w:lang w:val="sk-SK"/>
        </w:rPr>
        <w:t xml:space="preserve"> a </w:t>
      </w:r>
      <w:r w:rsidRPr="006179C0">
        <w:rPr>
          <w:rFonts w:asciiTheme="minorHAnsi" w:hAnsiTheme="minorHAnsi" w:cstheme="minorHAnsi"/>
          <w:sz w:val="20"/>
          <w:szCs w:val="20"/>
        </w:rPr>
        <w:t>súvisiace právne predpisy.</w:t>
      </w:r>
    </w:p>
    <w:p w14:paraId="094157AF" w14:textId="22945ECC" w:rsidR="006179C0" w:rsidRPr="006179C0" w:rsidRDefault="006179C0" w:rsidP="00A514D2">
      <w:pPr>
        <w:numPr>
          <w:ilvl w:val="1"/>
          <w:numId w:val="19"/>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 xml:space="preserve">Zhotoviteľ sa zaväzuje Objednávateľovi predložiť elektronickú verziu (vo formáte MS Excel) podrobného rozpočtu ku dňu podpisu tejto Zmluvy. </w:t>
      </w:r>
    </w:p>
    <w:p w14:paraId="28931BC9" w14:textId="77777777" w:rsidR="006179C0" w:rsidRPr="006179C0" w:rsidRDefault="006179C0" w:rsidP="00A514D2">
      <w:pPr>
        <w:numPr>
          <w:ilvl w:val="1"/>
          <w:numId w:val="19"/>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Zhotoviteľ je povinný zabezpečiť, aby všetky úkony súvisiace s vyhradenými technickými zariadeniami boli realizované oprávnenými osobami a absolvovali všetky predpísané skúšky a aby pri odovzdaní Diela boli Objednávateľovi odovzdané všetky legislatívne predpísané protokoly a tiež odovzdaná požadovaná dokumentácia, uvedená v Zmluve.</w:t>
      </w:r>
    </w:p>
    <w:p w14:paraId="74B8C3B9" w14:textId="77777777" w:rsidR="006179C0" w:rsidRPr="006179C0" w:rsidRDefault="006179C0" w:rsidP="00A514D2">
      <w:pPr>
        <w:numPr>
          <w:ilvl w:val="1"/>
          <w:numId w:val="19"/>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 xml:space="preserve">Zhotoviteľ sa zaväzuje strpieť výkon kontroly/auditu súvisiaceho s dodávaným tovarom, prácami a službami kedykoľvek počas platnosti a účinnosti Zmluvy o poskytnutí nenávratného finančného príspevku medzi príslušným riadiacim orgánom a objednávateľom a to oprávnenými osobami, najmä: </w:t>
      </w:r>
    </w:p>
    <w:p w14:paraId="6F397F66" w14:textId="77777777" w:rsidR="006179C0" w:rsidRPr="006179C0" w:rsidRDefault="006179C0" w:rsidP="006179C0">
      <w:pPr>
        <w:ind w:left="567"/>
        <w:jc w:val="both"/>
        <w:rPr>
          <w:rFonts w:asciiTheme="minorHAnsi" w:hAnsiTheme="minorHAnsi" w:cstheme="minorHAnsi"/>
          <w:sz w:val="20"/>
          <w:szCs w:val="20"/>
        </w:rPr>
      </w:pPr>
      <w:r w:rsidRPr="006179C0">
        <w:rPr>
          <w:rFonts w:asciiTheme="minorHAnsi" w:hAnsiTheme="minorHAnsi" w:cstheme="minorHAnsi"/>
          <w:sz w:val="20"/>
          <w:szCs w:val="20"/>
        </w:rPr>
        <w:t>a) Ministerstvo životného prostredia SR, Ministerstvo hospodárstva SR, Slovenská inovačná a energetická agentúra a nimi poverené osoby,</w:t>
      </w:r>
    </w:p>
    <w:p w14:paraId="0BD95B2D" w14:textId="77777777" w:rsidR="006179C0" w:rsidRPr="006179C0" w:rsidRDefault="006179C0" w:rsidP="006179C0">
      <w:pPr>
        <w:ind w:left="567"/>
        <w:jc w:val="both"/>
        <w:rPr>
          <w:rFonts w:asciiTheme="minorHAnsi" w:hAnsiTheme="minorHAnsi" w:cstheme="minorHAnsi"/>
          <w:sz w:val="20"/>
          <w:szCs w:val="20"/>
        </w:rPr>
      </w:pPr>
      <w:r w:rsidRPr="006179C0">
        <w:rPr>
          <w:rFonts w:asciiTheme="minorHAnsi" w:hAnsiTheme="minorHAnsi" w:cstheme="minorHAnsi"/>
          <w:sz w:val="20"/>
          <w:szCs w:val="20"/>
        </w:rPr>
        <w:t>b) Útvar následnej finančnej kontroly a ním poverené osoby,</w:t>
      </w:r>
    </w:p>
    <w:p w14:paraId="2C8B8F36" w14:textId="77777777" w:rsidR="006179C0" w:rsidRPr="006179C0" w:rsidRDefault="006179C0" w:rsidP="006179C0">
      <w:pPr>
        <w:ind w:left="567"/>
        <w:jc w:val="both"/>
        <w:rPr>
          <w:rFonts w:asciiTheme="minorHAnsi" w:hAnsiTheme="minorHAnsi" w:cstheme="minorHAnsi"/>
          <w:sz w:val="20"/>
          <w:szCs w:val="20"/>
        </w:rPr>
      </w:pPr>
      <w:r w:rsidRPr="006179C0">
        <w:rPr>
          <w:rFonts w:asciiTheme="minorHAnsi" w:hAnsiTheme="minorHAnsi" w:cstheme="minorHAnsi"/>
          <w:sz w:val="20"/>
          <w:szCs w:val="20"/>
        </w:rPr>
        <w:t>c) Najvyšší kontrolný úrad SR, príslušná Správa finančnej kontroly, Certifikačný orgán a nimi poverené osoby,</w:t>
      </w:r>
    </w:p>
    <w:p w14:paraId="0101D77F" w14:textId="77777777" w:rsidR="006179C0" w:rsidRPr="006179C0" w:rsidRDefault="006179C0" w:rsidP="006179C0">
      <w:pPr>
        <w:ind w:left="567"/>
        <w:jc w:val="both"/>
        <w:rPr>
          <w:rFonts w:asciiTheme="minorHAnsi" w:hAnsiTheme="minorHAnsi" w:cstheme="minorHAnsi"/>
          <w:sz w:val="20"/>
          <w:szCs w:val="20"/>
        </w:rPr>
      </w:pPr>
      <w:r w:rsidRPr="006179C0">
        <w:rPr>
          <w:rFonts w:asciiTheme="minorHAnsi" w:hAnsiTheme="minorHAnsi" w:cstheme="minorHAnsi"/>
          <w:sz w:val="20"/>
          <w:szCs w:val="20"/>
        </w:rPr>
        <w:t>d) Orgán auditu, jeho spolupracujúce orgány a nimi poverené osoby,</w:t>
      </w:r>
    </w:p>
    <w:p w14:paraId="3EB4E48D" w14:textId="77777777" w:rsidR="006179C0" w:rsidRPr="006179C0" w:rsidRDefault="006179C0" w:rsidP="006179C0">
      <w:pPr>
        <w:ind w:left="567"/>
        <w:jc w:val="both"/>
        <w:rPr>
          <w:rFonts w:asciiTheme="minorHAnsi" w:hAnsiTheme="minorHAnsi" w:cstheme="minorHAnsi"/>
          <w:sz w:val="20"/>
          <w:szCs w:val="20"/>
        </w:rPr>
      </w:pPr>
      <w:r w:rsidRPr="006179C0">
        <w:rPr>
          <w:rFonts w:asciiTheme="minorHAnsi" w:hAnsiTheme="minorHAnsi" w:cstheme="minorHAnsi"/>
          <w:sz w:val="20"/>
          <w:szCs w:val="20"/>
        </w:rPr>
        <w:t>e) splnomocnení zástupcovia Európskej komisie a Európskeho dvora audítorov</w:t>
      </w:r>
    </w:p>
    <w:p w14:paraId="3CB0BEA7" w14:textId="77777777" w:rsidR="006179C0" w:rsidRPr="006179C0" w:rsidRDefault="006179C0" w:rsidP="006179C0">
      <w:pPr>
        <w:ind w:left="567"/>
        <w:jc w:val="both"/>
        <w:rPr>
          <w:rFonts w:asciiTheme="minorHAnsi" w:hAnsiTheme="minorHAnsi" w:cstheme="minorHAnsi"/>
          <w:sz w:val="20"/>
          <w:szCs w:val="20"/>
        </w:rPr>
      </w:pPr>
      <w:r w:rsidRPr="006179C0">
        <w:rPr>
          <w:rFonts w:asciiTheme="minorHAnsi" w:hAnsiTheme="minorHAnsi" w:cstheme="minorHAnsi"/>
          <w:sz w:val="20"/>
          <w:szCs w:val="20"/>
        </w:rPr>
        <w:t>f) osoby prizvané orgánmi, uvedenými vyššie v súlade s príslušnými právnymi predpismi.</w:t>
      </w:r>
    </w:p>
    <w:p w14:paraId="0BBAEB01" w14:textId="77777777" w:rsidR="006179C0" w:rsidRDefault="006179C0" w:rsidP="00A514D2">
      <w:pPr>
        <w:numPr>
          <w:ilvl w:val="1"/>
          <w:numId w:val="19"/>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Prílohy č.1, č. 2 a č.3  tvoria neoddeliteľnú súčasť tejto Zmluvy.</w:t>
      </w:r>
    </w:p>
    <w:p w14:paraId="07007C21" w14:textId="10DD0FFC" w:rsidR="006179C0" w:rsidRPr="006179C0" w:rsidRDefault="006179C0" w:rsidP="00A514D2">
      <w:pPr>
        <w:numPr>
          <w:ilvl w:val="1"/>
          <w:numId w:val="19"/>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 xml:space="preserve"> Zmeny a doplnky obsahu Zmluvy možno uskutočniť len písomne po predchádzajúcej dohode obidvoch zmluvných strán, inak je zmena či doplnenie neplatné. Prípadné dodatky k zmluve sa budú riadiť podľa zákona č. 343/2015 Z.z. o verejnom obstarávaní v platnom znení.</w:t>
      </w:r>
    </w:p>
    <w:p w14:paraId="46A9EFBC" w14:textId="5E09F0FE" w:rsidR="006179C0" w:rsidRPr="006179C0" w:rsidRDefault="006179C0" w:rsidP="00A514D2">
      <w:pPr>
        <w:numPr>
          <w:ilvl w:val="1"/>
          <w:numId w:val="19"/>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 xml:space="preserve">Zmluvné strany vyhlasujú, že Zmluvu vrátane jej neoddeliteľných súčastí riadne prečítali, jej obsahu porozumeli a na znak súhlasu ju podpisujú. V prípade akýchkoľvek rozporov medzi všeobecnými obchodnými podmienkami a touto zmluvou má vždy prednosť táto zmluva. </w:t>
      </w:r>
    </w:p>
    <w:p w14:paraId="52CDF91A" w14:textId="77777777" w:rsidR="006179C0" w:rsidRPr="006179C0" w:rsidRDefault="006179C0" w:rsidP="00A514D2">
      <w:pPr>
        <w:numPr>
          <w:ilvl w:val="1"/>
          <w:numId w:val="19"/>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 xml:space="preserve">Zmluva je vyhotovená v štyroch rovnopisoch, z toho dva sú pre Objednávateľa a dva pre Zhotoviteľa.  </w:t>
      </w:r>
    </w:p>
    <w:p w14:paraId="42DA2BF8" w14:textId="77777777" w:rsidR="006179C0" w:rsidRPr="006179C0" w:rsidRDefault="006179C0" w:rsidP="006179C0">
      <w:pPr>
        <w:jc w:val="both"/>
        <w:rPr>
          <w:rFonts w:asciiTheme="minorHAnsi" w:hAnsiTheme="minorHAnsi" w:cstheme="minorHAnsi"/>
          <w:sz w:val="20"/>
          <w:szCs w:val="20"/>
        </w:rPr>
      </w:pPr>
    </w:p>
    <w:p w14:paraId="0CD87C80" w14:textId="77777777" w:rsidR="006179C0" w:rsidRPr="006179C0" w:rsidRDefault="006179C0" w:rsidP="006179C0">
      <w:pPr>
        <w:jc w:val="both"/>
        <w:rPr>
          <w:rFonts w:asciiTheme="minorHAnsi" w:hAnsiTheme="minorHAnsi" w:cstheme="minorHAnsi"/>
          <w:sz w:val="20"/>
          <w:szCs w:val="20"/>
        </w:rPr>
      </w:pPr>
    </w:p>
    <w:p w14:paraId="682CED86" w14:textId="77777777" w:rsidR="006179C0" w:rsidRPr="006179C0" w:rsidRDefault="006179C0" w:rsidP="006179C0">
      <w:pPr>
        <w:jc w:val="both"/>
        <w:rPr>
          <w:rFonts w:asciiTheme="minorHAnsi" w:hAnsiTheme="minorHAnsi" w:cstheme="minorHAnsi"/>
          <w:sz w:val="20"/>
          <w:szCs w:val="20"/>
        </w:rPr>
      </w:pPr>
      <w:r w:rsidRPr="006179C0">
        <w:rPr>
          <w:rFonts w:asciiTheme="minorHAnsi" w:hAnsiTheme="minorHAnsi" w:cstheme="minorHAnsi"/>
          <w:sz w:val="20"/>
          <w:szCs w:val="20"/>
        </w:rPr>
        <w:t>za Objednávateľa:</w:t>
      </w:r>
      <w:r w:rsidRPr="006179C0">
        <w:rPr>
          <w:rFonts w:asciiTheme="minorHAnsi" w:hAnsiTheme="minorHAnsi" w:cstheme="minorHAnsi"/>
          <w:sz w:val="20"/>
          <w:szCs w:val="20"/>
        </w:rPr>
        <w:tab/>
      </w:r>
      <w:r w:rsidRPr="006179C0">
        <w:rPr>
          <w:rFonts w:asciiTheme="minorHAnsi" w:hAnsiTheme="minorHAnsi" w:cstheme="minorHAnsi"/>
          <w:sz w:val="20"/>
          <w:szCs w:val="20"/>
        </w:rPr>
        <w:tab/>
      </w:r>
      <w:r w:rsidRPr="006179C0">
        <w:rPr>
          <w:rFonts w:asciiTheme="minorHAnsi" w:hAnsiTheme="minorHAnsi" w:cstheme="minorHAnsi"/>
          <w:sz w:val="20"/>
          <w:szCs w:val="20"/>
        </w:rPr>
        <w:tab/>
      </w:r>
      <w:r w:rsidRPr="006179C0">
        <w:rPr>
          <w:rFonts w:asciiTheme="minorHAnsi" w:hAnsiTheme="minorHAnsi" w:cstheme="minorHAnsi"/>
          <w:sz w:val="20"/>
          <w:szCs w:val="20"/>
        </w:rPr>
        <w:tab/>
      </w:r>
      <w:r w:rsidRPr="006179C0">
        <w:rPr>
          <w:rFonts w:asciiTheme="minorHAnsi" w:hAnsiTheme="minorHAnsi" w:cstheme="minorHAnsi"/>
          <w:sz w:val="20"/>
          <w:szCs w:val="20"/>
        </w:rPr>
        <w:tab/>
      </w:r>
      <w:r w:rsidRPr="006179C0">
        <w:rPr>
          <w:rFonts w:asciiTheme="minorHAnsi" w:hAnsiTheme="minorHAnsi" w:cstheme="minorHAnsi"/>
          <w:sz w:val="20"/>
          <w:szCs w:val="20"/>
        </w:rPr>
        <w:tab/>
        <w:t>Za Zhotoviteľa:</w:t>
      </w:r>
    </w:p>
    <w:p w14:paraId="1EA12245" w14:textId="77777777" w:rsidR="006179C0" w:rsidRPr="006179C0" w:rsidRDefault="006179C0" w:rsidP="006179C0">
      <w:pPr>
        <w:rPr>
          <w:rFonts w:asciiTheme="minorHAnsi" w:hAnsiTheme="minorHAnsi" w:cstheme="minorHAnsi"/>
          <w:sz w:val="20"/>
          <w:szCs w:val="20"/>
        </w:rPr>
      </w:pPr>
    </w:p>
    <w:p w14:paraId="26AC7CD2" w14:textId="77777777" w:rsidR="006179C0" w:rsidRPr="006179C0" w:rsidRDefault="006179C0" w:rsidP="006179C0">
      <w:pPr>
        <w:pStyle w:val="EnvelopeReturn"/>
        <w:rPr>
          <w:rFonts w:asciiTheme="minorHAnsi" w:hAnsiTheme="minorHAnsi" w:cstheme="minorHAnsi"/>
          <w:szCs w:val="20"/>
          <w:lang w:val="sk-SK"/>
        </w:rPr>
      </w:pPr>
      <w:r w:rsidRPr="006179C0">
        <w:rPr>
          <w:rFonts w:asciiTheme="minorHAnsi" w:hAnsiTheme="minorHAnsi" w:cstheme="minorHAnsi"/>
          <w:szCs w:val="20"/>
          <w:lang w:val="sk-SK"/>
        </w:rPr>
        <w:t xml:space="preserve">V ......., dňa ...................                                     </w:t>
      </w:r>
      <w:r w:rsidRPr="006179C0">
        <w:rPr>
          <w:rFonts w:asciiTheme="minorHAnsi" w:hAnsiTheme="minorHAnsi" w:cstheme="minorHAnsi"/>
          <w:szCs w:val="20"/>
          <w:lang w:val="sk-SK"/>
        </w:rPr>
        <w:tab/>
      </w:r>
      <w:r w:rsidRPr="006179C0">
        <w:rPr>
          <w:rFonts w:asciiTheme="minorHAnsi" w:hAnsiTheme="minorHAnsi" w:cstheme="minorHAnsi"/>
          <w:szCs w:val="20"/>
          <w:lang w:val="sk-SK"/>
        </w:rPr>
        <w:tab/>
        <w:t xml:space="preserve">V ......................., dňa ...................                                                    </w:t>
      </w:r>
    </w:p>
    <w:p w14:paraId="423D5044" w14:textId="77777777" w:rsidR="006179C0" w:rsidRPr="006179C0" w:rsidRDefault="006179C0" w:rsidP="006179C0">
      <w:pPr>
        <w:rPr>
          <w:rFonts w:asciiTheme="minorHAnsi" w:hAnsiTheme="minorHAnsi" w:cstheme="minorHAnsi"/>
          <w:sz w:val="20"/>
          <w:szCs w:val="20"/>
        </w:rPr>
      </w:pPr>
    </w:p>
    <w:p w14:paraId="07B1CB61" w14:textId="1CD62F2D" w:rsidR="006179C0" w:rsidRPr="006179C0" w:rsidRDefault="006179C0" w:rsidP="006179C0">
      <w:pPr>
        <w:tabs>
          <w:tab w:val="left" w:pos="6531"/>
        </w:tabs>
        <w:rPr>
          <w:rFonts w:asciiTheme="minorHAnsi" w:hAnsiTheme="minorHAnsi" w:cstheme="minorHAnsi"/>
          <w:sz w:val="20"/>
          <w:szCs w:val="20"/>
        </w:rPr>
      </w:pPr>
      <w:r w:rsidRPr="006179C0">
        <w:rPr>
          <w:rFonts w:asciiTheme="minorHAnsi" w:hAnsiTheme="minorHAnsi" w:cstheme="minorHAnsi"/>
          <w:sz w:val="20"/>
          <w:szCs w:val="20"/>
        </w:rPr>
        <w:t xml:space="preserve">                                                                                                </w:t>
      </w:r>
    </w:p>
    <w:p w14:paraId="4AD3FBDD" w14:textId="77777777" w:rsidR="006179C0" w:rsidRPr="006179C0" w:rsidRDefault="006179C0" w:rsidP="006179C0">
      <w:pPr>
        <w:rPr>
          <w:rFonts w:asciiTheme="minorHAnsi" w:hAnsiTheme="minorHAnsi" w:cstheme="minorHAnsi"/>
          <w:sz w:val="20"/>
          <w:szCs w:val="20"/>
        </w:rPr>
      </w:pPr>
      <w:r w:rsidRPr="006179C0">
        <w:rPr>
          <w:rFonts w:asciiTheme="minorHAnsi" w:hAnsiTheme="minorHAnsi" w:cstheme="minorHAnsi"/>
          <w:sz w:val="20"/>
          <w:szCs w:val="20"/>
        </w:rPr>
        <w:t xml:space="preserve">..............................................................                           </w:t>
      </w:r>
      <w:r w:rsidRPr="006179C0">
        <w:rPr>
          <w:rFonts w:asciiTheme="minorHAnsi" w:hAnsiTheme="minorHAnsi" w:cstheme="minorHAnsi"/>
          <w:sz w:val="20"/>
          <w:szCs w:val="20"/>
        </w:rPr>
        <w:tab/>
        <w:t>.........................................................</w:t>
      </w:r>
    </w:p>
    <w:p w14:paraId="41722CE5" w14:textId="77777777" w:rsidR="006179C0" w:rsidRPr="006179C0" w:rsidRDefault="006179C0" w:rsidP="006179C0">
      <w:pPr>
        <w:rPr>
          <w:rFonts w:asciiTheme="minorHAnsi" w:hAnsiTheme="minorHAnsi" w:cstheme="minorHAnsi"/>
          <w:sz w:val="20"/>
          <w:szCs w:val="20"/>
        </w:rPr>
      </w:pPr>
    </w:p>
    <w:p w14:paraId="7B65BE94" w14:textId="77777777" w:rsidR="006179C0" w:rsidRPr="006179C0" w:rsidRDefault="006179C0" w:rsidP="006179C0">
      <w:pPr>
        <w:rPr>
          <w:rFonts w:asciiTheme="minorHAnsi" w:hAnsiTheme="minorHAnsi" w:cstheme="minorHAnsi"/>
          <w:sz w:val="20"/>
          <w:szCs w:val="20"/>
        </w:rPr>
      </w:pPr>
      <w:r w:rsidRPr="006179C0">
        <w:rPr>
          <w:rFonts w:asciiTheme="minorHAnsi" w:hAnsiTheme="minorHAnsi" w:cstheme="minorHAnsi"/>
          <w:sz w:val="20"/>
          <w:szCs w:val="20"/>
        </w:rPr>
        <w:t xml:space="preserve">Prílohy: </w:t>
      </w:r>
    </w:p>
    <w:p w14:paraId="094D1ED8" w14:textId="77777777" w:rsidR="006179C0" w:rsidRPr="006179C0" w:rsidRDefault="006179C0" w:rsidP="006179C0">
      <w:pPr>
        <w:rPr>
          <w:rFonts w:asciiTheme="minorHAnsi" w:hAnsiTheme="minorHAnsi" w:cstheme="minorHAnsi"/>
          <w:sz w:val="20"/>
          <w:szCs w:val="20"/>
        </w:rPr>
      </w:pPr>
      <w:r w:rsidRPr="006179C0">
        <w:rPr>
          <w:rFonts w:asciiTheme="minorHAnsi" w:hAnsiTheme="minorHAnsi" w:cstheme="minorHAnsi"/>
          <w:sz w:val="20"/>
          <w:szCs w:val="20"/>
        </w:rPr>
        <w:t>č. 1 – Všeobecné zmluvné podmienky</w:t>
      </w:r>
    </w:p>
    <w:p w14:paraId="6EA4E74F" w14:textId="77777777" w:rsidR="006179C0" w:rsidRPr="006179C0" w:rsidRDefault="006179C0" w:rsidP="006179C0">
      <w:pPr>
        <w:pStyle w:val="PlainText"/>
        <w:rPr>
          <w:rFonts w:asciiTheme="minorHAnsi" w:hAnsiTheme="minorHAnsi" w:cstheme="minorHAnsi"/>
          <w:szCs w:val="20"/>
        </w:rPr>
      </w:pPr>
      <w:r w:rsidRPr="006179C0">
        <w:rPr>
          <w:rFonts w:asciiTheme="minorHAnsi" w:hAnsiTheme="minorHAnsi" w:cstheme="minorHAnsi"/>
          <w:szCs w:val="20"/>
        </w:rPr>
        <w:t>č. 2 – Súhrnný položkový rozpočet</w:t>
      </w:r>
    </w:p>
    <w:p w14:paraId="474AAD4C" w14:textId="77777777" w:rsidR="006179C0" w:rsidRPr="006179C0" w:rsidRDefault="006179C0" w:rsidP="006179C0">
      <w:pPr>
        <w:pStyle w:val="PlainText"/>
        <w:rPr>
          <w:rFonts w:asciiTheme="minorHAnsi" w:hAnsiTheme="minorHAnsi" w:cstheme="minorHAnsi"/>
          <w:szCs w:val="20"/>
        </w:rPr>
      </w:pPr>
      <w:r w:rsidRPr="006179C0">
        <w:rPr>
          <w:rFonts w:asciiTheme="minorHAnsi" w:hAnsiTheme="minorHAnsi" w:cstheme="minorHAnsi"/>
          <w:szCs w:val="20"/>
        </w:rPr>
        <w:t>č. 3 – Vyhlásenie o subdodávateľoch</w:t>
      </w:r>
    </w:p>
    <w:p w14:paraId="39639650" w14:textId="77777777" w:rsidR="006179C0" w:rsidRPr="006179C0" w:rsidRDefault="006179C0" w:rsidP="006179C0">
      <w:pPr>
        <w:pStyle w:val="PlainText"/>
        <w:rPr>
          <w:rFonts w:asciiTheme="minorHAnsi" w:hAnsiTheme="minorHAnsi" w:cstheme="minorHAnsi"/>
          <w:szCs w:val="20"/>
        </w:rPr>
      </w:pPr>
    </w:p>
    <w:p w14:paraId="701F3C96" w14:textId="77777777" w:rsidR="006179C0" w:rsidRPr="006179C0" w:rsidRDefault="006179C0" w:rsidP="006179C0">
      <w:pPr>
        <w:pageBreakBefore/>
        <w:rPr>
          <w:rFonts w:asciiTheme="minorHAnsi" w:hAnsiTheme="minorHAnsi" w:cstheme="minorHAnsi"/>
          <w:b/>
          <w:sz w:val="20"/>
          <w:szCs w:val="20"/>
        </w:rPr>
      </w:pPr>
      <w:r w:rsidRPr="006179C0">
        <w:rPr>
          <w:rFonts w:asciiTheme="minorHAnsi" w:hAnsiTheme="minorHAnsi" w:cstheme="minorHAnsi"/>
          <w:b/>
          <w:sz w:val="20"/>
          <w:szCs w:val="20"/>
        </w:rPr>
        <w:lastRenderedPageBreak/>
        <w:t>Príloha č. 1 – Všeobecné zmluvné podmienky</w:t>
      </w:r>
    </w:p>
    <w:p w14:paraId="79643D53" w14:textId="77777777" w:rsidR="006179C0" w:rsidRPr="006179C0" w:rsidRDefault="006179C0" w:rsidP="006179C0">
      <w:pPr>
        <w:pStyle w:val="EnvelopeReturn"/>
        <w:rPr>
          <w:rFonts w:asciiTheme="minorHAnsi" w:hAnsiTheme="minorHAnsi" w:cstheme="minorHAnsi"/>
          <w:szCs w:val="20"/>
          <w:lang w:val="sk-SK"/>
        </w:rPr>
      </w:pPr>
    </w:p>
    <w:p w14:paraId="0E33841E" w14:textId="77777777" w:rsidR="006179C0" w:rsidRPr="0083407C" w:rsidRDefault="006179C0" w:rsidP="0083407C">
      <w:pPr>
        <w:jc w:val="center"/>
        <w:rPr>
          <w:rFonts w:asciiTheme="minorHAnsi" w:hAnsiTheme="minorHAnsi" w:cstheme="minorHAnsi"/>
          <w:b/>
          <w:bCs/>
          <w:sz w:val="20"/>
          <w:szCs w:val="20"/>
        </w:rPr>
      </w:pPr>
      <w:r w:rsidRPr="0083407C">
        <w:rPr>
          <w:rFonts w:asciiTheme="minorHAnsi" w:hAnsiTheme="minorHAnsi" w:cstheme="minorHAnsi"/>
          <w:b/>
          <w:bCs/>
          <w:sz w:val="20"/>
          <w:szCs w:val="20"/>
        </w:rPr>
        <w:t>Všeobecné zmluvné podmienky</w:t>
      </w:r>
    </w:p>
    <w:p w14:paraId="69603761" w14:textId="77777777" w:rsidR="006179C0" w:rsidRPr="0083407C" w:rsidRDefault="006179C0" w:rsidP="0083407C">
      <w:pPr>
        <w:jc w:val="center"/>
        <w:rPr>
          <w:rFonts w:asciiTheme="minorHAnsi" w:hAnsiTheme="minorHAnsi" w:cstheme="minorHAnsi"/>
          <w:b/>
          <w:bCs/>
          <w:sz w:val="20"/>
          <w:szCs w:val="20"/>
        </w:rPr>
      </w:pPr>
      <w:r w:rsidRPr="0083407C">
        <w:rPr>
          <w:rFonts w:asciiTheme="minorHAnsi" w:hAnsiTheme="minorHAnsi" w:cstheme="minorHAnsi"/>
          <w:b/>
          <w:bCs/>
          <w:sz w:val="20"/>
          <w:szCs w:val="20"/>
        </w:rPr>
        <w:t>k Zmluve o Dielo č. ....................</w:t>
      </w:r>
    </w:p>
    <w:p w14:paraId="2B398531" w14:textId="77777777" w:rsidR="006179C0" w:rsidRPr="006179C0" w:rsidRDefault="006179C0" w:rsidP="006179C0">
      <w:pPr>
        <w:jc w:val="both"/>
        <w:rPr>
          <w:rFonts w:asciiTheme="minorHAnsi" w:hAnsiTheme="minorHAnsi" w:cstheme="minorHAnsi"/>
          <w:sz w:val="20"/>
          <w:szCs w:val="20"/>
        </w:rPr>
      </w:pPr>
    </w:p>
    <w:p w14:paraId="58B7736E" w14:textId="77777777" w:rsidR="006179C0" w:rsidRPr="006179C0" w:rsidRDefault="006179C0" w:rsidP="006179C0">
      <w:pPr>
        <w:jc w:val="both"/>
        <w:rPr>
          <w:rFonts w:asciiTheme="minorHAnsi" w:hAnsiTheme="minorHAnsi" w:cstheme="minorHAnsi"/>
          <w:sz w:val="20"/>
          <w:szCs w:val="20"/>
        </w:rPr>
      </w:pPr>
      <w:r w:rsidRPr="006179C0">
        <w:rPr>
          <w:rFonts w:asciiTheme="minorHAnsi" w:hAnsiTheme="minorHAnsi" w:cstheme="minorHAnsi"/>
          <w:sz w:val="20"/>
          <w:szCs w:val="20"/>
        </w:rPr>
        <w:t xml:space="preserve">Tieto všeobecné zmluvné podmienky upravujú vzájomné práva a povinnosti Zmluvných strán, ktorými sú na strane jednej Objednávateľ a na strane druhej Zhotoviteľ. </w:t>
      </w:r>
    </w:p>
    <w:p w14:paraId="28AB2AAF" w14:textId="1C0102E7" w:rsidR="006179C0" w:rsidRPr="006179C0" w:rsidRDefault="006179C0" w:rsidP="00783C63">
      <w:pPr>
        <w:jc w:val="both"/>
        <w:rPr>
          <w:rFonts w:asciiTheme="minorHAnsi" w:hAnsiTheme="minorHAnsi" w:cstheme="minorHAnsi"/>
          <w:sz w:val="20"/>
          <w:szCs w:val="20"/>
        </w:rPr>
      </w:pPr>
      <w:r w:rsidRPr="006179C0">
        <w:rPr>
          <w:rFonts w:asciiTheme="minorHAnsi" w:hAnsiTheme="minorHAnsi" w:cstheme="minorHAnsi"/>
          <w:sz w:val="20"/>
          <w:szCs w:val="20"/>
        </w:rPr>
        <w:t>Pre účely týchto všeobecných zmluvných podmienok sa všeobecné zmluvné podmienky ďalej označujú ako „VZP“ a zmluva o dielo, VZP a ostatné prílohy sa ďalej označujú ako „Zmluva“. VZP sú neoddeliteľnou súčasťou Zmluvy.</w:t>
      </w:r>
    </w:p>
    <w:p w14:paraId="65A3AAE8" w14:textId="77777777" w:rsidR="006179C0" w:rsidRPr="006179C0" w:rsidRDefault="006179C0" w:rsidP="006179C0">
      <w:pPr>
        <w:jc w:val="both"/>
        <w:rPr>
          <w:rFonts w:asciiTheme="minorHAnsi" w:hAnsiTheme="minorHAnsi" w:cstheme="minorHAnsi"/>
          <w:b/>
          <w:sz w:val="20"/>
          <w:szCs w:val="20"/>
        </w:rPr>
      </w:pPr>
    </w:p>
    <w:p w14:paraId="52E06178" w14:textId="77777777" w:rsidR="006179C0" w:rsidRPr="006179C0" w:rsidRDefault="006179C0" w:rsidP="006179C0">
      <w:pPr>
        <w:jc w:val="center"/>
        <w:rPr>
          <w:rFonts w:asciiTheme="minorHAnsi" w:hAnsiTheme="minorHAnsi" w:cstheme="minorHAnsi"/>
          <w:b/>
          <w:sz w:val="20"/>
          <w:szCs w:val="20"/>
        </w:rPr>
      </w:pPr>
      <w:r w:rsidRPr="006179C0">
        <w:rPr>
          <w:rFonts w:asciiTheme="minorHAnsi" w:hAnsiTheme="minorHAnsi" w:cstheme="minorHAnsi"/>
          <w:b/>
          <w:sz w:val="20"/>
          <w:szCs w:val="20"/>
        </w:rPr>
        <w:t>Článok 1</w:t>
      </w:r>
    </w:p>
    <w:p w14:paraId="0508149C" w14:textId="77777777" w:rsidR="006179C0" w:rsidRPr="006179C0" w:rsidRDefault="006179C0" w:rsidP="006179C0">
      <w:pPr>
        <w:jc w:val="center"/>
        <w:rPr>
          <w:rFonts w:asciiTheme="minorHAnsi" w:hAnsiTheme="minorHAnsi" w:cstheme="minorHAnsi"/>
          <w:b/>
          <w:sz w:val="20"/>
          <w:szCs w:val="20"/>
        </w:rPr>
      </w:pPr>
      <w:r w:rsidRPr="006179C0">
        <w:rPr>
          <w:rFonts w:asciiTheme="minorHAnsi" w:hAnsiTheme="minorHAnsi" w:cstheme="minorHAnsi"/>
          <w:b/>
          <w:sz w:val="20"/>
          <w:szCs w:val="20"/>
        </w:rPr>
        <w:t>Všeobecné povinnosti</w:t>
      </w:r>
    </w:p>
    <w:p w14:paraId="220B5A3F" w14:textId="77777777" w:rsidR="006179C0" w:rsidRPr="006179C0" w:rsidRDefault="006179C0" w:rsidP="006179C0">
      <w:pPr>
        <w:jc w:val="both"/>
        <w:rPr>
          <w:rFonts w:asciiTheme="minorHAnsi" w:hAnsiTheme="minorHAnsi" w:cstheme="minorHAnsi"/>
          <w:b/>
          <w:sz w:val="20"/>
          <w:szCs w:val="20"/>
        </w:rPr>
      </w:pPr>
    </w:p>
    <w:p w14:paraId="2891F7DB" w14:textId="77777777" w:rsidR="006179C0" w:rsidRPr="006179C0" w:rsidRDefault="006179C0" w:rsidP="00A514D2">
      <w:pPr>
        <w:numPr>
          <w:ilvl w:val="1"/>
          <w:numId w:val="28"/>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Zhotoviteľ sa zaväzuje zhotoviť pre Objednávateľa dielo na svoj náklad, vo vlastnom mene, na svoje nebezpečenstvo, ako i podľa podmienok dohodnutých v Zmluve. Ďalej sa zaväzuje zhotovené dielo odovzdať Objednávateľovi riadne, včas, bez vád a nedorobkov a v zodpovedajúcej kvalite.</w:t>
      </w:r>
    </w:p>
    <w:p w14:paraId="28EE6A06" w14:textId="77777777" w:rsidR="006179C0" w:rsidRPr="006179C0" w:rsidRDefault="006179C0" w:rsidP="00A514D2">
      <w:pPr>
        <w:numPr>
          <w:ilvl w:val="1"/>
          <w:numId w:val="6"/>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Povinnosť zhotoviť dielo riadne a včas si Zhotoviteľ splní:</w:t>
      </w:r>
    </w:p>
    <w:p w14:paraId="5D661E0E" w14:textId="77777777" w:rsidR="006179C0" w:rsidRPr="006179C0" w:rsidRDefault="006179C0" w:rsidP="00A514D2">
      <w:pPr>
        <w:numPr>
          <w:ilvl w:val="2"/>
          <w:numId w:val="18"/>
        </w:numPr>
        <w:suppressAutoHyphens/>
        <w:ind w:left="1134" w:hanging="567"/>
        <w:contextualSpacing/>
        <w:jc w:val="both"/>
        <w:rPr>
          <w:rFonts w:asciiTheme="minorHAnsi" w:hAnsiTheme="minorHAnsi" w:cstheme="minorHAnsi"/>
          <w:sz w:val="20"/>
          <w:szCs w:val="20"/>
        </w:rPr>
      </w:pPr>
      <w:r w:rsidRPr="006179C0">
        <w:rPr>
          <w:rFonts w:asciiTheme="minorHAnsi" w:hAnsiTheme="minorHAnsi" w:cstheme="minorHAnsi"/>
          <w:sz w:val="20"/>
          <w:szCs w:val="20"/>
        </w:rPr>
        <w:t xml:space="preserve">Pre predmet zmluvy uvedený v Zmluve o dielo, článok 2, bod 2.2, bod 2.3.1 zrealizovaním predmetného diela, podpísaním protokolu o prevzatí Diela, bez vád a nedorobkov brániacich bezpečnému užívaniu a odstránením poslednej vady (vrátane prípadných kolaudačných vád) a posledného nedorobku na Diele a to v termíne dohodnutom v Zmluve. </w:t>
      </w:r>
    </w:p>
    <w:p w14:paraId="319BE092" w14:textId="77777777" w:rsidR="006179C0" w:rsidRPr="006179C0" w:rsidRDefault="006179C0" w:rsidP="00A514D2">
      <w:pPr>
        <w:numPr>
          <w:ilvl w:val="2"/>
          <w:numId w:val="18"/>
        </w:numPr>
        <w:suppressAutoHyphens/>
        <w:ind w:left="1134" w:hanging="567"/>
        <w:contextualSpacing/>
        <w:jc w:val="both"/>
        <w:rPr>
          <w:rFonts w:asciiTheme="minorHAnsi" w:hAnsiTheme="minorHAnsi" w:cstheme="minorHAnsi"/>
          <w:sz w:val="20"/>
          <w:szCs w:val="20"/>
        </w:rPr>
      </w:pPr>
      <w:r w:rsidRPr="006179C0">
        <w:rPr>
          <w:rFonts w:asciiTheme="minorHAnsi" w:hAnsiTheme="minorHAnsi" w:cstheme="minorHAnsi"/>
          <w:sz w:val="20"/>
          <w:szCs w:val="20"/>
        </w:rPr>
        <w:t>Pre predmet Zmluvy uvedený v zmluve o dielo, článok 2, bod 2.3.2 protokolárnym odovzdaním Objednávateľovi v jeho sídle a to v rozsahu, termíne a počte vyhotovení dohodnutých Zmluvou.</w:t>
      </w:r>
    </w:p>
    <w:p w14:paraId="423A08CE" w14:textId="77777777" w:rsidR="006179C0" w:rsidRPr="006179C0" w:rsidRDefault="006179C0" w:rsidP="00A514D2">
      <w:pPr>
        <w:numPr>
          <w:ilvl w:val="1"/>
          <w:numId w:val="27"/>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Zhotoviteľ sa zaväzuje zhotoviť za úhradu aj naviac práce – práce nad rozsah diela vymedzeného v Zmluve, dodatočne požadované Objednávateľom.</w:t>
      </w:r>
    </w:p>
    <w:p w14:paraId="450D92D3" w14:textId="77777777" w:rsidR="006179C0" w:rsidRPr="006179C0" w:rsidRDefault="006179C0" w:rsidP="00A514D2">
      <w:pPr>
        <w:numPr>
          <w:ilvl w:val="1"/>
          <w:numId w:val="27"/>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Objednávateľ sa zaväzuje dielo zhotovené v súlade so Zmluvou prevziať a zaplatiť za Dielo dohodnutú cenu podľa platných podmienok dohodnutých v tejto Zmluve.</w:t>
      </w:r>
    </w:p>
    <w:p w14:paraId="34C67CDF" w14:textId="77777777" w:rsidR="006179C0" w:rsidRPr="006179C0" w:rsidRDefault="006179C0" w:rsidP="006179C0">
      <w:pPr>
        <w:ind w:left="567"/>
        <w:jc w:val="both"/>
        <w:rPr>
          <w:rFonts w:asciiTheme="minorHAnsi" w:hAnsiTheme="minorHAnsi" w:cstheme="minorHAnsi"/>
          <w:sz w:val="20"/>
          <w:szCs w:val="20"/>
        </w:rPr>
      </w:pPr>
    </w:p>
    <w:p w14:paraId="57690201" w14:textId="77777777" w:rsidR="006179C0" w:rsidRPr="006179C0" w:rsidRDefault="006179C0" w:rsidP="006179C0">
      <w:pPr>
        <w:jc w:val="center"/>
        <w:rPr>
          <w:rFonts w:asciiTheme="minorHAnsi" w:hAnsiTheme="minorHAnsi" w:cstheme="minorHAnsi"/>
          <w:b/>
          <w:sz w:val="20"/>
          <w:szCs w:val="20"/>
        </w:rPr>
      </w:pPr>
      <w:r w:rsidRPr="006179C0">
        <w:rPr>
          <w:rFonts w:asciiTheme="minorHAnsi" w:hAnsiTheme="minorHAnsi" w:cstheme="minorHAnsi"/>
          <w:b/>
          <w:sz w:val="20"/>
          <w:szCs w:val="20"/>
        </w:rPr>
        <w:t>Článok 2</w:t>
      </w:r>
    </w:p>
    <w:p w14:paraId="727EB8DA" w14:textId="77777777" w:rsidR="006179C0" w:rsidRPr="006179C0" w:rsidRDefault="006179C0" w:rsidP="006179C0">
      <w:pPr>
        <w:jc w:val="center"/>
        <w:rPr>
          <w:rFonts w:asciiTheme="minorHAnsi" w:hAnsiTheme="minorHAnsi" w:cstheme="minorHAnsi"/>
          <w:b/>
          <w:sz w:val="20"/>
          <w:szCs w:val="20"/>
        </w:rPr>
      </w:pPr>
      <w:r w:rsidRPr="006179C0">
        <w:rPr>
          <w:rFonts w:asciiTheme="minorHAnsi" w:hAnsiTheme="minorHAnsi" w:cstheme="minorHAnsi"/>
          <w:b/>
          <w:sz w:val="20"/>
          <w:szCs w:val="20"/>
        </w:rPr>
        <w:t>Platobné podmienky</w:t>
      </w:r>
    </w:p>
    <w:p w14:paraId="028670E5" w14:textId="77777777" w:rsidR="006179C0" w:rsidRPr="006179C0" w:rsidRDefault="006179C0" w:rsidP="006179C0">
      <w:pPr>
        <w:jc w:val="both"/>
        <w:rPr>
          <w:rFonts w:asciiTheme="minorHAnsi" w:hAnsiTheme="minorHAnsi" w:cstheme="minorHAnsi"/>
          <w:b/>
          <w:sz w:val="20"/>
          <w:szCs w:val="20"/>
        </w:rPr>
      </w:pPr>
    </w:p>
    <w:p w14:paraId="7AA5B1AB" w14:textId="77777777" w:rsidR="006179C0" w:rsidRPr="006179C0" w:rsidRDefault="006179C0" w:rsidP="00A514D2">
      <w:pPr>
        <w:numPr>
          <w:ilvl w:val="1"/>
          <w:numId w:val="20"/>
        </w:numPr>
        <w:suppressAutoHyphens/>
        <w:jc w:val="both"/>
        <w:rPr>
          <w:rFonts w:asciiTheme="minorHAnsi" w:hAnsiTheme="minorHAnsi" w:cstheme="minorHAnsi"/>
          <w:sz w:val="20"/>
          <w:szCs w:val="20"/>
        </w:rPr>
      </w:pPr>
      <w:r w:rsidRPr="006179C0">
        <w:rPr>
          <w:rFonts w:asciiTheme="minorHAnsi" w:hAnsiTheme="minorHAnsi" w:cstheme="minorHAnsi"/>
          <w:sz w:val="20"/>
          <w:szCs w:val="20"/>
        </w:rPr>
        <w:t>Zhotoviteľ uplatňuje nárok na úhradu prác a dodávok podľa Zmluvy čiastkovými faktúrami vystavenými mesačne alebo v inom dohodnutom termíne v Zmluve a konečnou faktúrou podľa podmienok Zmluvy.</w:t>
      </w:r>
    </w:p>
    <w:p w14:paraId="5FE63196" w14:textId="77777777" w:rsidR="006179C0" w:rsidRPr="006179C0" w:rsidRDefault="006179C0" w:rsidP="00A514D2">
      <w:pPr>
        <w:numPr>
          <w:ilvl w:val="1"/>
          <w:numId w:val="20"/>
        </w:numPr>
        <w:suppressAutoHyphens/>
        <w:jc w:val="both"/>
        <w:rPr>
          <w:rFonts w:asciiTheme="minorHAnsi" w:hAnsiTheme="minorHAnsi" w:cstheme="minorHAnsi"/>
          <w:sz w:val="20"/>
          <w:szCs w:val="20"/>
        </w:rPr>
      </w:pPr>
      <w:r w:rsidRPr="006179C0">
        <w:rPr>
          <w:rFonts w:asciiTheme="minorHAnsi" w:hAnsiTheme="minorHAnsi" w:cstheme="minorHAnsi"/>
          <w:sz w:val="20"/>
          <w:szCs w:val="20"/>
        </w:rPr>
        <w:t>Zhotoviteľ musí svoje práce vyúčtovať overiteľným spôsobom. Faktúra musí byť zostavená prehľadne a pritom musí dodržiavať poradie položiek a označenie, ktoré je v súlade s oceneným popisom prác podľa Zmluvy. Súčasťou je výkaz skutočne vykonaných množstiev. Zmeny a doplnky Zmluvy, resp. nové a zmenené položky, je potrebné vo faktúre uviesť oddelene. Výkaz vykonaných množstiev musí byť potvrdený stavebným dozorom Objednávateľa, prípadne ďalšími písomne poverenými osobami.</w:t>
      </w:r>
    </w:p>
    <w:p w14:paraId="03C35ADF" w14:textId="77777777" w:rsidR="006179C0" w:rsidRPr="006179C0" w:rsidRDefault="006179C0" w:rsidP="00A514D2">
      <w:pPr>
        <w:numPr>
          <w:ilvl w:val="1"/>
          <w:numId w:val="20"/>
        </w:numPr>
        <w:suppressAutoHyphens/>
        <w:jc w:val="both"/>
        <w:rPr>
          <w:rFonts w:asciiTheme="minorHAnsi" w:hAnsiTheme="minorHAnsi" w:cstheme="minorHAnsi"/>
          <w:sz w:val="20"/>
          <w:szCs w:val="20"/>
        </w:rPr>
      </w:pPr>
      <w:r w:rsidRPr="006179C0">
        <w:rPr>
          <w:rFonts w:asciiTheme="minorHAnsi" w:hAnsiTheme="minorHAnsi" w:cstheme="minorHAnsi"/>
          <w:sz w:val="20"/>
          <w:szCs w:val="20"/>
        </w:rPr>
        <w:t>Zhotoviteľ predloží Objednávateľovi 3 pracovné dni po skončení mesiaca alebo obdobia za ktoré sa fakturuje pred vystavením čiastkovej faktúry na vecnú kontrolu vo dvoch vyhotoveniach výkaz vykonaných množstiev prác a dodávok vrátane rozpracovanosti výroby. Výkazy budú predkladané zvlášť na práce podľa rozpočtu a zvlášť na naviac práce.</w:t>
      </w:r>
    </w:p>
    <w:p w14:paraId="27E8B46B" w14:textId="77777777" w:rsidR="006179C0" w:rsidRPr="006179C0" w:rsidRDefault="006179C0" w:rsidP="006179C0">
      <w:pPr>
        <w:ind w:left="567"/>
        <w:jc w:val="both"/>
        <w:rPr>
          <w:rFonts w:asciiTheme="minorHAnsi" w:hAnsiTheme="minorHAnsi" w:cstheme="minorHAnsi"/>
          <w:sz w:val="20"/>
          <w:szCs w:val="20"/>
        </w:rPr>
      </w:pPr>
      <w:r w:rsidRPr="006179C0">
        <w:rPr>
          <w:rFonts w:asciiTheme="minorHAnsi" w:hAnsiTheme="minorHAnsi" w:cstheme="minorHAnsi"/>
          <w:sz w:val="20"/>
          <w:szCs w:val="20"/>
        </w:rPr>
        <w:t xml:space="preserve">Objednávateľ overí ich správnosť v lehote do 3 pracovných dní od obdržania podpisom oprávneného pracovníka. Na základe takto overeného výkazu bude Zhotoviteľ oprávnený vystaviť faktúru. </w:t>
      </w:r>
    </w:p>
    <w:p w14:paraId="2B9AD380" w14:textId="77777777" w:rsidR="006179C0" w:rsidRPr="006179C0" w:rsidRDefault="006179C0" w:rsidP="00A514D2">
      <w:pPr>
        <w:numPr>
          <w:ilvl w:val="1"/>
          <w:numId w:val="20"/>
        </w:numPr>
        <w:suppressAutoHyphens/>
        <w:jc w:val="both"/>
        <w:rPr>
          <w:rFonts w:asciiTheme="minorHAnsi" w:hAnsiTheme="minorHAnsi" w:cstheme="minorHAnsi"/>
          <w:sz w:val="20"/>
          <w:szCs w:val="20"/>
        </w:rPr>
      </w:pPr>
      <w:r w:rsidRPr="006179C0">
        <w:rPr>
          <w:rFonts w:asciiTheme="minorHAnsi" w:hAnsiTheme="minorHAnsi" w:cstheme="minorHAnsi"/>
          <w:sz w:val="20"/>
          <w:szCs w:val="20"/>
        </w:rPr>
        <w:t>Zmeny množstiev prác a dodávok voči rozpočtovaným (naviac práce) odsúhlasí Zhotoviteľ zápisnične s Objednávateľom ako dodatok k rozpočtu pred predložením ich fakturácie.</w:t>
      </w:r>
    </w:p>
    <w:p w14:paraId="2AAB97AA" w14:textId="77777777" w:rsidR="006179C0" w:rsidRPr="006179C0" w:rsidRDefault="006179C0" w:rsidP="00A514D2">
      <w:pPr>
        <w:numPr>
          <w:ilvl w:val="1"/>
          <w:numId w:val="20"/>
        </w:numPr>
        <w:suppressAutoHyphens/>
        <w:jc w:val="both"/>
        <w:rPr>
          <w:rFonts w:asciiTheme="minorHAnsi" w:hAnsiTheme="minorHAnsi" w:cstheme="minorHAnsi"/>
          <w:sz w:val="20"/>
          <w:szCs w:val="20"/>
        </w:rPr>
      </w:pPr>
      <w:r w:rsidRPr="006179C0">
        <w:rPr>
          <w:rFonts w:asciiTheme="minorHAnsi" w:hAnsiTheme="minorHAnsi" w:cstheme="minorHAnsi"/>
          <w:sz w:val="20"/>
          <w:szCs w:val="20"/>
        </w:rPr>
        <w:t>Naviac práce pôvodne nezahrnuté v rozpočte budú fakturované osobitne po predchádzajúcom vecnom, cenovom a termínovom odsúhlasení Zmluvnými stranami.</w:t>
      </w:r>
    </w:p>
    <w:p w14:paraId="7CF31F27" w14:textId="77777777" w:rsidR="006179C0" w:rsidRPr="006179C0" w:rsidRDefault="006179C0" w:rsidP="00A514D2">
      <w:pPr>
        <w:numPr>
          <w:ilvl w:val="1"/>
          <w:numId w:val="20"/>
        </w:numPr>
        <w:suppressAutoHyphens/>
        <w:jc w:val="both"/>
        <w:rPr>
          <w:rFonts w:asciiTheme="minorHAnsi" w:hAnsiTheme="minorHAnsi" w:cstheme="minorHAnsi"/>
          <w:sz w:val="20"/>
          <w:szCs w:val="20"/>
        </w:rPr>
      </w:pPr>
      <w:r w:rsidRPr="006179C0">
        <w:rPr>
          <w:rFonts w:asciiTheme="minorHAnsi" w:hAnsiTheme="minorHAnsi" w:cstheme="minorHAnsi"/>
          <w:sz w:val="20"/>
          <w:szCs w:val="20"/>
        </w:rPr>
        <w:t>Spôsob stanovenia ceny za naviac práce bude nasledovný:</w:t>
      </w:r>
    </w:p>
    <w:p w14:paraId="15FF136E" w14:textId="77777777" w:rsidR="006179C0" w:rsidRPr="006179C0" w:rsidRDefault="006179C0" w:rsidP="00A514D2">
      <w:pPr>
        <w:numPr>
          <w:ilvl w:val="0"/>
          <w:numId w:val="15"/>
        </w:numPr>
        <w:tabs>
          <w:tab w:val="clear" w:pos="1701"/>
          <w:tab w:val="num" w:pos="851"/>
        </w:tabs>
        <w:suppressAutoHyphens/>
        <w:ind w:left="851" w:hanging="284"/>
        <w:jc w:val="both"/>
        <w:rPr>
          <w:rFonts w:asciiTheme="minorHAnsi" w:hAnsiTheme="minorHAnsi" w:cstheme="minorHAnsi"/>
          <w:sz w:val="20"/>
          <w:szCs w:val="20"/>
        </w:rPr>
      </w:pPr>
      <w:r w:rsidRPr="006179C0">
        <w:rPr>
          <w:rFonts w:asciiTheme="minorHAnsi" w:hAnsiTheme="minorHAnsi" w:cstheme="minorHAnsi"/>
          <w:sz w:val="20"/>
          <w:szCs w:val="20"/>
        </w:rPr>
        <w:t>ak ide o naviac práce, ktoré spočívajú v zmene množstva položiek z dôvodu skutočností zistených po odkrytí konštrukcií, budú tieto ocenené jednotkovými cenami uvedenými v rozpočte, ktorý tvorí prílohu č.2 Zmluvy,</w:t>
      </w:r>
    </w:p>
    <w:p w14:paraId="75992AF7" w14:textId="77777777" w:rsidR="006179C0" w:rsidRPr="006179C0" w:rsidRDefault="006179C0" w:rsidP="00A514D2">
      <w:pPr>
        <w:numPr>
          <w:ilvl w:val="0"/>
          <w:numId w:val="15"/>
        </w:numPr>
        <w:tabs>
          <w:tab w:val="clear" w:pos="1701"/>
          <w:tab w:val="num" w:pos="851"/>
        </w:tabs>
        <w:suppressAutoHyphens/>
        <w:ind w:left="851" w:hanging="284"/>
        <w:jc w:val="both"/>
        <w:rPr>
          <w:rFonts w:asciiTheme="minorHAnsi" w:hAnsiTheme="minorHAnsi" w:cstheme="minorHAnsi"/>
          <w:sz w:val="20"/>
          <w:szCs w:val="20"/>
        </w:rPr>
      </w:pPr>
      <w:r w:rsidRPr="006179C0">
        <w:rPr>
          <w:rFonts w:asciiTheme="minorHAnsi" w:hAnsiTheme="minorHAnsi" w:cstheme="minorHAnsi"/>
          <w:sz w:val="20"/>
          <w:szCs w:val="20"/>
        </w:rPr>
        <w:t>nové položky, ktoré rozpočet neobsahuje budú ocenené v súlade s článkom 4., bodom 4.7 Zmluvy,</w:t>
      </w:r>
    </w:p>
    <w:p w14:paraId="101234ED" w14:textId="77777777" w:rsidR="006179C0" w:rsidRPr="006179C0" w:rsidRDefault="006179C0" w:rsidP="00A514D2">
      <w:pPr>
        <w:numPr>
          <w:ilvl w:val="0"/>
          <w:numId w:val="15"/>
        </w:numPr>
        <w:tabs>
          <w:tab w:val="clear" w:pos="1701"/>
          <w:tab w:val="num" w:pos="851"/>
        </w:tabs>
        <w:suppressAutoHyphens/>
        <w:ind w:left="851" w:hanging="284"/>
        <w:jc w:val="both"/>
        <w:rPr>
          <w:rFonts w:asciiTheme="minorHAnsi" w:hAnsiTheme="minorHAnsi" w:cstheme="minorHAnsi"/>
          <w:sz w:val="20"/>
          <w:szCs w:val="20"/>
        </w:rPr>
      </w:pPr>
      <w:r w:rsidRPr="006179C0">
        <w:rPr>
          <w:rFonts w:asciiTheme="minorHAnsi" w:hAnsiTheme="minorHAnsi" w:cstheme="minorHAnsi"/>
          <w:sz w:val="20"/>
          <w:szCs w:val="20"/>
        </w:rPr>
        <w:t xml:space="preserve">pre tie nové položky, ktoré nie je možné oceniť v zmysle druhého bodu v článku 2., bodu 2.6,   týchto VZP vypracuje Zhotoviteľ kalkuláciu, ktorá môže obsahovať iba ekonomicky oprávnené náklady a primeraný zisk alebo bude individuálne dohodnutá ich cena. </w:t>
      </w:r>
    </w:p>
    <w:p w14:paraId="01B0035A" w14:textId="77777777" w:rsidR="006179C0" w:rsidRPr="006179C0" w:rsidRDefault="006179C0" w:rsidP="00A514D2">
      <w:pPr>
        <w:numPr>
          <w:ilvl w:val="1"/>
          <w:numId w:val="20"/>
        </w:numPr>
        <w:suppressAutoHyphens/>
        <w:jc w:val="both"/>
        <w:rPr>
          <w:rFonts w:asciiTheme="minorHAnsi" w:hAnsiTheme="minorHAnsi" w:cstheme="minorHAnsi"/>
          <w:sz w:val="20"/>
          <w:szCs w:val="20"/>
        </w:rPr>
      </w:pPr>
      <w:r w:rsidRPr="006179C0">
        <w:rPr>
          <w:rFonts w:asciiTheme="minorHAnsi" w:eastAsia="Calibri" w:hAnsiTheme="minorHAnsi" w:cstheme="minorHAnsi"/>
          <w:color w:val="000000"/>
          <w:spacing w:val="1"/>
          <w:sz w:val="20"/>
          <w:szCs w:val="20"/>
        </w:rPr>
        <w:lastRenderedPageBreak/>
        <w:t>Zmluvné strany berú na vedomie, že na fakturáciu podľa Zmluvy sa vzťahuje zákon č. 215/2019 Z. z. o zaručenej elektronickej fakturácii a centrálnom ekonomickom systéme a o doplnení niektorých zákonov (ďalej len „Zákon o zaručenej elektronickej fakturácii“) a zaväzujú sa plniť povinnosti, ktoré im Zákon o zaručenej elektronickej fakturácii ukladá. Zhotoviteľ sa zaväzuje vystavovať faktúry podľa Zmluvy v súlade so Zákonom o zaručenej elektronickej fakturácii, najmä uviesť vo faktúre náležitosti podľa §2 ods. 2 Zákona o zaručenej elektronickej fakturácii.</w:t>
      </w:r>
    </w:p>
    <w:p w14:paraId="5623970F" w14:textId="77777777" w:rsidR="006179C0" w:rsidRPr="006179C0" w:rsidRDefault="006179C0" w:rsidP="00A514D2">
      <w:pPr>
        <w:numPr>
          <w:ilvl w:val="1"/>
          <w:numId w:val="20"/>
        </w:numPr>
        <w:suppressAutoHyphens/>
        <w:jc w:val="both"/>
        <w:rPr>
          <w:rFonts w:asciiTheme="minorHAnsi" w:hAnsiTheme="minorHAnsi" w:cstheme="minorHAnsi"/>
          <w:sz w:val="20"/>
          <w:szCs w:val="20"/>
        </w:rPr>
      </w:pPr>
      <w:r w:rsidRPr="006179C0">
        <w:rPr>
          <w:rFonts w:asciiTheme="minorHAnsi" w:hAnsiTheme="minorHAnsi" w:cstheme="minorHAnsi"/>
          <w:sz w:val="20"/>
          <w:szCs w:val="20"/>
        </w:rPr>
        <w:t>Fakturované budú iba skutočne vykonané práce, pričom môže prísť k zníženiu alebo k zvýšeniu rozpočtovaných množstiev, v súlade s ostatnými ustanoveniami Zmluvy.</w:t>
      </w:r>
    </w:p>
    <w:p w14:paraId="3FA521D2" w14:textId="77777777" w:rsidR="006179C0" w:rsidRPr="006179C0" w:rsidRDefault="006179C0" w:rsidP="00A514D2">
      <w:pPr>
        <w:numPr>
          <w:ilvl w:val="1"/>
          <w:numId w:val="20"/>
        </w:numPr>
        <w:suppressAutoHyphens/>
        <w:jc w:val="both"/>
        <w:rPr>
          <w:rFonts w:asciiTheme="minorHAnsi" w:hAnsiTheme="minorHAnsi" w:cstheme="minorHAnsi"/>
          <w:sz w:val="20"/>
          <w:szCs w:val="20"/>
        </w:rPr>
      </w:pPr>
      <w:r w:rsidRPr="006179C0">
        <w:rPr>
          <w:rFonts w:asciiTheme="minorHAnsi" w:hAnsiTheme="minorHAnsi" w:cstheme="minorHAnsi"/>
          <w:sz w:val="20"/>
          <w:szCs w:val="20"/>
        </w:rPr>
        <w:t>Faktúry musia mať predpísané náležitosti podľa § 71 – 75 zákona č. 222/2004 Z. z. v znení noviel a priložené doklady umožňujúce posúdiť oprávnenosť fakturácie. Faktúry budú predkladané v štyroch vyhotoveniach pre Objednávateľa a tiež aj v elektronickej podobe nahraté na CD nosiči. Náležitosti faktúr:</w:t>
      </w:r>
    </w:p>
    <w:p w14:paraId="3D0F51E7" w14:textId="77777777" w:rsidR="006179C0" w:rsidRPr="006179C0" w:rsidRDefault="006179C0" w:rsidP="00A514D2">
      <w:pPr>
        <w:numPr>
          <w:ilvl w:val="0"/>
          <w:numId w:val="24"/>
        </w:numPr>
        <w:tabs>
          <w:tab w:val="clear" w:pos="1701"/>
          <w:tab w:val="num" w:pos="993"/>
        </w:tabs>
        <w:suppressAutoHyphens/>
        <w:ind w:left="993" w:hanging="426"/>
        <w:rPr>
          <w:rFonts w:asciiTheme="minorHAnsi" w:hAnsiTheme="minorHAnsi" w:cstheme="minorHAnsi"/>
          <w:sz w:val="20"/>
          <w:szCs w:val="20"/>
        </w:rPr>
      </w:pPr>
      <w:r w:rsidRPr="006179C0">
        <w:rPr>
          <w:rFonts w:asciiTheme="minorHAnsi" w:hAnsiTheme="minorHAnsi" w:cstheme="minorHAnsi"/>
          <w:sz w:val="20"/>
          <w:szCs w:val="20"/>
        </w:rPr>
        <w:t>označenie “faktúra” a jej číslo,</w:t>
      </w:r>
    </w:p>
    <w:p w14:paraId="0FC5D1E1" w14:textId="77777777" w:rsidR="006179C0" w:rsidRPr="006179C0" w:rsidRDefault="006179C0" w:rsidP="00A514D2">
      <w:pPr>
        <w:numPr>
          <w:ilvl w:val="0"/>
          <w:numId w:val="24"/>
        </w:numPr>
        <w:tabs>
          <w:tab w:val="clear" w:pos="1701"/>
          <w:tab w:val="num" w:pos="993"/>
        </w:tabs>
        <w:suppressAutoHyphens/>
        <w:ind w:left="993" w:hanging="426"/>
        <w:rPr>
          <w:rFonts w:asciiTheme="minorHAnsi" w:hAnsiTheme="minorHAnsi" w:cstheme="minorHAnsi"/>
          <w:sz w:val="20"/>
          <w:szCs w:val="20"/>
        </w:rPr>
      </w:pPr>
      <w:r w:rsidRPr="006179C0">
        <w:rPr>
          <w:rFonts w:asciiTheme="minorHAnsi" w:hAnsiTheme="minorHAnsi" w:cstheme="minorHAnsi"/>
          <w:sz w:val="20"/>
          <w:szCs w:val="20"/>
        </w:rPr>
        <w:t>identifikačné údaje Objednávateľa a Zhotoviteľa (IČO, DIČ, sídlo),registrácia</w:t>
      </w:r>
    </w:p>
    <w:p w14:paraId="331158BD" w14:textId="77777777" w:rsidR="006179C0" w:rsidRPr="006179C0" w:rsidRDefault="006179C0" w:rsidP="00A514D2">
      <w:pPr>
        <w:numPr>
          <w:ilvl w:val="0"/>
          <w:numId w:val="24"/>
        </w:numPr>
        <w:tabs>
          <w:tab w:val="clear" w:pos="1701"/>
          <w:tab w:val="num" w:pos="993"/>
        </w:tabs>
        <w:suppressAutoHyphens/>
        <w:ind w:left="993" w:hanging="426"/>
        <w:rPr>
          <w:rFonts w:asciiTheme="minorHAnsi" w:hAnsiTheme="minorHAnsi" w:cstheme="minorHAnsi"/>
          <w:sz w:val="20"/>
          <w:szCs w:val="20"/>
        </w:rPr>
      </w:pPr>
      <w:r w:rsidRPr="006179C0">
        <w:rPr>
          <w:rFonts w:asciiTheme="minorHAnsi" w:hAnsiTheme="minorHAnsi" w:cstheme="minorHAnsi"/>
          <w:sz w:val="20"/>
          <w:szCs w:val="20"/>
        </w:rPr>
        <w:t>označenie banky a číslo účtu, na ktorý sa má platiť,</w:t>
      </w:r>
    </w:p>
    <w:p w14:paraId="3B8626BF" w14:textId="77777777" w:rsidR="006179C0" w:rsidRPr="006179C0" w:rsidRDefault="006179C0" w:rsidP="00A514D2">
      <w:pPr>
        <w:numPr>
          <w:ilvl w:val="0"/>
          <w:numId w:val="24"/>
        </w:numPr>
        <w:tabs>
          <w:tab w:val="clear" w:pos="1701"/>
          <w:tab w:val="num" w:pos="993"/>
        </w:tabs>
        <w:suppressAutoHyphens/>
        <w:ind w:left="993" w:hanging="426"/>
        <w:rPr>
          <w:rFonts w:asciiTheme="minorHAnsi" w:hAnsiTheme="minorHAnsi" w:cstheme="minorHAnsi"/>
          <w:sz w:val="20"/>
          <w:szCs w:val="20"/>
        </w:rPr>
      </w:pPr>
      <w:r w:rsidRPr="006179C0">
        <w:rPr>
          <w:rFonts w:asciiTheme="minorHAnsi" w:hAnsiTheme="minorHAnsi" w:cstheme="minorHAnsi"/>
          <w:sz w:val="20"/>
          <w:szCs w:val="20"/>
        </w:rPr>
        <w:t>číslo Zmluvy a označenie fakturovanej časti diela,</w:t>
      </w:r>
    </w:p>
    <w:p w14:paraId="2489504B" w14:textId="77777777" w:rsidR="006179C0" w:rsidRPr="006179C0" w:rsidRDefault="006179C0" w:rsidP="00A514D2">
      <w:pPr>
        <w:numPr>
          <w:ilvl w:val="0"/>
          <w:numId w:val="24"/>
        </w:numPr>
        <w:tabs>
          <w:tab w:val="clear" w:pos="1701"/>
          <w:tab w:val="num" w:pos="993"/>
        </w:tabs>
        <w:suppressAutoHyphens/>
        <w:ind w:left="993" w:hanging="426"/>
        <w:rPr>
          <w:rFonts w:asciiTheme="minorHAnsi" w:hAnsiTheme="minorHAnsi" w:cstheme="minorHAnsi"/>
          <w:sz w:val="20"/>
          <w:szCs w:val="20"/>
        </w:rPr>
      </w:pPr>
      <w:r w:rsidRPr="006179C0">
        <w:rPr>
          <w:rFonts w:asciiTheme="minorHAnsi" w:hAnsiTheme="minorHAnsi" w:cstheme="minorHAnsi"/>
          <w:sz w:val="20"/>
          <w:szCs w:val="20"/>
        </w:rPr>
        <w:t>deň vystavenia a odoslania faktúry a lehotu jej splatnosti, fakturačné obdobie,</w:t>
      </w:r>
    </w:p>
    <w:p w14:paraId="42DA1E18" w14:textId="77777777" w:rsidR="006179C0" w:rsidRPr="006179C0" w:rsidRDefault="006179C0" w:rsidP="00A514D2">
      <w:pPr>
        <w:numPr>
          <w:ilvl w:val="0"/>
          <w:numId w:val="24"/>
        </w:numPr>
        <w:tabs>
          <w:tab w:val="clear" w:pos="1701"/>
          <w:tab w:val="num" w:pos="993"/>
        </w:tabs>
        <w:suppressAutoHyphens/>
        <w:ind w:left="993" w:hanging="426"/>
        <w:rPr>
          <w:rFonts w:asciiTheme="minorHAnsi" w:hAnsiTheme="minorHAnsi" w:cstheme="minorHAnsi"/>
          <w:sz w:val="20"/>
          <w:szCs w:val="20"/>
        </w:rPr>
      </w:pPr>
      <w:r w:rsidRPr="006179C0">
        <w:rPr>
          <w:rFonts w:asciiTheme="minorHAnsi" w:hAnsiTheme="minorHAnsi" w:cstheme="minorHAnsi"/>
          <w:sz w:val="20"/>
          <w:szCs w:val="20"/>
        </w:rPr>
        <w:t>fakturovaná suma,</w:t>
      </w:r>
    </w:p>
    <w:p w14:paraId="44C1582F" w14:textId="77777777" w:rsidR="006179C0" w:rsidRPr="006179C0" w:rsidRDefault="006179C0" w:rsidP="00A514D2">
      <w:pPr>
        <w:numPr>
          <w:ilvl w:val="0"/>
          <w:numId w:val="24"/>
        </w:numPr>
        <w:tabs>
          <w:tab w:val="clear" w:pos="1701"/>
          <w:tab w:val="num" w:pos="993"/>
        </w:tabs>
        <w:suppressAutoHyphens/>
        <w:ind w:left="993" w:hanging="426"/>
        <w:rPr>
          <w:rFonts w:asciiTheme="minorHAnsi" w:hAnsiTheme="minorHAnsi" w:cstheme="minorHAnsi"/>
          <w:sz w:val="20"/>
          <w:szCs w:val="20"/>
        </w:rPr>
      </w:pPr>
      <w:r w:rsidRPr="006179C0">
        <w:rPr>
          <w:rFonts w:asciiTheme="minorHAnsi" w:hAnsiTheme="minorHAnsi" w:cstheme="minorHAnsi"/>
          <w:sz w:val="20"/>
          <w:szCs w:val="20"/>
        </w:rPr>
        <w:t>náležitosti pre účely dane z pridanej hodnoty,</w:t>
      </w:r>
    </w:p>
    <w:p w14:paraId="4860D844" w14:textId="77777777" w:rsidR="006179C0" w:rsidRPr="006179C0" w:rsidRDefault="006179C0" w:rsidP="00A514D2">
      <w:pPr>
        <w:numPr>
          <w:ilvl w:val="0"/>
          <w:numId w:val="24"/>
        </w:numPr>
        <w:tabs>
          <w:tab w:val="clear" w:pos="1701"/>
          <w:tab w:val="num" w:pos="993"/>
        </w:tabs>
        <w:suppressAutoHyphens/>
        <w:ind w:left="993" w:hanging="426"/>
        <w:rPr>
          <w:rFonts w:asciiTheme="minorHAnsi" w:hAnsiTheme="minorHAnsi" w:cstheme="minorHAnsi"/>
          <w:sz w:val="20"/>
          <w:szCs w:val="20"/>
        </w:rPr>
      </w:pPr>
      <w:r w:rsidRPr="006179C0">
        <w:rPr>
          <w:rFonts w:asciiTheme="minorHAnsi" w:hAnsiTheme="minorHAnsi" w:cstheme="minorHAnsi"/>
          <w:sz w:val="20"/>
          <w:szCs w:val="20"/>
        </w:rPr>
        <w:t>Objednávateľom potvrdený súpis vykonaných prác a dodávok,</w:t>
      </w:r>
    </w:p>
    <w:p w14:paraId="465596B3" w14:textId="77777777" w:rsidR="006179C0" w:rsidRPr="006179C0" w:rsidRDefault="006179C0" w:rsidP="00A514D2">
      <w:pPr>
        <w:numPr>
          <w:ilvl w:val="0"/>
          <w:numId w:val="24"/>
        </w:numPr>
        <w:tabs>
          <w:tab w:val="clear" w:pos="1701"/>
          <w:tab w:val="num" w:pos="993"/>
        </w:tabs>
        <w:suppressAutoHyphens/>
        <w:ind w:left="993" w:hanging="426"/>
        <w:rPr>
          <w:rFonts w:asciiTheme="minorHAnsi" w:hAnsiTheme="minorHAnsi" w:cstheme="minorHAnsi"/>
          <w:sz w:val="20"/>
          <w:szCs w:val="20"/>
        </w:rPr>
      </w:pPr>
      <w:r w:rsidRPr="006179C0">
        <w:rPr>
          <w:rFonts w:asciiTheme="minorHAnsi" w:hAnsiTheme="minorHAnsi" w:cstheme="minorHAnsi"/>
          <w:sz w:val="20"/>
          <w:szCs w:val="20"/>
        </w:rPr>
        <w:t>ďalšie doklady preukazujúce oprávnenosť fakturácie, u všetkých naviac prác subdodávateľské faktúry,</w:t>
      </w:r>
    </w:p>
    <w:p w14:paraId="5C831D61" w14:textId="77777777" w:rsidR="006179C0" w:rsidRPr="006179C0" w:rsidRDefault="006179C0" w:rsidP="00A514D2">
      <w:pPr>
        <w:numPr>
          <w:ilvl w:val="0"/>
          <w:numId w:val="24"/>
        </w:numPr>
        <w:tabs>
          <w:tab w:val="clear" w:pos="1701"/>
          <w:tab w:val="num" w:pos="993"/>
        </w:tabs>
        <w:suppressAutoHyphens/>
        <w:ind w:left="993" w:hanging="426"/>
        <w:jc w:val="both"/>
        <w:rPr>
          <w:rFonts w:asciiTheme="minorHAnsi" w:hAnsiTheme="minorHAnsi" w:cstheme="minorHAnsi"/>
          <w:sz w:val="20"/>
          <w:szCs w:val="20"/>
        </w:rPr>
      </w:pPr>
      <w:r w:rsidRPr="006179C0">
        <w:rPr>
          <w:rFonts w:asciiTheme="minorHAnsi" w:hAnsiTheme="minorHAnsi" w:cstheme="minorHAnsi"/>
          <w:sz w:val="20"/>
          <w:szCs w:val="20"/>
        </w:rPr>
        <w:t>pečiatka a podpis.</w:t>
      </w:r>
    </w:p>
    <w:p w14:paraId="1796A6DD" w14:textId="77777777" w:rsidR="006179C0" w:rsidRPr="006179C0" w:rsidRDefault="006179C0" w:rsidP="00A514D2">
      <w:pPr>
        <w:numPr>
          <w:ilvl w:val="1"/>
          <w:numId w:val="20"/>
        </w:numPr>
        <w:suppressAutoHyphens/>
        <w:jc w:val="both"/>
        <w:rPr>
          <w:rFonts w:asciiTheme="minorHAnsi" w:hAnsiTheme="minorHAnsi" w:cstheme="minorHAnsi"/>
          <w:sz w:val="20"/>
          <w:szCs w:val="20"/>
        </w:rPr>
      </w:pPr>
      <w:r w:rsidRPr="006179C0">
        <w:rPr>
          <w:rFonts w:asciiTheme="minorHAnsi" w:hAnsiTheme="minorHAnsi" w:cstheme="minorHAnsi"/>
          <w:sz w:val="20"/>
          <w:szCs w:val="20"/>
        </w:rPr>
        <w:t>Objednávateľ je oprávnený pred uplynutím lehoty splatnosti vrátiť bez zaplatenia faktúru, ktorá neobsahuje niektorú z náležitostí alebo má iné vady v obsahu. Spolu s vrátenou faktúrou musí Objednávateľ uviesť dôvod vrátenia.</w:t>
      </w:r>
    </w:p>
    <w:p w14:paraId="5F523185" w14:textId="77777777" w:rsidR="006179C0" w:rsidRPr="006179C0" w:rsidRDefault="006179C0" w:rsidP="00A514D2">
      <w:pPr>
        <w:numPr>
          <w:ilvl w:val="1"/>
          <w:numId w:val="20"/>
        </w:numPr>
        <w:suppressAutoHyphens/>
        <w:jc w:val="both"/>
        <w:rPr>
          <w:rFonts w:asciiTheme="minorHAnsi" w:hAnsiTheme="minorHAnsi" w:cstheme="minorHAnsi"/>
          <w:sz w:val="20"/>
          <w:szCs w:val="20"/>
        </w:rPr>
      </w:pPr>
      <w:r w:rsidRPr="006179C0">
        <w:rPr>
          <w:rFonts w:asciiTheme="minorHAnsi" w:hAnsiTheme="minorHAnsi" w:cstheme="minorHAnsi"/>
          <w:sz w:val="20"/>
          <w:szCs w:val="20"/>
        </w:rPr>
        <w:t>Zhotoviteľ je povinný, podľa povahy nesprávnosti, faktúru po opravení opätovne vystaviť. Oprávneným vrátením faktúry prestáva plynúť lehota splatnosti. Celá lehota splatnosti plynie znovu odo dňa doručenia opravenej alebo novo vystavenej faktúry.</w:t>
      </w:r>
    </w:p>
    <w:p w14:paraId="6A357C1F" w14:textId="77777777" w:rsidR="006179C0" w:rsidRPr="006179C0" w:rsidRDefault="006179C0" w:rsidP="00A514D2">
      <w:pPr>
        <w:numPr>
          <w:ilvl w:val="1"/>
          <w:numId w:val="20"/>
        </w:numPr>
        <w:suppressAutoHyphens/>
        <w:jc w:val="both"/>
        <w:rPr>
          <w:rFonts w:asciiTheme="minorHAnsi" w:hAnsiTheme="minorHAnsi" w:cstheme="minorHAnsi"/>
          <w:sz w:val="20"/>
          <w:szCs w:val="20"/>
        </w:rPr>
      </w:pPr>
      <w:r w:rsidRPr="006179C0">
        <w:rPr>
          <w:rFonts w:asciiTheme="minorHAnsi" w:hAnsiTheme="minorHAnsi" w:cstheme="minorHAnsi"/>
          <w:sz w:val="20"/>
          <w:szCs w:val="20"/>
        </w:rPr>
        <w:t>Práce, ktoré Zhotoviteľ vykoná bez príkazu Objednávateľa alebo odchýlne od dohodnutého rozsahu, nebudú uhradené. Na požiadanie je ich Zhotoviteľ povinný odstrániť v dohodnutej lehote alebo po tejto lehote môžu byť odstránené na jeho náklady. Ak takéto výkony Objednávateľ dodatočne uzná, náleží Zhotoviteľovi úhrada.</w:t>
      </w:r>
    </w:p>
    <w:p w14:paraId="7093564D" w14:textId="77777777" w:rsidR="006179C0" w:rsidRPr="006179C0" w:rsidRDefault="006179C0" w:rsidP="00A514D2">
      <w:pPr>
        <w:numPr>
          <w:ilvl w:val="1"/>
          <w:numId w:val="20"/>
        </w:numPr>
        <w:suppressAutoHyphens/>
        <w:jc w:val="both"/>
        <w:rPr>
          <w:rFonts w:asciiTheme="minorHAnsi" w:hAnsiTheme="minorHAnsi" w:cstheme="minorHAnsi"/>
          <w:sz w:val="20"/>
          <w:szCs w:val="20"/>
        </w:rPr>
      </w:pPr>
      <w:r w:rsidRPr="006179C0">
        <w:rPr>
          <w:rFonts w:asciiTheme="minorHAnsi" w:hAnsiTheme="minorHAnsi" w:cstheme="minorHAnsi"/>
          <w:sz w:val="20"/>
          <w:szCs w:val="20"/>
        </w:rPr>
        <w:t>Práce za hodinové sadzby budú uhradené len vtedy, ak boli ich množstvá, sadzby predložené v ponuke a použitie pred začatím prác dohodnuté v stavebnom denníku. Vykonávanie prác oceňovaných hodinovými sadzbami oznámi Zhotoviteľ Objednávateľovi pred ich začatím. Súpis odpracovaných hodín zaznamená Zhotoviteľ každý pracovný deň v stavebnom denníku. Objednávateľ je povinný súpis odpracovaných hodín odsúhlasiť a podpisom potvrdiť.</w:t>
      </w:r>
    </w:p>
    <w:p w14:paraId="5F62B764" w14:textId="77777777" w:rsidR="006179C0" w:rsidRPr="006179C0" w:rsidRDefault="006179C0" w:rsidP="006179C0">
      <w:pPr>
        <w:jc w:val="both"/>
        <w:rPr>
          <w:rFonts w:asciiTheme="minorHAnsi" w:hAnsiTheme="minorHAnsi" w:cstheme="minorHAnsi"/>
          <w:sz w:val="20"/>
          <w:szCs w:val="20"/>
        </w:rPr>
      </w:pPr>
    </w:p>
    <w:p w14:paraId="41ADED7A" w14:textId="77777777" w:rsidR="006179C0" w:rsidRPr="006179C0" w:rsidRDefault="006179C0" w:rsidP="006179C0">
      <w:pPr>
        <w:jc w:val="center"/>
        <w:rPr>
          <w:rFonts w:asciiTheme="minorHAnsi" w:hAnsiTheme="minorHAnsi" w:cstheme="minorHAnsi"/>
          <w:b/>
          <w:sz w:val="20"/>
          <w:szCs w:val="20"/>
        </w:rPr>
      </w:pPr>
      <w:r w:rsidRPr="006179C0">
        <w:rPr>
          <w:rFonts w:asciiTheme="minorHAnsi" w:hAnsiTheme="minorHAnsi" w:cstheme="minorHAnsi"/>
          <w:b/>
          <w:sz w:val="20"/>
          <w:szCs w:val="20"/>
        </w:rPr>
        <w:t>Článok 3</w:t>
      </w:r>
    </w:p>
    <w:p w14:paraId="487C3AEF" w14:textId="77777777" w:rsidR="006179C0" w:rsidRPr="006179C0" w:rsidRDefault="006179C0" w:rsidP="006179C0">
      <w:pPr>
        <w:jc w:val="center"/>
        <w:rPr>
          <w:rFonts w:asciiTheme="minorHAnsi" w:hAnsiTheme="minorHAnsi" w:cstheme="minorHAnsi"/>
          <w:b/>
          <w:sz w:val="20"/>
          <w:szCs w:val="20"/>
        </w:rPr>
      </w:pPr>
      <w:r w:rsidRPr="006179C0">
        <w:rPr>
          <w:rFonts w:asciiTheme="minorHAnsi" w:hAnsiTheme="minorHAnsi" w:cstheme="minorHAnsi"/>
          <w:b/>
          <w:sz w:val="20"/>
          <w:szCs w:val="20"/>
        </w:rPr>
        <w:t>Časová realizácia diela</w:t>
      </w:r>
    </w:p>
    <w:p w14:paraId="60EDC5F4" w14:textId="77777777" w:rsidR="006179C0" w:rsidRPr="006179C0" w:rsidRDefault="006179C0" w:rsidP="006179C0">
      <w:pPr>
        <w:jc w:val="both"/>
        <w:rPr>
          <w:rFonts w:asciiTheme="minorHAnsi" w:hAnsiTheme="minorHAnsi" w:cstheme="minorHAnsi"/>
          <w:sz w:val="20"/>
          <w:szCs w:val="20"/>
        </w:rPr>
      </w:pPr>
    </w:p>
    <w:p w14:paraId="1CD00765" w14:textId="77777777" w:rsidR="006179C0" w:rsidRPr="006179C0" w:rsidRDefault="006179C0" w:rsidP="006179C0">
      <w:pPr>
        <w:ind w:left="567"/>
        <w:jc w:val="both"/>
        <w:rPr>
          <w:rFonts w:asciiTheme="minorHAnsi" w:hAnsiTheme="minorHAnsi" w:cstheme="minorHAnsi"/>
          <w:vanish/>
          <w:sz w:val="20"/>
          <w:szCs w:val="20"/>
        </w:rPr>
      </w:pPr>
    </w:p>
    <w:p w14:paraId="73B87ACA" w14:textId="7F61E378" w:rsidR="006179C0" w:rsidRPr="006179C0" w:rsidRDefault="006179C0" w:rsidP="00A514D2">
      <w:pPr>
        <w:numPr>
          <w:ilvl w:val="1"/>
          <w:numId w:val="31"/>
        </w:numPr>
        <w:suppressAutoHyphens/>
        <w:jc w:val="both"/>
        <w:rPr>
          <w:rFonts w:asciiTheme="minorHAnsi" w:hAnsiTheme="minorHAnsi" w:cstheme="minorHAnsi"/>
          <w:sz w:val="20"/>
          <w:szCs w:val="20"/>
        </w:rPr>
      </w:pPr>
      <w:r w:rsidRPr="006179C0">
        <w:rPr>
          <w:rFonts w:asciiTheme="minorHAnsi" w:hAnsiTheme="minorHAnsi" w:cstheme="minorHAnsi"/>
          <w:sz w:val="20"/>
          <w:szCs w:val="20"/>
        </w:rPr>
        <w:t>Zhotoviteľ je povinný bez meškania informovať Objednávateľa o vzniku akejkoľvek udalosti, ktorá bráni alebo sťažuje realizáciu diela, s dôsledkom omeškania doby výstavby dohodnutej Zmluvou. V prípade, že Zhotoviteľ bude v omeškaní s plnením z dôvodov spočívajúcich na jeho strane viac ako 10 dní, považuje sa toto omeškanie alebo nesplnenie si povinnosti za podstatné porušenie Zmluvy.</w:t>
      </w:r>
    </w:p>
    <w:p w14:paraId="797C0D3D" w14:textId="77777777" w:rsidR="006179C0" w:rsidRPr="006179C0" w:rsidRDefault="006179C0" w:rsidP="00A514D2">
      <w:pPr>
        <w:numPr>
          <w:ilvl w:val="1"/>
          <w:numId w:val="31"/>
        </w:numPr>
        <w:suppressAutoHyphens/>
        <w:jc w:val="both"/>
        <w:rPr>
          <w:rFonts w:asciiTheme="minorHAnsi" w:hAnsiTheme="minorHAnsi" w:cstheme="minorHAnsi"/>
          <w:sz w:val="20"/>
          <w:szCs w:val="20"/>
        </w:rPr>
      </w:pPr>
      <w:r w:rsidRPr="006179C0">
        <w:rPr>
          <w:rFonts w:asciiTheme="minorHAnsi" w:hAnsiTheme="minorHAnsi" w:cstheme="minorHAnsi"/>
          <w:sz w:val="20"/>
          <w:szCs w:val="20"/>
        </w:rPr>
        <w:t>V prípade, že Zhotoviteľ bude meškať so zhotovením diela podľa lehôt a dohodnutých finančných objemov v týchto VZP, ako aj článku 3 zmluvy o dielo z dôvodov na jeho strane, má Objednávateľ právo žiadať preukázateľnú náhradu škody, pričom Zmluva ostáva v platnosti. Objednávateľ určí Zhotoviteľovi primeraný náhradný termín na splnenie predmetu Zmluvy resp. jeho časti a môže vyhlásiť, že po prípadnom bezvýslednom uplynutí tejto lehoty uplatní dohodnuté zmluvné pokuty a môže odstúpiť od Zmluvy.</w:t>
      </w:r>
    </w:p>
    <w:p w14:paraId="66B3A826" w14:textId="77777777" w:rsidR="006179C0" w:rsidRPr="006179C0" w:rsidRDefault="006179C0" w:rsidP="00A514D2">
      <w:pPr>
        <w:numPr>
          <w:ilvl w:val="1"/>
          <w:numId w:val="31"/>
        </w:numPr>
        <w:suppressAutoHyphens/>
        <w:jc w:val="both"/>
        <w:rPr>
          <w:rFonts w:asciiTheme="minorHAnsi" w:hAnsiTheme="minorHAnsi" w:cstheme="minorHAnsi"/>
          <w:sz w:val="20"/>
          <w:szCs w:val="20"/>
        </w:rPr>
      </w:pPr>
      <w:r w:rsidRPr="006179C0">
        <w:rPr>
          <w:rFonts w:asciiTheme="minorHAnsi" w:hAnsiTheme="minorHAnsi" w:cstheme="minorHAnsi"/>
          <w:sz w:val="20"/>
          <w:szCs w:val="20"/>
        </w:rPr>
        <w:t>Dodržanie termínov uvedených v týchto VZP je podmienené riadnym a včasným spolupôsobením Objednávateľa. V prípade, že z tohto dôvodu by došlo k prerušeniu realizácie diela, lehota na jeho zhotovenie sa môže predĺžiť o dobu, o ktorú prerušenie ovplyvnilo dobu jeho vykonania.</w:t>
      </w:r>
    </w:p>
    <w:p w14:paraId="5163FE0D" w14:textId="77777777" w:rsidR="006179C0" w:rsidRPr="006179C0" w:rsidRDefault="006179C0" w:rsidP="00A514D2">
      <w:pPr>
        <w:numPr>
          <w:ilvl w:val="1"/>
          <w:numId w:val="31"/>
        </w:numPr>
        <w:suppressAutoHyphens/>
        <w:jc w:val="both"/>
        <w:rPr>
          <w:rFonts w:asciiTheme="minorHAnsi" w:hAnsiTheme="minorHAnsi" w:cstheme="minorHAnsi"/>
          <w:sz w:val="20"/>
          <w:szCs w:val="20"/>
        </w:rPr>
      </w:pPr>
      <w:r w:rsidRPr="006179C0">
        <w:rPr>
          <w:rFonts w:asciiTheme="minorHAnsi" w:hAnsiTheme="minorHAnsi" w:cstheme="minorHAnsi"/>
          <w:sz w:val="20"/>
          <w:szCs w:val="20"/>
        </w:rPr>
        <w:t xml:space="preserve">Spolupôsobenie Objednávateľa: Objednávateľ zabezpečí Zhotoviteľovi alebo osobám zabezpečujúcim plnenie pre Zhotoviteľa na požiadanie prístup do priestoru vykonávania diela a v dobe vykonávania servisných prác do priestoru, kde je predmet diela prevádzkovaný. V prípade, že Objednávateľ nesplní túto povinnosť, nedostáva sa Zhotoviteľ do omeškania. Podmienky vstupu osôb a materiálu v zmysle tohto bodu sa riadia internými predpismi Objednávateľa. </w:t>
      </w:r>
    </w:p>
    <w:p w14:paraId="5D4BD610" w14:textId="77777777" w:rsidR="006179C0" w:rsidRPr="006179C0" w:rsidRDefault="006179C0" w:rsidP="00A514D2">
      <w:pPr>
        <w:numPr>
          <w:ilvl w:val="1"/>
          <w:numId w:val="31"/>
        </w:numPr>
        <w:suppressAutoHyphens/>
        <w:jc w:val="both"/>
        <w:rPr>
          <w:rFonts w:asciiTheme="minorHAnsi" w:hAnsiTheme="minorHAnsi" w:cstheme="minorHAnsi"/>
          <w:sz w:val="20"/>
          <w:szCs w:val="20"/>
        </w:rPr>
      </w:pPr>
      <w:r w:rsidRPr="006179C0">
        <w:rPr>
          <w:rFonts w:asciiTheme="minorHAnsi" w:hAnsiTheme="minorHAnsi" w:cstheme="minorHAnsi"/>
          <w:sz w:val="20"/>
          <w:szCs w:val="20"/>
        </w:rPr>
        <w:lastRenderedPageBreak/>
        <w:t>Zhotoviteľ má právo na predĺženie termínu dokončenia prác na diele resp. jeho časti po dohode s Objednávateľom v prípade:</w:t>
      </w:r>
    </w:p>
    <w:p w14:paraId="415FFF13" w14:textId="77777777" w:rsidR="006179C0" w:rsidRPr="006179C0" w:rsidRDefault="006179C0" w:rsidP="00A514D2">
      <w:pPr>
        <w:numPr>
          <w:ilvl w:val="0"/>
          <w:numId w:val="25"/>
        </w:numPr>
        <w:tabs>
          <w:tab w:val="clear" w:pos="1701"/>
          <w:tab w:val="left" w:pos="851"/>
          <w:tab w:val="num" w:pos="1134"/>
        </w:tabs>
        <w:suppressAutoHyphens/>
        <w:ind w:left="851" w:hanging="284"/>
        <w:jc w:val="both"/>
        <w:rPr>
          <w:rFonts w:asciiTheme="minorHAnsi" w:hAnsiTheme="minorHAnsi" w:cstheme="minorHAnsi"/>
          <w:sz w:val="20"/>
          <w:szCs w:val="20"/>
        </w:rPr>
      </w:pPr>
      <w:r w:rsidRPr="006179C0">
        <w:rPr>
          <w:rFonts w:asciiTheme="minorHAnsi" w:hAnsiTheme="minorHAnsi" w:cstheme="minorHAnsi"/>
          <w:sz w:val="20"/>
          <w:szCs w:val="20"/>
        </w:rPr>
        <w:t xml:space="preserve">okolností, za ktoré nie je možné robiť Zhotoviteľa zodpovedným a ktoré nemohol ovplyvniť (napr. vojna, invázia, násilnosti), pokiaľ sa netýkajú len zamestnancov Zhotoviteľa alebo jeho subdodávateľov, </w:t>
      </w:r>
    </w:p>
    <w:p w14:paraId="1AC95EE3" w14:textId="77777777" w:rsidR="006179C0" w:rsidRPr="006179C0" w:rsidRDefault="006179C0" w:rsidP="00A514D2">
      <w:pPr>
        <w:numPr>
          <w:ilvl w:val="0"/>
          <w:numId w:val="25"/>
        </w:numPr>
        <w:tabs>
          <w:tab w:val="clear" w:pos="1701"/>
          <w:tab w:val="left" w:pos="851"/>
          <w:tab w:val="num" w:pos="1134"/>
        </w:tabs>
        <w:suppressAutoHyphens/>
        <w:ind w:left="851" w:hanging="284"/>
        <w:jc w:val="both"/>
        <w:rPr>
          <w:rFonts w:asciiTheme="minorHAnsi" w:hAnsiTheme="minorHAnsi" w:cstheme="minorHAnsi"/>
          <w:sz w:val="20"/>
          <w:szCs w:val="20"/>
        </w:rPr>
      </w:pPr>
      <w:r w:rsidRPr="006179C0">
        <w:rPr>
          <w:rFonts w:asciiTheme="minorHAnsi" w:hAnsiTheme="minorHAnsi" w:cstheme="minorHAnsi"/>
          <w:sz w:val="20"/>
          <w:szCs w:val="20"/>
        </w:rPr>
        <w:t>vydania príkazov a zákazov vládnych alebo miestnych správnych orgánov, ak neboli vyvolané konaním Zhotoviteľa,</w:t>
      </w:r>
    </w:p>
    <w:p w14:paraId="3A49DBEB" w14:textId="77777777" w:rsidR="006179C0" w:rsidRPr="006179C0" w:rsidRDefault="006179C0" w:rsidP="00A514D2">
      <w:pPr>
        <w:numPr>
          <w:ilvl w:val="0"/>
          <w:numId w:val="25"/>
        </w:numPr>
        <w:tabs>
          <w:tab w:val="clear" w:pos="1701"/>
          <w:tab w:val="left" w:pos="851"/>
          <w:tab w:val="num" w:pos="1134"/>
        </w:tabs>
        <w:suppressAutoHyphens/>
        <w:ind w:left="851" w:hanging="284"/>
        <w:jc w:val="both"/>
        <w:rPr>
          <w:rFonts w:asciiTheme="minorHAnsi" w:hAnsiTheme="minorHAnsi" w:cstheme="minorHAnsi"/>
          <w:sz w:val="20"/>
          <w:szCs w:val="20"/>
        </w:rPr>
      </w:pPr>
      <w:r w:rsidRPr="006179C0">
        <w:rPr>
          <w:rFonts w:asciiTheme="minorHAnsi" w:hAnsiTheme="minorHAnsi" w:cstheme="minorHAnsi"/>
          <w:sz w:val="20"/>
          <w:szCs w:val="20"/>
        </w:rPr>
        <w:t>nepredvídateľných okolností súvisiacich s realizáciou stavby.</w:t>
      </w:r>
    </w:p>
    <w:p w14:paraId="4D10910C" w14:textId="77777777" w:rsidR="006179C0" w:rsidRPr="006179C0" w:rsidRDefault="006179C0" w:rsidP="00A514D2">
      <w:pPr>
        <w:numPr>
          <w:ilvl w:val="1"/>
          <w:numId w:val="31"/>
        </w:numPr>
        <w:suppressAutoHyphens/>
        <w:jc w:val="both"/>
        <w:rPr>
          <w:rFonts w:asciiTheme="minorHAnsi" w:hAnsiTheme="minorHAnsi" w:cstheme="minorHAnsi"/>
          <w:sz w:val="20"/>
          <w:szCs w:val="20"/>
        </w:rPr>
      </w:pPr>
      <w:r w:rsidRPr="006179C0">
        <w:rPr>
          <w:rFonts w:asciiTheme="minorHAnsi" w:hAnsiTheme="minorHAnsi" w:cstheme="minorHAnsi"/>
          <w:sz w:val="20"/>
          <w:szCs w:val="20"/>
        </w:rPr>
        <w:t>Predĺženie lehoty plnenia sa určí podľa dĺžky preukázateľného zdržania. Toto zdržanie musí byť riadne vyznačené v stavebnom denníku a potvrdené oprávnenými zástupcami zmluvných strán a zmluvne potvrdené dodatkom k uzavretej Zmluve.</w:t>
      </w:r>
    </w:p>
    <w:p w14:paraId="0A97C07E" w14:textId="77777777" w:rsidR="006179C0" w:rsidRPr="006179C0" w:rsidRDefault="006179C0" w:rsidP="006179C0">
      <w:pPr>
        <w:ind w:left="567"/>
        <w:jc w:val="both"/>
        <w:rPr>
          <w:rFonts w:asciiTheme="minorHAnsi" w:hAnsiTheme="minorHAnsi" w:cstheme="minorHAnsi"/>
          <w:sz w:val="20"/>
          <w:szCs w:val="20"/>
        </w:rPr>
      </w:pPr>
    </w:p>
    <w:p w14:paraId="7AC05AA4" w14:textId="77777777" w:rsidR="006179C0" w:rsidRPr="006179C0" w:rsidRDefault="006179C0" w:rsidP="006179C0">
      <w:pPr>
        <w:jc w:val="center"/>
        <w:rPr>
          <w:rFonts w:asciiTheme="minorHAnsi" w:hAnsiTheme="minorHAnsi" w:cstheme="minorHAnsi"/>
          <w:b/>
          <w:sz w:val="20"/>
          <w:szCs w:val="20"/>
        </w:rPr>
      </w:pPr>
      <w:r w:rsidRPr="006179C0">
        <w:rPr>
          <w:rFonts w:asciiTheme="minorHAnsi" w:hAnsiTheme="minorHAnsi" w:cstheme="minorHAnsi"/>
          <w:b/>
          <w:sz w:val="20"/>
          <w:szCs w:val="20"/>
        </w:rPr>
        <w:t>Článok 4</w:t>
      </w:r>
    </w:p>
    <w:p w14:paraId="4062409C" w14:textId="77777777" w:rsidR="006179C0" w:rsidRPr="006179C0" w:rsidRDefault="006179C0" w:rsidP="006179C0">
      <w:pPr>
        <w:jc w:val="center"/>
        <w:rPr>
          <w:rFonts w:asciiTheme="minorHAnsi" w:hAnsiTheme="minorHAnsi" w:cstheme="minorHAnsi"/>
          <w:b/>
          <w:sz w:val="20"/>
          <w:szCs w:val="20"/>
        </w:rPr>
      </w:pPr>
      <w:r w:rsidRPr="006179C0">
        <w:rPr>
          <w:rFonts w:asciiTheme="minorHAnsi" w:hAnsiTheme="minorHAnsi" w:cstheme="minorHAnsi"/>
          <w:b/>
          <w:sz w:val="20"/>
          <w:szCs w:val="20"/>
        </w:rPr>
        <w:t>Starostlivosť o životné prostredie, BOZP a nelegálne zamestnávanie</w:t>
      </w:r>
    </w:p>
    <w:p w14:paraId="2FC53431" w14:textId="77777777" w:rsidR="006179C0" w:rsidRPr="006179C0" w:rsidRDefault="006179C0" w:rsidP="006179C0">
      <w:pPr>
        <w:ind w:left="567"/>
        <w:jc w:val="both"/>
        <w:rPr>
          <w:rFonts w:asciiTheme="minorHAnsi" w:hAnsiTheme="minorHAnsi" w:cstheme="minorHAnsi"/>
          <w:vanish/>
          <w:sz w:val="20"/>
          <w:szCs w:val="20"/>
        </w:rPr>
      </w:pPr>
    </w:p>
    <w:p w14:paraId="3B700E4C" w14:textId="77777777" w:rsidR="006179C0" w:rsidRPr="003409C5" w:rsidRDefault="006179C0" w:rsidP="00A514D2">
      <w:pPr>
        <w:numPr>
          <w:ilvl w:val="1"/>
          <w:numId w:val="32"/>
        </w:numPr>
        <w:suppressAutoHyphens/>
        <w:jc w:val="both"/>
        <w:rPr>
          <w:rFonts w:asciiTheme="minorHAnsi" w:hAnsiTheme="minorHAnsi" w:cstheme="minorHAnsi"/>
          <w:sz w:val="20"/>
          <w:szCs w:val="20"/>
        </w:rPr>
      </w:pPr>
      <w:r w:rsidRPr="003409C5">
        <w:rPr>
          <w:rFonts w:asciiTheme="minorHAnsi" w:hAnsiTheme="minorHAnsi" w:cstheme="minorHAnsi"/>
          <w:sz w:val="20"/>
          <w:szCs w:val="20"/>
        </w:rPr>
        <w:t>Zhotoviteľ sa zaväzuje pri plnení predmetu Zmluvy dodržiavať ustanovenia zákona č. 17/1992 Z.z. o životnom prostredí v znení neskorších právnych predpisov. Pri starostlivosti o životné prostredie uplatňovať preventívne opatrenia, a tým smerovať k neustálemu zlepšovaniu životného prostredia. Zhotoviteľ aplikuje preventívne opatrenia s cieľom eliminovať znečisťovanie životného prostredia, najmä:</w:t>
      </w:r>
    </w:p>
    <w:p w14:paraId="54E152EC" w14:textId="77777777" w:rsidR="006179C0" w:rsidRPr="003409C5" w:rsidRDefault="006179C0" w:rsidP="00A514D2">
      <w:pPr>
        <w:numPr>
          <w:ilvl w:val="0"/>
          <w:numId w:val="21"/>
        </w:numPr>
        <w:suppressAutoHyphens/>
        <w:ind w:left="851" w:hanging="284"/>
        <w:rPr>
          <w:rFonts w:asciiTheme="minorHAnsi" w:hAnsiTheme="minorHAnsi" w:cstheme="minorHAnsi"/>
          <w:sz w:val="20"/>
          <w:szCs w:val="20"/>
        </w:rPr>
      </w:pPr>
      <w:r w:rsidRPr="003409C5">
        <w:rPr>
          <w:rFonts w:asciiTheme="minorHAnsi" w:hAnsiTheme="minorHAnsi" w:cstheme="minorHAnsi"/>
          <w:sz w:val="20"/>
          <w:szCs w:val="20"/>
        </w:rPr>
        <w:t>minimalizovať znečistenie ovzdušia</w:t>
      </w:r>
      <w:r w:rsidRPr="003409C5">
        <w:rPr>
          <w:rFonts w:asciiTheme="minorHAnsi" w:hAnsiTheme="minorHAnsi" w:cstheme="minorHAnsi"/>
          <w:sz w:val="20"/>
          <w:szCs w:val="20"/>
          <w:vertAlign w:val="superscript"/>
        </w:rPr>
        <w:footnoteReference w:id="1"/>
      </w:r>
      <w:r w:rsidRPr="003409C5">
        <w:rPr>
          <w:rFonts w:asciiTheme="minorHAnsi" w:hAnsiTheme="minorHAnsi" w:cstheme="minorHAnsi"/>
          <w:sz w:val="20"/>
          <w:szCs w:val="20"/>
        </w:rPr>
        <w:t>;</w:t>
      </w:r>
    </w:p>
    <w:p w14:paraId="6337155A" w14:textId="77777777" w:rsidR="006179C0" w:rsidRPr="003409C5" w:rsidRDefault="006179C0" w:rsidP="00A514D2">
      <w:pPr>
        <w:numPr>
          <w:ilvl w:val="0"/>
          <w:numId w:val="21"/>
        </w:numPr>
        <w:suppressAutoHyphens/>
        <w:ind w:left="851" w:hanging="284"/>
        <w:rPr>
          <w:rFonts w:asciiTheme="minorHAnsi" w:hAnsiTheme="minorHAnsi" w:cstheme="minorHAnsi"/>
          <w:sz w:val="20"/>
          <w:szCs w:val="20"/>
        </w:rPr>
      </w:pPr>
      <w:r w:rsidRPr="003409C5">
        <w:rPr>
          <w:rFonts w:asciiTheme="minorHAnsi" w:hAnsiTheme="minorHAnsi" w:cstheme="minorHAnsi"/>
          <w:sz w:val="20"/>
          <w:szCs w:val="20"/>
        </w:rPr>
        <w:t>minimalizovať znečistenie vodných tokov</w:t>
      </w:r>
      <w:r w:rsidRPr="003409C5">
        <w:rPr>
          <w:rFonts w:asciiTheme="minorHAnsi" w:hAnsiTheme="minorHAnsi" w:cstheme="minorHAnsi"/>
          <w:sz w:val="20"/>
          <w:szCs w:val="20"/>
          <w:vertAlign w:val="superscript"/>
        </w:rPr>
        <w:footnoteReference w:id="2"/>
      </w:r>
      <w:r w:rsidRPr="003409C5">
        <w:rPr>
          <w:rFonts w:asciiTheme="minorHAnsi" w:hAnsiTheme="minorHAnsi" w:cstheme="minorHAnsi"/>
          <w:sz w:val="20"/>
          <w:szCs w:val="20"/>
        </w:rPr>
        <w:t>;</w:t>
      </w:r>
    </w:p>
    <w:p w14:paraId="533B13EE" w14:textId="77777777" w:rsidR="006179C0" w:rsidRPr="003409C5" w:rsidRDefault="006179C0" w:rsidP="00A514D2">
      <w:pPr>
        <w:numPr>
          <w:ilvl w:val="0"/>
          <w:numId w:val="21"/>
        </w:numPr>
        <w:suppressAutoHyphens/>
        <w:ind w:left="851" w:hanging="284"/>
        <w:rPr>
          <w:rFonts w:asciiTheme="minorHAnsi" w:hAnsiTheme="minorHAnsi" w:cstheme="minorHAnsi"/>
          <w:sz w:val="20"/>
          <w:szCs w:val="20"/>
        </w:rPr>
      </w:pPr>
      <w:r w:rsidRPr="003409C5">
        <w:rPr>
          <w:rFonts w:asciiTheme="minorHAnsi" w:hAnsiTheme="minorHAnsi" w:cstheme="minorHAnsi"/>
          <w:sz w:val="20"/>
          <w:szCs w:val="20"/>
        </w:rPr>
        <w:t>podieľať sa na separovaní odpadu, minimalizovať vznik odpadov, nakladať a zhodnocovať odpady environmentálnym vhodným spôsobom</w:t>
      </w:r>
      <w:r w:rsidRPr="003409C5">
        <w:rPr>
          <w:rFonts w:asciiTheme="minorHAnsi" w:hAnsiTheme="minorHAnsi" w:cstheme="minorHAnsi"/>
          <w:sz w:val="20"/>
          <w:szCs w:val="20"/>
          <w:vertAlign w:val="superscript"/>
        </w:rPr>
        <w:footnoteReference w:id="3"/>
      </w:r>
      <w:r w:rsidRPr="003409C5">
        <w:rPr>
          <w:rFonts w:asciiTheme="minorHAnsi" w:hAnsiTheme="minorHAnsi" w:cstheme="minorHAnsi"/>
          <w:sz w:val="20"/>
          <w:szCs w:val="20"/>
        </w:rPr>
        <w:t>;</w:t>
      </w:r>
    </w:p>
    <w:p w14:paraId="1C78836E" w14:textId="77777777" w:rsidR="006179C0" w:rsidRPr="003409C5" w:rsidRDefault="006179C0" w:rsidP="00A514D2">
      <w:pPr>
        <w:numPr>
          <w:ilvl w:val="0"/>
          <w:numId w:val="21"/>
        </w:numPr>
        <w:suppressAutoHyphens/>
        <w:ind w:left="851" w:hanging="284"/>
        <w:rPr>
          <w:rFonts w:asciiTheme="minorHAnsi" w:hAnsiTheme="minorHAnsi" w:cstheme="minorHAnsi"/>
          <w:sz w:val="20"/>
          <w:szCs w:val="20"/>
        </w:rPr>
      </w:pPr>
      <w:r w:rsidRPr="003409C5">
        <w:rPr>
          <w:rFonts w:asciiTheme="minorHAnsi" w:hAnsiTheme="minorHAnsi" w:cstheme="minorHAnsi"/>
          <w:sz w:val="20"/>
          <w:szCs w:val="20"/>
        </w:rPr>
        <w:t>dodržiavať právne predpisy pri nakladaní s obalmi</w:t>
      </w:r>
      <w:r w:rsidRPr="003409C5">
        <w:rPr>
          <w:rStyle w:val="FootnoteReference"/>
          <w:rFonts w:asciiTheme="minorHAnsi" w:hAnsiTheme="minorHAnsi" w:cstheme="minorHAnsi"/>
          <w:sz w:val="20"/>
          <w:szCs w:val="20"/>
        </w:rPr>
        <w:footnoteReference w:id="4"/>
      </w:r>
      <w:r w:rsidRPr="003409C5">
        <w:rPr>
          <w:rFonts w:asciiTheme="minorHAnsi" w:hAnsiTheme="minorHAnsi" w:cstheme="minorHAnsi"/>
          <w:sz w:val="20"/>
          <w:szCs w:val="20"/>
        </w:rPr>
        <w:t xml:space="preserve">. </w:t>
      </w:r>
    </w:p>
    <w:p w14:paraId="5B9CD61F" w14:textId="77777777" w:rsidR="006179C0" w:rsidRPr="003409C5" w:rsidRDefault="006179C0" w:rsidP="00A514D2">
      <w:pPr>
        <w:numPr>
          <w:ilvl w:val="1"/>
          <w:numId w:val="32"/>
        </w:numPr>
        <w:suppressAutoHyphens/>
        <w:jc w:val="both"/>
        <w:rPr>
          <w:rFonts w:asciiTheme="minorHAnsi" w:hAnsiTheme="minorHAnsi" w:cstheme="minorHAnsi"/>
          <w:sz w:val="20"/>
          <w:szCs w:val="20"/>
        </w:rPr>
      </w:pPr>
      <w:r w:rsidRPr="003409C5">
        <w:rPr>
          <w:rFonts w:asciiTheme="minorHAnsi" w:hAnsiTheme="minorHAnsi" w:cstheme="minorHAnsi"/>
          <w:sz w:val="20"/>
          <w:szCs w:val="20"/>
        </w:rPr>
        <w:t xml:space="preserve">Zhotoviteľ zodpovedá za bezpečnosť technických zariadení pri stavebných prácach v zmysle zákona č. 124/2006 Z.z. a ostatných bezpečnostných predpisov, za dodržiavanie všeobecne záväzných právnych predpisov a STN, týkajúcich sa činností pri vykonávaní diela a ochrany životného prostredia. Pokiaľ porušením tejto povinnosti Zhotoviteľa vznikne škoda v priestoroch staveniska alebo v jeho blízkosti, náklady spojené s odstránením tejto škody znáša Zhotoviteľ. </w:t>
      </w:r>
    </w:p>
    <w:p w14:paraId="703EC860" w14:textId="77777777" w:rsidR="006179C0" w:rsidRPr="003409C5" w:rsidRDefault="006179C0" w:rsidP="00A514D2">
      <w:pPr>
        <w:numPr>
          <w:ilvl w:val="1"/>
          <w:numId w:val="32"/>
        </w:numPr>
        <w:suppressAutoHyphens/>
        <w:jc w:val="both"/>
        <w:rPr>
          <w:rFonts w:asciiTheme="minorHAnsi" w:hAnsiTheme="minorHAnsi" w:cstheme="minorHAnsi"/>
          <w:sz w:val="20"/>
          <w:szCs w:val="20"/>
        </w:rPr>
      </w:pPr>
      <w:r w:rsidRPr="003409C5">
        <w:rPr>
          <w:rFonts w:asciiTheme="minorHAnsi" w:hAnsiTheme="minorHAnsi" w:cstheme="minorHAnsi"/>
          <w:sz w:val="20"/>
          <w:szCs w:val="20"/>
        </w:rPr>
        <w:t>Zhotoviteľ sa zaväzuje pri plnení predmetu tejto Zmluvy dodržiavať ustanovenia zákona</w:t>
      </w:r>
      <w:r w:rsidRPr="003409C5">
        <w:rPr>
          <w:rFonts w:asciiTheme="minorHAnsi" w:hAnsiTheme="minorHAnsi" w:cstheme="minorHAnsi"/>
          <w:sz w:val="20"/>
          <w:szCs w:val="20"/>
        </w:rPr>
        <w:br/>
        <w:t>č. 309/2007 Z.z., ktorým sa mení a dopĺňa zákon č.124/2006 Z.z. o bezpečnosti a ochrane zdravia pri práci a o zmene a doplnení niektorých zákonov a vyhlášky č. 147/2013 Z.z. o bezpečnosti práce a technických zariadení pri stavebných prácach.</w:t>
      </w:r>
    </w:p>
    <w:p w14:paraId="35DEC480" w14:textId="77777777" w:rsidR="006179C0" w:rsidRPr="003409C5" w:rsidRDefault="006179C0" w:rsidP="00A514D2">
      <w:pPr>
        <w:numPr>
          <w:ilvl w:val="1"/>
          <w:numId w:val="32"/>
        </w:numPr>
        <w:suppressAutoHyphens/>
        <w:jc w:val="both"/>
        <w:rPr>
          <w:rFonts w:asciiTheme="minorHAnsi" w:hAnsiTheme="minorHAnsi" w:cstheme="minorHAnsi"/>
          <w:sz w:val="20"/>
          <w:szCs w:val="20"/>
        </w:rPr>
      </w:pPr>
      <w:r w:rsidRPr="003409C5">
        <w:rPr>
          <w:rFonts w:asciiTheme="minorHAnsi" w:hAnsiTheme="minorHAnsi" w:cstheme="minorHAnsi"/>
          <w:sz w:val="20"/>
          <w:szCs w:val="20"/>
        </w:rPr>
        <w:t>Zhotoviteľ sa zaväzuje spolupracovať s Objednávateľom pri uplatnení nariadenia vlády SR č. 391/2006 o minimálnych bezpečnostných a zdravotných požiadavkách na stavenisko na stavbe, ktorá je predmetom Zmluvy, zabezpečiť koordinátora bezpečnosti a tiež zabezpečiť plnenie povinností zamestnávateľa na zabezpečenie bezpečnosti a ochrany zdravia pri práci na stavenisku v súlade s týmto nariadením.</w:t>
      </w:r>
    </w:p>
    <w:p w14:paraId="35ED42C0" w14:textId="77777777" w:rsidR="006179C0" w:rsidRPr="003409C5" w:rsidRDefault="006179C0" w:rsidP="00A514D2">
      <w:pPr>
        <w:numPr>
          <w:ilvl w:val="1"/>
          <w:numId w:val="32"/>
        </w:numPr>
        <w:suppressAutoHyphens/>
        <w:jc w:val="both"/>
        <w:rPr>
          <w:rFonts w:asciiTheme="minorHAnsi" w:hAnsiTheme="minorHAnsi" w:cstheme="minorHAnsi"/>
          <w:sz w:val="20"/>
          <w:szCs w:val="20"/>
        </w:rPr>
      </w:pPr>
      <w:r w:rsidRPr="003409C5">
        <w:rPr>
          <w:rFonts w:asciiTheme="minorHAnsi" w:hAnsiTheme="minorHAnsi" w:cstheme="minorHAnsi"/>
          <w:sz w:val="20"/>
          <w:szCs w:val="20"/>
        </w:rPr>
        <w:t>Zhotoviteľ podpisom tejto Zmluvy o dielo prehlasuje, že dodržiava a počas realizácie predmetu zmluvy bude dodržiavať ustanovenia zákona č. 82/2005 Z. z. o nelegálnej práci a nelegálnom zamestnávaní a o zmene a doplnení niektorých zákonov. Zhotoviteľ súhlasí s tým, že Objednávateľ mu za realizáciu predmetu tejto Zmluvy o dielo vyplatí cenu za zhotovenie diela, ktorá bude znížená o výšku prípadnej pokuty udelenej objednávateľovi v dôsledku porušenia zákona č. 82/2005 Z. z. o nelegálnej práci a nelegálnom zamestnávaní zhotoviteľom. Zmluvné strany sa dohodli, že ak bude Zhotoviteľovi z dôvodu porušenia predmetného zákona uložená pokuta, ktorú od neho nebude následne možné vymôcť zo strany správneho orgánu, v dôsledku čoho ju bude správny orgán vymáhať od Objednávateľa, Objednávateľ za dielo Zhotoviteľovi vyplatí cenu za zhotovenie diela, ktorá bude znížená o výšku od Objednávateľa vymáhanej pokuty.</w:t>
      </w:r>
    </w:p>
    <w:p w14:paraId="672F5865" w14:textId="77777777" w:rsidR="006179C0" w:rsidRPr="003409C5" w:rsidRDefault="006179C0" w:rsidP="006179C0">
      <w:pPr>
        <w:ind w:left="567"/>
        <w:jc w:val="both"/>
        <w:rPr>
          <w:rFonts w:asciiTheme="minorHAnsi" w:hAnsiTheme="minorHAnsi" w:cstheme="minorHAnsi"/>
          <w:sz w:val="20"/>
          <w:szCs w:val="20"/>
        </w:rPr>
      </w:pPr>
    </w:p>
    <w:p w14:paraId="1E5F04A4" w14:textId="77777777" w:rsidR="006179C0" w:rsidRPr="003409C5" w:rsidRDefault="006179C0" w:rsidP="006179C0">
      <w:pPr>
        <w:jc w:val="center"/>
        <w:rPr>
          <w:rFonts w:asciiTheme="minorHAnsi" w:hAnsiTheme="minorHAnsi" w:cstheme="minorHAnsi"/>
          <w:b/>
          <w:sz w:val="20"/>
          <w:szCs w:val="20"/>
        </w:rPr>
      </w:pPr>
      <w:r w:rsidRPr="003409C5">
        <w:rPr>
          <w:rFonts w:asciiTheme="minorHAnsi" w:hAnsiTheme="minorHAnsi" w:cstheme="minorHAnsi"/>
          <w:b/>
          <w:sz w:val="20"/>
          <w:szCs w:val="20"/>
        </w:rPr>
        <w:t>Článok 5</w:t>
      </w:r>
    </w:p>
    <w:p w14:paraId="3E41DB46" w14:textId="77777777" w:rsidR="006179C0" w:rsidRPr="003409C5" w:rsidRDefault="006179C0" w:rsidP="006179C0">
      <w:pPr>
        <w:jc w:val="center"/>
        <w:rPr>
          <w:rFonts w:asciiTheme="minorHAnsi" w:hAnsiTheme="minorHAnsi" w:cstheme="minorHAnsi"/>
          <w:b/>
          <w:sz w:val="20"/>
          <w:szCs w:val="20"/>
        </w:rPr>
      </w:pPr>
      <w:r w:rsidRPr="003409C5">
        <w:rPr>
          <w:rFonts w:asciiTheme="minorHAnsi" w:hAnsiTheme="minorHAnsi" w:cstheme="minorHAnsi"/>
          <w:b/>
          <w:sz w:val="20"/>
          <w:szCs w:val="20"/>
        </w:rPr>
        <w:t>Základné podmienky zhotovenia diela</w:t>
      </w:r>
    </w:p>
    <w:p w14:paraId="7F85E225" w14:textId="77777777" w:rsidR="006179C0" w:rsidRPr="003409C5" w:rsidRDefault="006179C0" w:rsidP="006179C0">
      <w:pPr>
        <w:ind w:left="360"/>
        <w:jc w:val="both"/>
        <w:rPr>
          <w:rFonts w:asciiTheme="minorHAnsi" w:hAnsiTheme="minorHAnsi" w:cstheme="minorHAnsi"/>
          <w:b/>
          <w:sz w:val="20"/>
          <w:szCs w:val="20"/>
        </w:rPr>
      </w:pPr>
    </w:p>
    <w:p w14:paraId="4E419DDA" w14:textId="77777777" w:rsidR="006179C0" w:rsidRPr="003409C5" w:rsidRDefault="006179C0" w:rsidP="00A514D2">
      <w:pPr>
        <w:numPr>
          <w:ilvl w:val="1"/>
          <w:numId w:val="29"/>
        </w:numPr>
        <w:suppressAutoHyphens/>
        <w:ind w:left="426" w:hanging="426"/>
        <w:jc w:val="both"/>
        <w:rPr>
          <w:rFonts w:asciiTheme="minorHAnsi" w:hAnsiTheme="minorHAnsi" w:cstheme="minorHAnsi"/>
          <w:sz w:val="20"/>
          <w:szCs w:val="20"/>
        </w:rPr>
      </w:pPr>
      <w:r w:rsidRPr="003409C5">
        <w:rPr>
          <w:rFonts w:asciiTheme="minorHAnsi" w:hAnsiTheme="minorHAnsi" w:cstheme="minorHAnsi"/>
          <w:sz w:val="20"/>
          <w:szCs w:val="20"/>
        </w:rPr>
        <w:t>Stavenisko</w:t>
      </w:r>
    </w:p>
    <w:p w14:paraId="412D47AB" w14:textId="7DBE9F86" w:rsidR="006179C0" w:rsidRPr="003409C5" w:rsidRDefault="006179C0" w:rsidP="003409C5">
      <w:pPr>
        <w:pStyle w:val="Clenenie111"/>
        <w:rPr>
          <w:rFonts w:asciiTheme="minorHAnsi" w:hAnsiTheme="minorHAnsi" w:cstheme="minorHAnsi"/>
        </w:rPr>
      </w:pPr>
      <w:r w:rsidRPr="003409C5">
        <w:rPr>
          <w:rFonts w:asciiTheme="minorHAnsi" w:hAnsiTheme="minorHAnsi" w:cstheme="minorHAnsi"/>
        </w:rPr>
        <w:t xml:space="preserve">O odovzdaní a prevzatí staveniska spíšu zmluvné strany protokol, ktorý podpíšu oprávnení zástupcovia zmluvných strán. </w:t>
      </w:r>
    </w:p>
    <w:p w14:paraId="3EA6BF3C" w14:textId="77777777" w:rsidR="006179C0" w:rsidRPr="003409C5" w:rsidRDefault="006179C0" w:rsidP="003409C5">
      <w:pPr>
        <w:pStyle w:val="Clenenie111"/>
        <w:rPr>
          <w:rFonts w:asciiTheme="minorHAnsi" w:hAnsiTheme="minorHAnsi" w:cstheme="minorHAnsi"/>
        </w:rPr>
      </w:pPr>
      <w:r w:rsidRPr="003409C5">
        <w:rPr>
          <w:rFonts w:asciiTheme="minorHAnsi" w:hAnsiTheme="minorHAnsi" w:cstheme="minorHAnsi"/>
        </w:rPr>
        <w:lastRenderedPageBreak/>
        <w:t>Objednávateľ odovzdá Zhotoviteľovi súčasne so staveniskom:</w:t>
      </w:r>
    </w:p>
    <w:p w14:paraId="1E0323DC" w14:textId="77777777" w:rsidR="006179C0" w:rsidRPr="003409C5" w:rsidRDefault="006179C0" w:rsidP="00A514D2">
      <w:pPr>
        <w:numPr>
          <w:ilvl w:val="0"/>
          <w:numId w:val="22"/>
        </w:numPr>
        <w:tabs>
          <w:tab w:val="clear" w:pos="360"/>
        </w:tabs>
        <w:suppressAutoHyphens/>
        <w:ind w:left="1843" w:hanging="425"/>
        <w:rPr>
          <w:rFonts w:asciiTheme="minorHAnsi" w:hAnsiTheme="minorHAnsi" w:cstheme="minorHAnsi"/>
          <w:sz w:val="20"/>
          <w:szCs w:val="20"/>
        </w:rPr>
      </w:pPr>
      <w:r w:rsidRPr="003409C5">
        <w:rPr>
          <w:rFonts w:asciiTheme="minorHAnsi" w:hAnsiTheme="minorHAnsi" w:cstheme="minorHAnsi"/>
          <w:sz w:val="20"/>
          <w:szCs w:val="20"/>
        </w:rPr>
        <w:t>kópiu stavebného povolenia,</w:t>
      </w:r>
    </w:p>
    <w:p w14:paraId="798383AA" w14:textId="77777777" w:rsidR="006179C0" w:rsidRPr="003409C5" w:rsidRDefault="006179C0" w:rsidP="00A514D2">
      <w:pPr>
        <w:numPr>
          <w:ilvl w:val="0"/>
          <w:numId w:val="22"/>
        </w:numPr>
        <w:tabs>
          <w:tab w:val="clear" w:pos="360"/>
          <w:tab w:val="num" w:pos="1429"/>
        </w:tabs>
        <w:suppressAutoHyphens/>
        <w:ind w:left="1843" w:hanging="425"/>
        <w:rPr>
          <w:rFonts w:asciiTheme="minorHAnsi" w:hAnsiTheme="minorHAnsi" w:cstheme="minorHAnsi"/>
          <w:sz w:val="20"/>
          <w:szCs w:val="20"/>
        </w:rPr>
      </w:pPr>
      <w:r w:rsidRPr="003409C5">
        <w:rPr>
          <w:rFonts w:asciiTheme="minorHAnsi" w:hAnsiTheme="minorHAnsi" w:cstheme="minorHAnsi"/>
          <w:sz w:val="20"/>
          <w:szCs w:val="20"/>
        </w:rPr>
        <w:t>potvrdí skládku odstráneného materiálu navrhnutú Zhotoviteľom,</w:t>
      </w:r>
    </w:p>
    <w:p w14:paraId="455EFB4E" w14:textId="77777777" w:rsidR="006179C0" w:rsidRPr="003409C5" w:rsidRDefault="006179C0" w:rsidP="00A514D2">
      <w:pPr>
        <w:numPr>
          <w:ilvl w:val="0"/>
          <w:numId w:val="22"/>
        </w:numPr>
        <w:tabs>
          <w:tab w:val="clear" w:pos="360"/>
          <w:tab w:val="num" w:pos="1429"/>
        </w:tabs>
        <w:suppressAutoHyphens/>
        <w:ind w:left="1843" w:hanging="425"/>
        <w:rPr>
          <w:rFonts w:asciiTheme="minorHAnsi" w:hAnsiTheme="minorHAnsi" w:cstheme="minorHAnsi"/>
          <w:sz w:val="20"/>
          <w:szCs w:val="20"/>
        </w:rPr>
      </w:pPr>
      <w:r w:rsidRPr="003409C5">
        <w:rPr>
          <w:rFonts w:asciiTheme="minorHAnsi" w:hAnsiTheme="minorHAnsi" w:cstheme="minorHAnsi"/>
          <w:sz w:val="20"/>
          <w:szCs w:val="20"/>
        </w:rPr>
        <w:t>odberové miesta elektrickej energie a vody a dohodne spôsob merania a účtovania odberov Zhotoviteľa.</w:t>
      </w:r>
    </w:p>
    <w:p w14:paraId="7510B15C" w14:textId="77777777" w:rsidR="006179C0" w:rsidRPr="003409C5" w:rsidRDefault="006179C0" w:rsidP="003409C5">
      <w:pPr>
        <w:pStyle w:val="Clenenie111"/>
        <w:rPr>
          <w:rFonts w:asciiTheme="minorHAnsi" w:hAnsiTheme="minorHAnsi" w:cstheme="minorHAnsi"/>
        </w:rPr>
      </w:pPr>
      <w:r w:rsidRPr="003409C5">
        <w:rPr>
          <w:rFonts w:asciiTheme="minorHAnsi" w:hAnsiTheme="minorHAnsi" w:cstheme="minorHAnsi"/>
        </w:rPr>
        <w:t xml:space="preserve">Zhotoviteľ vybuduje zariadenie staveniska podľa dohody s Objednávateľom a zabezpečí viditeľné označenie stavby, zabezpečí  príjazd a výjazd na stavenisko podľa platných nariadení v danej lokalite.  Prevádzkové, sociálne, prípadne aj výrobné zariadenia staveniska (vrátane samostatnej kancelárie) zabezpečuje Zhotoviteľ. Vybudovanie, prevádzkovanie, údržbu, likvidáciu a vypratanie zariadenia staveniska sú súčasťou ceny predmetu Zmluvy. </w:t>
      </w:r>
    </w:p>
    <w:p w14:paraId="3789A060" w14:textId="77777777" w:rsidR="006179C0" w:rsidRPr="003409C5" w:rsidRDefault="006179C0" w:rsidP="003409C5">
      <w:pPr>
        <w:pStyle w:val="Clenenie111"/>
        <w:rPr>
          <w:rFonts w:asciiTheme="minorHAnsi" w:hAnsiTheme="minorHAnsi" w:cstheme="minorHAnsi"/>
        </w:rPr>
      </w:pPr>
      <w:r w:rsidRPr="003409C5">
        <w:rPr>
          <w:rFonts w:asciiTheme="minorHAnsi" w:hAnsiTheme="minorHAnsi" w:cstheme="minorHAnsi"/>
        </w:rPr>
        <w:t>Zhotoviteľ zodpovedá za čistotu komunikácií, po ktorých dováža materiál a mechanizmy a odváža zo staveniska zeminu a iný odpad a za poriadok a bezpečnosť na stavbe. Prípadné škody z porušenia tejto povinnosti uhradí Zhotoviteľ Objednávateľovi a uspokojí nároky tretích osôb.</w:t>
      </w:r>
    </w:p>
    <w:p w14:paraId="14579356" w14:textId="77777777" w:rsidR="006179C0" w:rsidRPr="003409C5" w:rsidRDefault="006179C0" w:rsidP="003409C5">
      <w:pPr>
        <w:pStyle w:val="Clenenie111"/>
        <w:rPr>
          <w:rFonts w:asciiTheme="minorHAnsi" w:hAnsiTheme="minorHAnsi" w:cstheme="minorHAnsi"/>
        </w:rPr>
      </w:pPr>
      <w:r w:rsidRPr="003409C5">
        <w:rPr>
          <w:rFonts w:asciiTheme="minorHAnsi" w:hAnsiTheme="minorHAnsi" w:cstheme="minorHAnsi"/>
        </w:rPr>
        <w:t>Zhotoviteľ uhradí počas výstavby všetky náklady na energie na stavbe vrátane zabezpečenia ich dočasných prípojov a meračov.</w:t>
      </w:r>
    </w:p>
    <w:p w14:paraId="108AC4C8" w14:textId="69607A83" w:rsidR="006179C0" w:rsidRPr="003409C5" w:rsidRDefault="006179C0" w:rsidP="003409C5">
      <w:pPr>
        <w:pStyle w:val="Clenenie111"/>
        <w:rPr>
          <w:rFonts w:asciiTheme="minorHAnsi" w:hAnsiTheme="minorHAnsi" w:cstheme="minorHAnsi"/>
        </w:rPr>
      </w:pPr>
      <w:r w:rsidRPr="003409C5">
        <w:rPr>
          <w:rFonts w:asciiTheme="minorHAnsi" w:hAnsiTheme="minorHAnsi" w:cstheme="minorHAnsi"/>
        </w:rPr>
        <w:t xml:space="preserve"> Zhotoviteľ do 14 dní po odovzdaní diela zabezpečí zo staveniska odpratanie techniky, zariadenia staveniska a prípadného nepotrebného materiálu.</w:t>
      </w:r>
    </w:p>
    <w:p w14:paraId="7BA27FEF" w14:textId="77777777" w:rsidR="006179C0" w:rsidRPr="003409C5" w:rsidRDefault="006179C0" w:rsidP="003409C5">
      <w:pPr>
        <w:pStyle w:val="Clenenie111"/>
        <w:rPr>
          <w:rFonts w:asciiTheme="minorHAnsi" w:hAnsiTheme="minorHAnsi" w:cstheme="minorHAnsi"/>
        </w:rPr>
      </w:pPr>
      <w:r w:rsidRPr="003409C5">
        <w:rPr>
          <w:rFonts w:asciiTheme="minorHAnsi" w:hAnsiTheme="minorHAnsi" w:cstheme="minorHAnsi"/>
        </w:rPr>
        <w:t>Umiestnenie a udržiavanie dopravných značiek v súvislosti s priebehom prác v súlade s predpismi o pozemných komunikáciách zabezpečí a uhradí Zhotoviteľ.</w:t>
      </w:r>
    </w:p>
    <w:p w14:paraId="03E99C29" w14:textId="77777777" w:rsidR="006179C0" w:rsidRPr="003409C5" w:rsidRDefault="006179C0" w:rsidP="00A514D2">
      <w:pPr>
        <w:numPr>
          <w:ilvl w:val="1"/>
          <w:numId w:val="29"/>
        </w:numPr>
        <w:suppressAutoHyphens/>
        <w:ind w:left="426" w:hanging="426"/>
        <w:jc w:val="both"/>
        <w:rPr>
          <w:rFonts w:asciiTheme="minorHAnsi" w:hAnsiTheme="minorHAnsi" w:cstheme="minorHAnsi"/>
          <w:sz w:val="20"/>
          <w:szCs w:val="20"/>
        </w:rPr>
      </w:pPr>
      <w:r w:rsidRPr="003409C5">
        <w:rPr>
          <w:rFonts w:asciiTheme="minorHAnsi" w:hAnsiTheme="minorHAnsi" w:cstheme="minorHAnsi"/>
          <w:sz w:val="20"/>
          <w:szCs w:val="20"/>
        </w:rPr>
        <w:t xml:space="preserve">Stavebný denník </w:t>
      </w:r>
    </w:p>
    <w:p w14:paraId="299E3913" w14:textId="77777777" w:rsidR="006179C0" w:rsidRPr="003409C5" w:rsidRDefault="006179C0" w:rsidP="003409C5">
      <w:pPr>
        <w:pStyle w:val="Clenenie111"/>
        <w:rPr>
          <w:rFonts w:asciiTheme="minorHAnsi" w:hAnsiTheme="minorHAnsi" w:cstheme="minorHAnsi"/>
        </w:rPr>
      </w:pPr>
      <w:r w:rsidRPr="003409C5">
        <w:rPr>
          <w:rFonts w:asciiTheme="minorHAnsi" w:hAnsiTheme="minorHAnsi" w:cstheme="minorHAnsi"/>
        </w:rPr>
        <w:t>Zhotoviteľ je povinný viesť stavebný denník, do ktorého bude zapisovať všetky skutočnosti rozhodujúce pre zhotovenie diela. Ďalej je povinný v denných záznamoch zapisovať údaje o časovom postupe prác, ich akosti, zdôvodnenie odchýlok vykonaných prác od projektovej dokumentácie so súhlasom projektanta, údaje o počte zamestnancov, počte mechanizmov a množstve realizovaných druhov prác, klimatické podmienky. Povinnosť viesť stavebný denník končí protokolárnym odovzdaním a prevzatím diela (Protokol o odovzdaní a prevzatí predmetu Zmluvy, podpísaný oboma zmluvnými stranami).</w:t>
      </w:r>
    </w:p>
    <w:p w14:paraId="489B9591" w14:textId="77777777" w:rsidR="006179C0" w:rsidRPr="003409C5" w:rsidRDefault="006179C0" w:rsidP="003409C5">
      <w:pPr>
        <w:pStyle w:val="Clenenie111"/>
        <w:rPr>
          <w:rFonts w:asciiTheme="minorHAnsi" w:hAnsiTheme="minorHAnsi" w:cstheme="minorHAnsi"/>
        </w:rPr>
      </w:pPr>
      <w:r w:rsidRPr="003409C5">
        <w:rPr>
          <w:rFonts w:asciiTheme="minorHAnsi" w:hAnsiTheme="minorHAnsi" w:cstheme="minorHAnsi"/>
        </w:rPr>
        <w:t xml:space="preserve">Funkciu stavbyvedúceho určí Zhotoviteľ pred začatím stavebných prác a poverí ho vedením stavebného denníka. Objednávateľ určí technický dozor investora zápisom do stavebného denníka pri odovzdaní staveniska. </w:t>
      </w:r>
    </w:p>
    <w:p w14:paraId="22220284" w14:textId="77777777" w:rsidR="006179C0" w:rsidRPr="003409C5" w:rsidRDefault="006179C0" w:rsidP="003409C5">
      <w:pPr>
        <w:pStyle w:val="Clenenie111"/>
        <w:rPr>
          <w:rFonts w:asciiTheme="minorHAnsi" w:hAnsiTheme="minorHAnsi" w:cstheme="minorHAnsi"/>
        </w:rPr>
      </w:pPr>
      <w:r w:rsidRPr="003409C5">
        <w:rPr>
          <w:rFonts w:asciiTheme="minorHAnsi" w:hAnsiTheme="minorHAnsi" w:cstheme="minorHAnsi"/>
        </w:rPr>
        <w:t>Stavebný denník sa musí nachádzať na stavbe a musí byť vždy prístupný zástupcom Objednávateľa a projektanta a dotknutých orgánov štátnej správy.</w:t>
      </w:r>
    </w:p>
    <w:p w14:paraId="3175CAD0" w14:textId="77777777" w:rsidR="006179C0" w:rsidRPr="003409C5" w:rsidRDefault="006179C0" w:rsidP="003409C5">
      <w:pPr>
        <w:pStyle w:val="Clenenie111"/>
        <w:rPr>
          <w:rFonts w:asciiTheme="minorHAnsi" w:hAnsiTheme="minorHAnsi" w:cstheme="minorHAnsi"/>
        </w:rPr>
      </w:pPr>
      <w:r w:rsidRPr="003409C5">
        <w:rPr>
          <w:rFonts w:asciiTheme="minorHAnsi" w:hAnsiTheme="minorHAnsi" w:cstheme="minorHAnsi"/>
        </w:rPr>
        <w:t>Zápisy do stavebného denníka čitateľne zapisuje a podpisuje stavbyvedúci vždy v ten deň, kedy boli práce vykonané. Keď nastanú okolnosti, brániace ich výkonu, stavbyvedúci uvedie do denníka príčiny ako aj ďalší postup prác. Všetky strany stavebného denníka musia byť očíslované a označené názvom stavby, resp. objektu. Medzi jednotlivými záznamami nesmú byť vynechané voľné miesta. Okrem stavbyvedúceho môže do stavebného denníka vykonávať potrebné záznamy iba technický dozor Objednávateľa, spracovateľ projektovej dokumentácie, oprávnený zástupca investora alebo príslušné orgány štátnej správy.</w:t>
      </w:r>
    </w:p>
    <w:p w14:paraId="000BFEEB" w14:textId="77777777" w:rsidR="006179C0" w:rsidRPr="003409C5" w:rsidRDefault="006179C0" w:rsidP="003409C5">
      <w:pPr>
        <w:pStyle w:val="Clenenie111"/>
        <w:rPr>
          <w:rFonts w:asciiTheme="minorHAnsi" w:hAnsiTheme="minorHAnsi" w:cstheme="minorHAnsi"/>
        </w:rPr>
      </w:pPr>
      <w:r w:rsidRPr="003409C5">
        <w:rPr>
          <w:rFonts w:asciiTheme="minorHAnsi" w:hAnsiTheme="minorHAnsi" w:cstheme="minorHAnsi"/>
        </w:rPr>
        <w:t>Pokiaľ stavbyvedúci nesúhlasí so zápisom, ktorý vykoná Objednávateľ alebo ním poverený zástupca, prípadne spracovateľ projektu, musí k tomuto zápisu zaujať svoje stanovisko, a to najneskôr do 3 pracovných dní. V prípade, že sa tak nestane, súhlasí so zápisom Objednávateľa.</w:t>
      </w:r>
    </w:p>
    <w:p w14:paraId="7F6F98EC" w14:textId="77777777" w:rsidR="006179C0" w:rsidRPr="003409C5" w:rsidRDefault="006179C0" w:rsidP="003409C5">
      <w:pPr>
        <w:pStyle w:val="Clenenie111"/>
        <w:rPr>
          <w:rFonts w:asciiTheme="minorHAnsi" w:hAnsiTheme="minorHAnsi" w:cstheme="minorHAnsi"/>
        </w:rPr>
      </w:pPr>
      <w:r w:rsidRPr="003409C5">
        <w:rPr>
          <w:rFonts w:asciiTheme="minorHAnsi" w:hAnsiTheme="minorHAnsi" w:cstheme="minorHAnsi"/>
        </w:rPr>
        <w:t xml:space="preserve">Technický dozor investora je povinný podpisovať, ako aj v prípade potreby sa písomne vyjadrovať k zápisom v stavebnom denníku vykonaných Zhotoviteľom. </w:t>
      </w:r>
    </w:p>
    <w:p w14:paraId="03C5C598" w14:textId="77777777" w:rsidR="006179C0" w:rsidRPr="003409C5" w:rsidRDefault="006179C0" w:rsidP="003409C5">
      <w:pPr>
        <w:pStyle w:val="Clenenie111"/>
        <w:rPr>
          <w:rFonts w:asciiTheme="minorHAnsi" w:hAnsiTheme="minorHAnsi" w:cstheme="minorHAnsi"/>
        </w:rPr>
      </w:pPr>
      <w:r w:rsidRPr="003409C5">
        <w:rPr>
          <w:rFonts w:asciiTheme="minorHAnsi" w:hAnsiTheme="minorHAnsi" w:cstheme="minorHAnsi"/>
        </w:rPr>
        <w:t>Zhotoviteľ je povinný vyzvať Objednávateľa na kontrolu činností, ktoré budú ďalším postupom prác zakryté, a to e-mailom a písomne v stavebnom denníku 48 hodín vopred. Ak Zhotoviteľ nesplní uvedenú povinnosť, je povinný umožniť Objednávateľovi vykonanie dodatočnej kontroly a znášať náklady s tým spojené. V prípade, ak sa Objednávateľ nedostavil na kontrolu, na ktorú bol riadne pozvaný, môže Zhotoviteľ pokračovať v realizácii diela. Ak účasť na kontrole Objednávateľovi znemožní prekážka, ktorú nemohol odstrániť, môže bez zbytočného odkladu požadovať vykonanie dodatočnej kontroly. Je však povinný nahradiť Zhotoviteľovi náklady, spôsobené oneskorením kontroly a odkrytím kontrolovaných častí diela, ak sa nepreukáže, že práce boli vykonané vadne.</w:t>
      </w:r>
    </w:p>
    <w:p w14:paraId="316EDFDA" w14:textId="77777777" w:rsidR="006179C0" w:rsidRPr="003409C5" w:rsidRDefault="006179C0" w:rsidP="003409C5">
      <w:pPr>
        <w:pStyle w:val="Clenenie111"/>
        <w:rPr>
          <w:rFonts w:asciiTheme="minorHAnsi" w:hAnsiTheme="minorHAnsi" w:cstheme="minorHAnsi"/>
        </w:rPr>
      </w:pPr>
      <w:r w:rsidRPr="003409C5">
        <w:rPr>
          <w:rFonts w:asciiTheme="minorHAnsi" w:hAnsiTheme="minorHAnsi" w:cstheme="minorHAnsi"/>
        </w:rPr>
        <w:t>Zhotoviteľ je povinný e-mailom a zápisom v stavebnom denníku 3 pracovné dni vopred vyzvať Objednávateľa na účasť pri vykonávaní skúšok v súlade s projektom stavby a STN. Ak sa Objednávateľ nedostaví v stanovenom termíne, je Zhotoviteľ oprávnený vykonať skúšky bez jeho účasti. Zhotoviteľ je povinný viesť podrobný technický záznam o vykonaných skúškach a odovzdať ich zápisnične Objednávateľovi.</w:t>
      </w:r>
    </w:p>
    <w:p w14:paraId="451FF44F" w14:textId="77777777" w:rsidR="006179C0" w:rsidRPr="003409C5" w:rsidRDefault="006179C0" w:rsidP="003409C5">
      <w:pPr>
        <w:pStyle w:val="Clenenie111"/>
        <w:rPr>
          <w:rFonts w:asciiTheme="minorHAnsi" w:hAnsiTheme="minorHAnsi" w:cstheme="minorHAnsi"/>
        </w:rPr>
      </w:pPr>
      <w:r w:rsidRPr="003409C5">
        <w:rPr>
          <w:rFonts w:asciiTheme="minorHAnsi" w:hAnsiTheme="minorHAnsi" w:cstheme="minorHAnsi"/>
        </w:rPr>
        <w:lastRenderedPageBreak/>
        <w:t xml:space="preserve">Na všetky zmeny a naviac práce je Zhotoviteľ povinný včas upozorniť zápisom do stavebného denníka. Zmeny môžu byť realizované len po odsúhlasení Objednávateľom. Zmeny materiálov nesmú mať vplyv na kvalitu diela. Zápisy v stavebnom denníku obojstranne odsúhlasené stavbyvedúcim a technickým dozorom Objednávateľa nemajú charakter zmeny Zmluvy, slúžia po odsúhlasení ich rozsahu projektantom a Objednávateľom ako podklad pre vyúčtovanie naviac prác. Všetky odsúhlasené zmeny prác a dodávok a návrh dohody o cene v tejto súvislosti musí Zhotoviteľ predložiť Objednávateľovi ešte pred začatím ich realizácie. </w:t>
      </w:r>
    </w:p>
    <w:p w14:paraId="04BF1777" w14:textId="77777777" w:rsidR="006179C0" w:rsidRPr="003409C5" w:rsidRDefault="006179C0" w:rsidP="00A514D2">
      <w:pPr>
        <w:numPr>
          <w:ilvl w:val="1"/>
          <w:numId w:val="29"/>
        </w:numPr>
        <w:suppressAutoHyphens/>
        <w:ind w:left="426" w:hanging="426"/>
        <w:jc w:val="both"/>
        <w:rPr>
          <w:rFonts w:asciiTheme="minorHAnsi" w:hAnsiTheme="minorHAnsi" w:cstheme="minorHAnsi"/>
          <w:sz w:val="20"/>
          <w:szCs w:val="20"/>
        </w:rPr>
      </w:pPr>
      <w:r w:rsidRPr="003409C5">
        <w:rPr>
          <w:rFonts w:asciiTheme="minorHAnsi" w:hAnsiTheme="minorHAnsi" w:cstheme="minorHAnsi"/>
          <w:sz w:val="20"/>
          <w:szCs w:val="20"/>
        </w:rPr>
        <w:tab/>
        <w:t>Vykonanie a odovzdanie prác</w:t>
      </w:r>
    </w:p>
    <w:p w14:paraId="764AD337" w14:textId="77777777" w:rsidR="006179C0" w:rsidRPr="003409C5" w:rsidRDefault="006179C0" w:rsidP="003409C5">
      <w:pPr>
        <w:pStyle w:val="Clenenie111"/>
        <w:rPr>
          <w:rFonts w:asciiTheme="minorHAnsi" w:hAnsiTheme="minorHAnsi" w:cstheme="minorHAnsi"/>
        </w:rPr>
      </w:pPr>
      <w:r w:rsidRPr="003409C5">
        <w:rPr>
          <w:rFonts w:asciiTheme="minorHAnsi" w:hAnsiTheme="minorHAnsi" w:cstheme="minorHAnsi"/>
        </w:rPr>
        <w:t xml:space="preserve">Objednávateľ počas realizácie diela má právo kontrolovať vykonávanie množstva a kvality prác a priebežne Zhotoviteľa upozorniť na prípadné vady s požiadavkou ich odstránenia v primeranej lehote. </w:t>
      </w:r>
    </w:p>
    <w:p w14:paraId="20E87777" w14:textId="77777777" w:rsidR="006179C0" w:rsidRPr="003409C5" w:rsidRDefault="006179C0" w:rsidP="003409C5">
      <w:pPr>
        <w:pStyle w:val="Clenenie111"/>
        <w:rPr>
          <w:rFonts w:asciiTheme="minorHAnsi" w:hAnsiTheme="minorHAnsi" w:cstheme="minorHAnsi"/>
        </w:rPr>
      </w:pPr>
      <w:r w:rsidRPr="003409C5">
        <w:rPr>
          <w:rFonts w:asciiTheme="minorHAnsi" w:hAnsiTheme="minorHAnsi" w:cstheme="minorHAnsi"/>
        </w:rPr>
        <w:t>Zhotoviteľ bez zbytočného odkladu upozorní Objednávateľa na nevhodné pokyny, ktoré mu Objednávateľ dal na vyhotovenie diela. V prípade prerušenia prác z tohto dôvodu nie je Zhotoviteľ v omeškaní.</w:t>
      </w:r>
    </w:p>
    <w:p w14:paraId="412DF61E" w14:textId="175C89E2" w:rsidR="006179C0" w:rsidRPr="003409C5" w:rsidRDefault="006179C0" w:rsidP="003409C5">
      <w:pPr>
        <w:pStyle w:val="Clenenie111"/>
        <w:rPr>
          <w:rFonts w:asciiTheme="minorHAnsi" w:hAnsiTheme="minorHAnsi" w:cstheme="minorHAnsi"/>
        </w:rPr>
      </w:pPr>
      <w:r w:rsidRPr="003409C5">
        <w:rPr>
          <w:rFonts w:asciiTheme="minorHAnsi" w:hAnsiTheme="minorHAnsi" w:cstheme="minorHAnsi"/>
        </w:rPr>
        <w:t>Zhotoviteľ je povinný zúčastňovať sa pracovných porád a kontrol na stavbe, ktoré bude v priebehu realizáci</w:t>
      </w:r>
      <w:r w:rsidR="003409C5">
        <w:rPr>
          <w:rFonts w:asciiTheme="minorHAnsi" w:hAnsiTheme="minorHAnsi" w:cstheme="minorHAnsi"/>
          <w:lang w:val="sk-SK"/>
        </w:rPr>
        <w:t>e</w:t>
      </w:r>
      <w:r w:rsidRPr="003409C5">
        <w:rPr>
          <w:rFonts w:asciiTheme="minorHAnsi" w:hAnsiTheme="minorHAnsi" w:cstheme="minorHAnsi"/>
        </w:rPr>
        <w:t xml:space="preserve"> diela zvolávať Objednávateľ.</w:t>
      </w:r>
    </w:p>
    <w:p w14:paraId="2A625503" w14:textId="77777777" w:rsidR="006179C0" w:rsidRPr="003409C5" w:rsidRDefault="006179C0" w:rsidP="003409C5">
      <w:pPr>
        <w:pStyle w:val="Clenenie111"/>
        <w:rPr>
          <w:rFonts w:asciiTheme="minorHAnsi" w:hAnsiTheme="minorHAnsi" w:cstheme="minorHAnsi"/>
        </w:rPr>
      </w:pPr>
      <w:r w:rsidRPr="003409C5">
        <w:rPr>
          <w:rFonts w:asciiTheme="minorHAnsi" w:hAnsiTheme="minorHAnsi" w:cstheme="minorHAnsi"/>
        </w:rPr>
        <w:t>Zhotoviteľ vykoná dielo, ktoré je predmetom tejto Zmluvy, jeho riadnym dokončením. Zhotoviteľ protokolárne odovzdá dielo Objednávateľovi a Objednávateľ je povinný ukončené dielo prevziať, ak sa nevyskytli také vady, ktoré bránia jeho riadnemu užívaniu.</w:t>
      </w:r>
    </w:p>
    <w:p w14:paraId="32D2BA2D" w14:textId="77777777" w:rsidR="006179C0" w:rsidRPr="003409C5" w:rsidRDefault="006179C0" w:rsidP="003409C5">
      <w:pPr>
        <w:pStyle w:val="Clenenie111"/>
        <w:rPr>
          <w:rFonts w:asciiTheme="minorHAnsi" w:hAnsiTheme="minorHAnsi" w:cstheme="minorHAnsi"/>
        </w:rPr>
      </w:pPr>
      <w:r w:rsidRPr="003409C5">
        <w:rPr>
          <w:rFonts w:asciiTheme="minorHAnsi" w:hAnsiTheme="minorHAnsi" w:cstheme="minorHAnsi"/>
        </w:rPr>
        <w:t>Zhotoviteľ 14 pracovných dní pred plánovaným odovzdaním predmetu Zmluvy písomne vyzve Objednávateľa na jeho prevzatie. K písomnej výzve doloží všetky doklady potrebné na prevzatie diela podľa bodu 5.3.7.</w:t>
      </w:r>
    </w:p>
    <w:p w14:paraId="1B8DD958" w14:textId="77777777" w:rsidR="006179C0" w:rsidRPr="003409C5" w:rsidRDefault="006179C0" w:rsidP="003409C5">
      <w:pPr>
        <w:pStyle w:val="Clenenie111"/>
        <w:rPr>
          <w:rFonts w:asciiTheme="minorHAnsi" w:hAnsiTheme="minorHAnsi" w:cstheme="minorHAnsi"/>
        </w:rPr>
      </w:pPr>
      <w:r w:rsidRPr="003409C5">
        <w:rPr>
          <w:rFonts w:asciiTheme="minorHAnsi" w:hAnsiTheme="minorHAnsi" w:cstheme="minorHAnsi"/>
        </w:rPr>
        <w:t xml:space="preserve">Zmluvné strany vyhotovia protokol o odovzdaní a prevzatí predmetu Zmluvy podpísaný osobami oprávnenými konať vo veciach technických. Protokol bude obsahovať najmä základné údaje dokončeného diela, súpis zistených drobných vád a  nedorobkov (ak sa takéto vyskytnú), dohodu o opatreniach a lehotách na ich odstránenie, prípadne dohodu o iných právach zo zodpovednosti za vady. Zhotoviteľ je povinný drobné vady a nedorobky odstrániť bezodplatne v lehote: max. do 5 pracovných dní. </w:t>
      </w:r>
    </w:p>
    <w:p w14:paraId="0F0510FE" w14:textId="77777777" w:rsidR="006179C0" w:rsidRPr="003409C5" w:rsidRDefault="006179C0" w:rsidP="003409C5">
      <w:pPr>
        <w:pStyle w:val="Clenenie111"/>
        <w:rPr>
          <w:rFonts w:asciiTheme="minorHAnsi" w:hAnsiTheme="minorHAnsi" w:cstheme="minorHAnsi"/>
        </w:rPr>
      </w:pPr>
      <w:r w:rsidRPr="003409C5">
        <w:rPr>
          <w:rFonts w:asciiTheme="minorHAnsi" w:hAnsiTheme="minorHAnsi" w:cstheme="minorHAnsi"/>
        </w:rPr>
        <w:t>Ak Objednávateľ odmietne podpísať protokol o odovzdaní a prevzatí predmetu Zmluvy, spíšu zmluvné strany zápis, v ktorom uvedú svoje stanoviská a ich odôvodnenie.</w:t>
      </w:r>
    </w:p>
    <w:p w14:paraId="7EF10BED" w14:textId="77777777" w:rsidR="006179C0" w:rsidRPr="003409C5" w:rsidRDefault="006179C0" w:rsidP="003409C5">
      <w:pPr>
        <w:pStyle w:val="Clenenie111"/>
        <w:rPr>
          <w:rFonts w:asciiTheme="minorHAnsi" w:hAnsiTheme="minorHAnsi" w:cstheme="minorHAnsi"/>
        </w:rPr>
      </w:pPr>
      <w:r w:rsidRPr="003409C5">
        <w:rPr>
          <w:rFonts w:asciiTheme="minorHAnsi" w:hAnsiTheme="minorHAnsi" w:cstheme="minorHAnsi"/>
        </w:rPr>
        <w:t>Pri preberaní diela zistené prípadné drobné nedorobky, ktorých charakter umožňuje bezpečné užívanie diela, nie sú dôvodom neprevzatia hotového diela Objednávateľom.</w:t>
      </w:r>
    </w:p>
    <w:p w14:paraId="028BEB5A" w14:textId="77777777" w:rsidR="006179C0" w:rsidRPr="003409C5" w:rsidRDefault="006179C0" w:rsidP="003409C5">
      <w:pPr>
        <w:pStyle w:val="Clenenie111"/>
        <w:rPr>
          <w:rFonts w:asciiTheme="minorHAnsi" w:hAnsiTheme="minorHAnsi" w:cstheme="minorHAnsi"/>
        </w:rPr>
      </w:pPr>
      <w:r w:rsidRPr="003409C5">
        <w:rPr>
          <w:rFonts w:asciiTheme="minorHAnsi" w:hAnsiTheme="minorHAnsi" w:cstheme="minorHAnsi"/>
        </w:rPr>
        <w:t xml:space="preserve">Dokladová časť, ktorá súvisí s odovzdaním a prevzatím diela: </w:t>
      </w:r>
    </w:p>
    <w:p w14:paraId="4CD07C37" w14:textId="77777777" w:rsidR="006179C0" w:rsidRPr="003409C5" w:rsidRDefault="006179C0" w:rsidP="00A514D2">
      <w:pPr>
        <w:numPr>
          <w:ilvl w:val="0"/>
          <w:numId w:val="26"/>
        </w:numPr>
        <w:tabs>
          <w:tab w:val="clear" w:pos="360"/>
          <w:tab w:val="num" w:pos="1843"/>
        </w:tabs>
        <w:suppressAutoHyphens/>
        <w:ind w:left="1843" w:hanging="425"/>
        <w:jc w:val="both"/>
        <w:rPr>
          <w:rFonts w:asciiTheme="minorHAnsi" w:hAnsiTheme="minorHAnsi" w:cstheme="minorHAnsi"/>
          <w:sz w:val="20"/>
          <w:szCs w:val="20"/>
        </w:rPr>
      </w:pPr>
      <w:r w:rsidRPr="003409C5">
        <w:rPr>
          <w:rFonts w:asciiTheme="minorHAnsi" w:hAnsiTheme="minorHAnsi" w:cstheme="minorHAnsi"/>
          <w:sz w:val="20"/>
          <w:szCs w:val="20"/>
        </w:rPr>
        <w:t>stavebný denník,</w:t>
      </w:r>
    </w:p>
    <w:p w14:paraId="753A2BBF" w14:textId="77777777" w:rsidR="006179C0" w:rsidRPr="003409C5" w:rsidRDefault="006179C0" w:rsidP="00A514D2">
      <w:pPr>
        <w:numPr>
          <w:ilvl w:val="0"/>
          <w:numId w:val="26"/>
        </w:numPr>
        <w:tabs>
          <w:tab w:val="clear" w:pos="360"/>
          <w:tab w:val="num" w:pos="1843"/>
        </w:tabs>
        <w:suppressAutoHyphens/>
        <w:ind w:left="1843" w:hanging="425"/>
        <w:jc w:val="both"/>
        <w:rPr>
          <w:rFonts w:asciiTheme="minorHAnsi" w:hAnsiTheme="minorHAnsi" w:cstheme="minorHAnsi"/>
          <w:sz w:val="20"/>
          <w:szCs w:val="20"/>
        </w:rPr>
      </w:pPr>
      <w:r w:rsidRPr="003409C5">
        <w:rPr>
          <w:rFonts w:asciiTheme="minorHAnsi" w:hAnsiTheme="minorHAnsi" w:cstheme="minorHAnsi"/>
          <w:sz w:val="20"/>
          <w:szCs w:val="20"/>
        </w:rPr>
        <w:t>doklady o nakladaní s odpadom,</w:t>
      </w:r>
    </w:p>
    <w:p w14:paraId="53AD403D" w14:textId="77777777" w:rsidR="006179C0" w:rsidRPr="003409C5" w:rsidRDefault="006179C0" w:rsidP="00A514D2">
      <w:pPr>
        <w:numPr>
          <w:ilvl w:val="0"/>
          <w:numId w:val="26"/>
        </w:numPr>
        <w:tabs>
          <w:tab w:val="clear" w:pos="360"/>
          <w:tab w:val="num" w:pos="1843"/>
        </w:tabs>
        <w:suppressAutoHyphens/>
        <w:ind w:left="1843" w:hanging="425"/>
        <w:jc w:val="both"/>
        <w:rPr>
          <w:rFonts w:asciiTheme="minorHAnsi" w:hAnsiTheme="minorHAnsi" w:cstheme="minorHAnsi"/>
          <w:sz w:val="20"/>
          <w:szCs w:val="20"/>
        </w:rPr>
      </w:pPr>
      <w:r w:rsidRPr="003409C5">
        <w:rPr>
          <w:rFonts w:asciiTheme="minorHAnsi" w:hAnsiTheme="minorHAnsi" w:cstheme="minorHAnsi"/>
          <w:sz w:val="20"/>
          <w:szCs w:val="20"/>
        </w:rPr>
        <w:t>zápisy o vykonaní revíznych a prevádzkových skúšok,</w:t>
      </w:r>
    </w:p>
    <w:p w14:paraId="388635C2" w14:textId="77777777" w:rsidR="006179C0" w:rsidRPr="003409C5" w:rsidRDefault="006179C0" w:rsidP="00A514D2">
      <w:pPr>
        <w:numPr>
          <w:ilvl w:val="0"/>
          <w:numId w:val="26"/>
        </w:numPr>
        <w:tabs>
          <w:tab w:val="clear" w:pos="360"/>
          <w:tab w:val="num" w:pos="1843"/>
        </w:tabs>
        <w:suppressAutoHyphens/>
        <w:ind w:left="1843" w:hanging="425"/>
        <w:jc w:val="both"/>
        <w:rPr>
          <w:rFonts w:asciiTheme="minorHAnsi" w:hAnsiTheme="minorHAnsi" w:cstheme="minorHAnsi"/>
          <w:sz w:val="20"/>
          <w:szCs w:val="20"/>
        </w:rPr>
      </w:pPr>
      <w:r w:rsidRPr="003409C5">
        <w:rPr>
          <w:rFonts w:asciiTheme="minorHAnsi" w:hAnsiTheme="minorHAnsi" w:cstheme="minorHAnsi"/>
          <w:sz w:val="20"/>
          <w:szCs w:val="20"/>
        </w:rPr>
        <w:t>zápisy o kontrole činností na častiach diela zakrytých v priebehu jeho realizácie,</w:t>
      </w:r>
    </w:p>
    <w:p w14:paraId="0FC925E7" w14:textId="77777777" w:rsidR="006179C0" w:rsidRPr="003409C5" w:rsidRDefault="006179C0" w:rsidP="00A514D2">
      <w:pPr>
        <w:numPr>
          <w:ilvl w:val="0"/>
          <w:numId w:val="26"/>
        </w:numPr>
        <w:tabs>
          <w:tab w:val="clear" w:pos="360"/>
          <w:tab w:val="num" w:pos="1843"/>
        </w:tabs>
        <w:suppressAutoHyphens/>
        <w:ind w:left="1843" w:hanging="425"/>
        <w:jc w:val="both"/>
        <w:rPr>
          <w:rFonts w:asciiTheme="minorHAnsi" w:hAnsiTheme="minorHAnsi" w:cstheme="minorHAnsi"/>
          <w:sz w:val="20"/>
          <w:szCs w:val="20"/>
        </w:rPr>
      </w:pPr>
      <w:r w:rsidRPr="003409C5">
        <w:rPr>
          <w:rFonts w:asciiTheme="minorHAnsi" w:hAnsiTheme="minorHAnsi" w:cstheme="minorHAnsi"/>
          <w:sz w:val="20"/>
          <w:szCs w:val="20"/>
        </w:rPr>
        <w:t xml:space="preserve">certifikáty a atesty skutočne zabudovaných výrobkov (osvedčenia, vyhlásenia o zhode a pod.), </w:t>
      </w:r>
    </w:p>
    <w:p w14:paraId="32BFBAE7" w14:textId="77777777" w:rsidR="006179C0" w:rsidRPr="003409C5" w:rsidRDefault="006179C0" w:rsidP="00A514D2">
      <w:pPr>
        <w:numPr>
          <w:ilvl w:val="0"/>
          <w:numId w:val="26"/>
        </w:numPr>
        <w:tabs>
          <w:tab w:val="clear" w:pos="360"/>
          <w:tab w:val="num" w:pos="1843"/>
        </w:tabs>
        <w:suppressAutoHyphens/>
        <w:ind w:left="1843" w:hanging="425"/>
        <w:jc w:val="both"/>
        <w:rPr>
          <w:rFonts w:asciiTheme="minorHAnsi" w:hAnsiTheme="minorHAnsi" w:cstheme="minorHAnsi"/>
          <w:sz w:val="20"/>
          <w:szCs w:val="20"/>
        </w:rPr>
      </w:pPr>
      <w:r w:rsidRPr="003409C5">
        <w:rPr>
          <w:rFonts w:asciiTheme="minorHAnsi" w:hAnsiTheme="minorHAnsi" w:cstheme="minorHAnsi"/>
          <w:sz w:val="20"/>
          <w:szCs w:val="20"/>
        </w:rPr>
        <w:t>všetky doklady súvisiace s dodávkami Zhotoviteľa podľa predmetu Zmluvy potrebné pre kolaudáciu stavby.</w:t>
      </w:r>
    </w:p>
    <w:p w14:paraId="2FC2621C" w14:textId="77777777" w:rsidR="006179C0" w:rsidRPr="003409C5" w:rsidRDefault="006179C0" w:rsidP="00A514D2">
      <w:pPr>
        <w:numPr>
          <w:ilvl w:val="1"/>
          <w:numId w:val="29"/>
        </w:numPr>
        <w:suppressAutoHyphens/>
        <w:jc w:val="both"/>
        <w:rPr>
          <w:rFonts w:asciiTheme="minorHAnsi" w:hAnsiTheme="minorHAnsi" w:cstheme="minorHAnsi"/>
          <w:sz w:val="20"/>
          <w:szCs w:val="20"/>
        </w:rPr>
      </w:pPr>
      <w:r w:rsidRPr="003409C5">
        <w:rPr>
          <w:rFonts w:asciiTheme="minorHAnsi" w:hAnsiTheme="minorHAnsi" w:cstheme="minorHAnsi"/>
          <w:sz w:val="20"/>
          <w:szCs w:val="20"/>
        </w:rPr>
        <w:t>Dokumentácia o kvalite stavby</w:t>
      </w:r>
    </w:p>
    <w:p w14:paraId="166490C2" w14:textId="77777777" w:rsidR="006179C0" w:rsidRPr="003409C5" w:rsidRDefault="006179C0" w:rsidP="003409C5">
      <w:pPr>
        <w:pStyle w:val="Clenenie111"/>
        <w:ind w:hanging="589"/>
        <w:rPr>
          <w:rFonts w:asciiTheme="minorHAnsi" w:hAnsiTheme="minorHAnsi" w:cstheme="minorHAnsi"/>
        </w:rPr>
      </w:pPr>
      <w:r w:rsidRPr="003409C5">
        <w:rPr>
          <w:rFonts w:asciiTheme="minorHAnsi" w:hAnsiTheme="minorHAnsi" w:cstheme="minorHAnsi"/>
        </w:rPr>
        <w:t>Zhotoviteľ je povinný systematicky zhromažďovať a viesť dokumentáciu o kvalite stavby. Táto dokumentácia sa musí udržiavať v riadnom stave, chrániť proti zneužitiu, poškodeniu, odcudzeniu a neoprávnenej manipulácii.</w:t>
      </w:r>
    </w:p>
    <w:p w14:paraId="7416F2D0" w14:textId="77777777" w:rsidR="006179C0" w:rsidRPr="003409C5" w:rsidRDefault="006179C0" w:rsidP="003409C5">
      <w:pPr>
        <w:pStyle w:val="Clenenie111"/>
        <w:ind w:hanging="589"/>
        <w:rPr>
          <w:rFonts w:asciiTheme="minorHAnsi" w:hAnsiTheme="minorHAnsi" w:cstheme="minorHAnsi"/>
        </w:rPr>
      </w:pPr>
      <w:r w:rsidRPr="003409C5">
        <w:rPr>
          <w:rFonts w:asciiTheme="minorHAnsi" w:hAnsiTheme="minorHAnsi" w:cstheme="minorHAnsi"/>
        </w:rPr>
        <w:t>Dokumentácia bude od začatia stavby do jej ukončenia uložená na stavbe, v zápise z odovzdania staveniska si zmluvné strany dohodnú miesto jej uloženia. Za riadne vedenie a manipuláciu s dokumentáciou o kvalite stavby je za Zhotoviteľa zodpovedný stavbyvedúci.</w:t>
      </w:r>
    </w:p>
    <w:p w14:paraId="2B93C568" w14:textId="77777777" w:rsidR="006179C0" w:rsidRPr="003409C5" w:rsidRDefault="006179C0" w:rsidP="003409C5">
      <w:pPr>
        <w:pStyle w:val="Clenenie111"/>
        <w:ind w:hanging="589"/>
        <w:rPr>
          <w:rFonts w:asciiTheme="minorHAnsi" w:hAnsiTheme="minorHAnsi" w:cstheme="minorHAnsi"/>
        </w:rPr>
      </w:pPr>
      <w:r w:rsidRPr="003409C5">
        <w:rPr>
          <w:rFonts w:asciiTheme="minorHAnsi" w:hAnsiTheme="minorHAnsi" w:cstheme="minorHAnsi"/>
        </w:rPr>
        <w:t>Dokumentácia o kvalite stavby obsahuje najmä:</w:t>
      </w:r>
    </w:p>
    <w:p w14:paraId="5F08E246" w14:textId="77777777" w:rsidR="006179C0" w:rsidRPr="003409C5" w:rsidRDefault="006179C0" w:rsidP="00A514D2">
      <w:pPr>
        <w:numPr>
          <w:ilvl w:val="0"/>
          <w:numId w:val="23"/>
        </w:numPr>
        <w:suppressAutoHyphens/>
        <w:ind w:left="1843" w:hanging="425"/>
        <w:rPr>
          <w:rFonts w:asciiTheme="minorHAnsi" w:hAnsiTheme="minorHAnsi" w:cstheme="minorHAnsi"/>
          <w:sz w:val="20"/>
          <w:szCs w:val="20"/>
        </w:rPr>
      </w:pPr>
      <w:r w:rsidRPr="003409C5">
        <w:rPr>
          <w:rFonts w:asciiTheme="minorHAnsi" w:hAnsiTheme="minorHAnsi" w:cstheme="minorHAnsi"/>
          <w:sz w:val="20"/>
          <w:szCs w:val="20"/>
        </w:rPr>
        <w:t>dokumentáciu o kvalite materiálov a výrobkov:</w:t>
      </w:r>
    </w:p>
    <w:p w14:paraId="72DD79CF" w14:textId="77777777" w:rsidR="006179C0" w:rsidRPr="003409C5" w:rsidRDefault="006179C0" w:rsidP="003409C5">
      <w:pPr>
        <w:ind w:left="2127" w:hanging="284"/>
        <w:rPr>
          <w:rFonts w:asciiTheme="minorHAnsi" w:hAnsiTheme="minorHAnsi" w:cstheme="minorHAnsi"/>
          <w:sz w:val="20"/>
          <w:szCs w:val="20"/>
        </w:rPr>
      </w:pPr>
      <w:r w:rsidRPr="003409C5">
        <w:rPr>
          <w:rFonts w:asciiTheme="minorHAnsi" w:hAnsiTheme="minorHAnsi" w:cstheme="minorHAnsi"/>
          <w:sz w:val="20"/>
          <w:szCs w:val="20"/>
        </w:rPr>
        <w:t>-</w:t>
      </w:r>
      <w:r w:rsidRPr="003409C5">
        <w:rPr>
          <w:rFonts w:asciiTheme="minorHAnsi" w:hAnsiTheme="minorHAnsi" w:cstheme="minorHAnsi"/>
          <w:sz w:val="20"/>
          <w:szCs w:val="20"/>
        </w:rPr>
        <w:tab/>
        <w:t>dokumenty vyžadované zo zákona, t.j. doklady požadované v podmienkach stavebného povolenia, osvedčenia o vhodnosti výrobkov na stavebné časti stavieb, doklady o overení vlastností výrobkov – certifikáty,</w:t>
      </w:r>
    </w:p>
    <w:p w14:paraId="3596E6FF" w14:textId="77777777" w:rsidR="006179C0" w:rsidRPr="003409C5" w:rsidRDefault="006179C0" w:rsidP="003409C5">
      <w:pPr>
        <w:ind w:left="2127" w:hanging="284"/>
        <w:rPr>
          <w:rFonts w:asciiTheme="minorHAnsi" w:hAnsiTheme="minorHAnsi" w:cstheme="minorHAnsi"/>
          <w:sz w:val="20"/>
          <w:szCs w:val="20"/>
        </w:rPr>
      </w:pPr>
      <w:r w:rsidRPr="003409C5">
        <w:rPr>
          <w:rFonts w:asciiTheme="minorHAnsi" w:hAnsiTheme="minorHAnsi" w:cstheme="minorHAnsi"/>
          <w:sz w:val="20"/>
          <w:szCs w:val="20"/>
        </w:rPr>
        <w:t>-</w:t>
      </w:r>
      <w:r w:rsidRPr="003409C5">
        <w:rPr>
          <w:rFonts w:asciiTheme="minorHAnsi" w:hAnsiTheme="minorHAnsi" w:cstheme="minorHAnsi"/>
          <w:sz w:val="20"/>
          <w:szCs w:val="20"/>
        </w:rPr>
        <w:tab/>
        <w:t>dokumenty vyplývajúce zo zmluvy o dielo, t.j. doklady o vykonaní naplánovaných kontrolných činností, o preverovaní kvality použitých materiálov.</w:t>
      </w:r>
    </w:p>
    <w:p w14:paraId="79289495" w14:textId="77777777" w:rsidR="006179C0" w:rsidRPr="003409C5" w:rsidRDefault="006179C0" w:rsidP="00A514D2">
      <w:pPr>
        <w:numPr>
          <w:ilvl w:val="0"/>
          <w:numId w:val="23"/>
        </w:numPr>
        <w:suppressAutoHyphens/>
        <w:ind w:left="1843" w:hanging="425"/>
        <w:rPr>
          <w:rFonts w:asciiTheme="minorHAnsi" w:hAnsiTheme="minorHAnsi" w:cstheme="minorHAnsi"/>
          <w:sz w:val="20"/>
          <w:szCs w:val="20"/>
        </w:rPr>
      </w:pPr>
      <w:r w:rsidRPr="003409C5">
        <w:rPr>
          <w:rFonts w:asciiTheme="minorHAnsi" w:hAnsiTheme="minorHAnsi" w:cstheme="minorHAnsi"/>
          <w:sz w:val="20"/>
          <w:szCs w:val="20"/>
        </w:rPr>
        <w:t>dokumentácia o kvalite stavebných a montážnych prác</w:t>
      </w:r>
    </w:p>
    <w:p w14:paraId="24D91111" w14:textId="77777777" w:rsidR="006179C0" w:rsidRPr="003409C5" w:rsidRDefault="006179C0" w:rsidP="003409C5">
      <w:pPr>
        <w:ind w:left="2127" w:hanging="284"/>
        <w:rPr>
          <w:rFonts w:asciiTheme="minorHAnsi" w:hAnsiTheme="minorHAnsi" w:cstheme="minorHAnsi"/>
          <w:sz w:val="20"/>
          <w:szCs w:val="20"/>
        </w:rPr>
      </w:pPr>
      <w:r w:rsidRPr="003409C5">
        <w:rPr>
          <w:rFonts w:asciiTheme="minorHAnsi" w:hAnsiTheme="minorHAnsi" w:cstheme="minorHAnsi"/>
          <w:sz w:val="20"/>
          <w:szCs w:val="20"/>
        </w:rPr>
        <w:lastRenderedPageBreak/>
        <w:t>-</w:t>
      </w:r>
      <w:r w:rsidRPr="003409C5">
        <w:rPr>
          <w:rFonts w:asciiTheme="minorHAnsi" w:hAnsiTheme="minorHAnsi" w:cstheme="minorHAnsi"/>
          <w:sz w:val="20"/>
          <w:szCs w:val="20"/>
        </w:rPr>
        <w:tab/>
        <w:t xml:space="preserve">doklady o spôsobilosti na výkon prác Zhotoviteľa a jeho subdodávateľov, t.j. oprávnenia na výkon stavebných prác a technológií, schopnosť a odborná zdatnosť na vykonávanie požadovaných technológií, </w:t>
      </w:r>
    </w:p>
    <w:p w14:paraId="3670733F" w14:textId="77777777" w:rsidR="006179C0" w:rsidRPr="003409C5" w:rsidRDefault="006179C0" w:rsidP="003409C5">
      <w:pPr>
        <w:ind w:left="2127" w:hanging="284"/>
        <w:rPr>
          <w:rFonts w:asciiTheme="minorHAnsi" w:hAnsiTheme="minorHAnsi" w:cstheme="minorHAnsi"/>
          <w:sz w:val="20"/>
          <w:szCs w:val="20"/>
        </w:rPr>
      </w:pPr>
      <w:r w:rsidRPr="003409C5">
        <w:rPr>
          <w:rFonts w:asciiTheme="minorHAnsi" w:hAnsiTheme="minorHAnsi" w:cstheme="minorHAnsi"/>
          <w:sz w:val="20"/>
          <w:szCs w:val="20"/>
        </w:rPr>
        <w:t>-</w:t>
      </w:r>
      <w:r w:rsidRPr="003409C5">
        <w:rPr>
          <w:rFonts w:asciiTheme="minorHAnsi" w:hAnsiTheme="minorHAnsi" w:cstheme="minorHAnsi"/>
          <w:sz w:val="20"/>
          <w:szCs w:val="20"/>
        </w:rPr>
        <w:tab/>
        <w:t>doklady o dodržaní povinností v priebehu prác od začatia až po ukončenie stavby podľa povahy prípadu napr. doklady o odovzdaní a preberaní prác subdodávateľov, revízne správy, doklady o odstránení vád a nedorobkov.</w:t>
      </w:r>
    </w:p>
    <w:p w14:paraId="130208F6" w14:textId="77777777" w:rsidR="006179C0" w:rsidRPr="003409C5" w:rsidRDefault="006179C0" w:rsidP="006179C0">
      <w:pPr>
        <w:ind w:left="1843" w:hanging="425"/>
        <w:rPr>
          <w:rFonts w:asciiTheme="minorHAnsi" w:hAnsiTheme="minorHAnsi" w:cstheme="minorHAnsi"/>
          <w:sz w:val="20"/>
          <w:szCs w:val="20"/>
        </w:rPr>
      </w:pPr>
    </w:p>
    <w:p w14:paraId="501E8D5F" w14:textId="77777777" w:rsidR="006179C0" w:rsidRPr="003409C5" w:rsidRDefault="006179C0" w:rsidP="006179C0">
      <w:pPr>
        <w:jc w:val="center"/>
        <w:rPr>
          <w:rFonts w:asciiTheme="minorHAnsi" w:hAnsiTheme="minorHAnsi" w:cstheme="minorHAnsi"/>
          <w:b/>
          <w:sz w:val="20"/>
          <w:szCs w:val="20"/>
        </w:rPr>
      </w:pPr>
      <w:r w:rsidRPr="003409C5">
        <w:rPr>
          <w:rFonts w:asciiTheme="minorHAnsi" w:hAnsiTheme="minorHAnsi" w:cstheme="minorHAnsi"/>
          <w:b/>
          <w:sz w:val="20"/>
          <w:szCs w:val="20"/>
        </w:rPr>
        <w:t>Článok 6</w:t>
      </w:r>
    </w:p>
    <w:p w14:paraId="3F2264B5" w14:textId="77777777" w:rsidR="006179C0" w:rsidRPr="003409C5" w:rsidRDefault="006179C0" w:rsidP="006179C0">
      <w:pPr>
        <w:jc w:val="center"/>
        <w:rPr>
          <w:rFonts w:asciiTheme="minorHAnsi" w:hAnsiTheme="minorHAnsi" w:cstheme="minorHAnsi"/>
          <w:b/>
          <w:sz w:val="20"/>
          <w:szCs w:val="20"/>
        </w:rPr>
      </w:pPr>
      <w:r w:rsidRPr="003409C5">
        <w:rPr>
          <w:rFonts w:asciiTheme="minorHAnsi" w:hAnsiTheme="minorHAnsi" w:cstheme="minorHAnsi"/>
          <w:b/>
          <w:sz w:val="20"/>
          <w:szCs w:val="20"/>
        </w:rPr>
        <w:t>Prechod vlastníctva a nebezpečenstvo škody</w:t>
      </w:r>
    </w:p>
    <w:p w14:paraId="257E3C83" w14:textId="77777777" w:rsidR="006179C0" w:rsidRPr="003409C5" w:rsidRDefault="006179C0" w:rsidP="006179C0">
      <w:pPr>
        <w:ind w:left="360"/>
        <w:jc w:val="both"/>
        <w:rPr>
          <w:rFonts w:asciiTheme="minorHAnsi" w:hAnsiTheme="minorHAnsi" w:cstheme="minorHAnsi"/>
          <w:b/>
          <w:sz w:val="20"/>
          <w:szCs w:val="20"/>
        </w:rPr>
      </w:pPr>
    </w:p>
    <w:p w14:paraId="76E42F60" w14:textId="77777777" w:rsidR="006179C0" w:rsidRPr="003409C5" w:rsidRDefault="006179C0" w:rsidP="00A514D2">
      <w:pPr>
        <w:numPr>
          <w:ilvl w:val="1"/>
          <w:numId w:val="30"/>
        </w:numPr>
        <w:suppressAutoHyphens/>
        <w:jc w:val="both"/>
        <w:rPr>
          <w:rFonts w:asciiTheme="minorHAnsi" w:hAnsiTheme="minorHAnsi" w:cstheme="minorHAnsi"/>
          <w:sz w:val="20"/>
          <w:szCs w:val="20"/>
        </w:rPr>
      </w:pPr>
      <w:r w:rsidRPr="003409C5">
        <w:rPr>
          <w:rFonts w:asciiTheme="minorHAnsi" w:hAnsiTheme="minorHAnsi" w:cstheme="minorHAnsi"/>
          <w:sz w:val="20"/>
          <w:szCs w:val="20"/>
        </w:rPr>
        <w:t>Objednávateľ nadobúda vlastnícke právo k Dielu alebo jeho ucelenej časti okamihom úhrady Diela alebo jeho ucelenej časti. Nebezpečenstvo škody prechádza na Objednávateľa zápisničným odovzdaním a prevzatím predmetu plnenia alebo jeho časti  Zhotoviteľom. Zhotoviteľ  zodpovedá za prípadné škody na predmete plnenia až do doby podpísania Protokolu o odovzdaní a prevzatí  Diela alebo jeho časti obidvoma zmluvnými stranami.</w:t>
      </w:r>
    </w:p>
    <w:p w14:paraId="2AFA6226" w14:textId="77777777" w:rsidR="006179C0" w:rsidRPr="003409C5" w:rsidRDefault="006179C0" w:rsidP="00A514D2">
      <w:pPr>
        <w:numPr>
          <w:ilvl w:val="1"/>
          <w:numId w:val="30"/>
        </w:numPr>
        <w:suppressAutoHyphens/>
        <w:jc w:val="both"/>
        <w:rPr>
          <w:rFonts w:asciiTheme="minorHAnsi" w:hAnsiTheme="minorHAnsi" w:cstheme="minorHAnsi"/>
          <w:sz w:val="20"/>
          <w:szCs w:val="20"/>
        </w:rPr>
      </w:pPr>
      <w:r w:rsidRPr="003409C5">
        <w:rPr>
          <w:rFonts w:asciiTheme="minorHAnsi" w:hAnsiTheme="minorHAnsi" w:cstheme="minorHAnsi"/>
          <w:sz w:val="20"/>
          <w:szCs w:val="20"/>
        </w:rPr>
        <w:t>Stavebný materiál a zariadenie potrebné na zhotovenie diela zabezpečuje Zhotoviteľ. Kúpna cena týchto vecí je súčasťou ceny podľa zmluvy o dielo článku 4, bodu 4.1. Zhotoviteľ zostáva vlastníkom týchto vecí až do ich pevného zabudovania do stavby, ktorá je predmetom tejto Zmluvy a ich zaplatenia Objednávateľom, s výnimkou zariadení uhradených Objednávateľom pred ich zabudovaním.</w:t>
      </w:r>
    </w:p>
    <w:p w14:paraId="62941169" w14:textId="77777777" w:rsidR="006179C0" w:rsidRPr="003409C5" w:rsidRDefault="006179C0" w:rsidP="00A514D2">
      <w:pPr>
        <w:numPr>
          <w:ilvl w:val="1"/>
          <w:numId w:val="30"/>
        </w:numPr>
        <w:suppressAutoHyphens/>
        <w:jc w:val="both"/>
        <w:rPr>
          <w:rFonts w:asciiTheme="minorHAnsi" w:hAnsiTheme="minorHAnsi" w:cstheme="minorHAnsi"/>
          <w:sz w:val="20"/>
          <w:szCs w:val="20"/>
        </w:rPr>
      </w:pPr>
      <w:r w:rsidRPr="003409C5">
        <w:rPr>
          <w:rFonts w:asciiTheme="minorHAnsi" w:hAnsiTheme="minorHAnsi" w:cstheme="minorHAnsi"/>
          <w:sz w:val="20"/>
          <w:szCs w:val="20"/>
        </w:rPr>
        <w:t xml:space="preserve">Nebezpečenstvo škody na diele, ako aj na veciach a materiáloch, potrebných na zhotovenie diela, znáša Zhotoviteľ až do času protokolárneho prevzatia diela Objednávateľom. </w:t>
      </w:r>
    </w:p>
    <w:p w14:paraId="656CDF87" w14:textId="77777777" w:rsidR="006179C0" w:rsidRPr="003409C5" w:rsidRDefault="006179C0" w:rsidP="00A514D2">
      <w:pPr>
        <w:numPr>
          <w:ilvl w:val="1"/>
          <w:numId w:val="30"/>
        </w:numPr>
        <w:suppressAutoHyphens/>
        <w:jc w:val="both"/>
        <w:rPr>
          <w:rFonts w:asciiTheme="minorHAnsi" w:hAnsiTheme="minorHAnsi" w:cstheme="minorHAnsi"/>
          <w:sz w:val="20"/>
          <w:szCs w:val="20"/>
        </w:rPr>
      </w:pPr>
      <w:r w:rsidRPr="003409C5">
        <w:rPr>
          <w:rFonts w:asciiTheme="minorHAnsi" w:hAnsiTheme="minorHAnsi" w:cstheme="minorHAnsi"/>
          <w:sz w:val="20"/>
          <w:szCs w:val="20"/>
        </w:rPr>
        <w:t>Dôsledky škody na diele spôsobenej zavinením tretej osoby ako aj akékoľvek škody na majetku Objednávateľa v priestoroch staveniska znáša Zhotoviteľ až do času protokolárneho prevzatia diela Objednávateľom (Protokol o odovzdaní a prevzatí predmetu Zmluvy).</w:t>
      </w:r>
    </w:p>
    <w:p w14:paraId="1CC83DF3" w14:textId="77777777" w:rsidR="006179C0" w:rsidRPr="003409C5" w:rsidRDefault="006179C0" w:rsidP="006179C0">
      <w:pPr>
        <w:jc w:val="both"/>
        <w:rPr>
          <w:rFonts w:asciiTheme="minorHAnsi" w:hAnsiTheme="minorHAnsi" w:cstheme="minorHAnsi"/>
          <w:sz w:val="20"/>
          <w:szCs w:val="20"/>
        </w:rPr>
      </w:pPr>
    </w:p>
    <w:p w14:paraId="48FD4913" w14:textId="77777777" w:rsidR="006179C0" w:rsidRPr="003409C5" w:rsidRDefault="006179C0" w:rsidP="006179C0">
      <w:pPr>
        <w:jc w:val="center"/>
        <w:rPr>
          <w:rFonts w:asciiTheme="minorHAnsi" w:hAnsiTheme="minorHAnsi" w:cstheme="minorHAnsi"/>
          <w:b/>
          <w:sz w:val="20"/>
          <w:szCs w:val="20"/>
        </w:rPr>
      </w:pPr>
      <w:r w:rsidRPr="003409C5">
        <w:rPr>
          <w:rFonts w:asciiTheme="minorHAnsi" w:hAnsiTheme="minorHAnsi" w:cstheme="minorHAnsi"/>
          <w:b/>
          <w:sz w:val="20"/>
          <w:szCs w:val="20"/>
        </w:rPr>
        <w:t>Článok 7</w:t>
      </w:r>
    </w:p>
    <w:p w14:paraId="37E947C7" w14:textId="77777777" w:rsidR="006179C0" w:rsidRPr="003409C5" w:rsidRDefault="006179C0" w:rsidP="006179C0">
      <w:pPr>
        <w:jc w:val="center"/>
        <w:rPr>
          <w:rFonts w:asciiTheme="minorHAnsi" w:hAnsiTheme="minorHAnsi" w:cstheme="minorHAnsi"/>
          <w:b/>
          <w:sz w:val="20"/>
          <w:szCs w:val="20"/>
        </w:rPr>
      </w:pPr>
      <w:r w:rsidRPr="003409C5">
        <w:rPr>
          <w:rFonts w:asciiTheme="minorHAnsi" w:hAnsiTheme="minorHAnsi" w:cstheme="minorHAnsi"/>
          <w:b/>
          <w:sz w:val="20"/>
          <w:szCs w:val="20"/>
        </w:rPr>
        <w:t>Dohoda o zmluvných pokutách</w:t>
      </w:r>
    </w:p>
    <w:p w14:paraId="0B736A06" w14:textId="77777777" w:rsidR="006179C0" w:rsidRPr="003409C5" w:rsidRDefault="006179C0" w:rsidP="006179C0">
      <w:pPr>
        <w:ind w:left="567"/>
        <w:jc w:val="both"/>
        <w:rPr>
          <w:rFonts w:asciiTheme="minorHAnsi" w:hAnsiTheme="minorHAnsi" w:cstheme="minorHAnsi"/>
          <w:vanish/>
          <w:sz w:val="20"/>
          <w:szCs w:val="20"/>
        </w:rPr>
      </w:pPr>
    </w:p>
    <w:p w14:paraId="65B71BA7" w14:textId="77777777" w:rsidR="006179C0" w:rsidRPr="003409C5" w:rsidRDefault="006179C0" w:rsidP="00A514D2">
      <w:pPr>
        <w:numPr>
          <w:ilvl w:val="1"/>
          <w:numId w:val="33"/>
        </w:numPr>
        <w:suppressAutoHyphens/>
        <w:ind w:left="567" w:hanging="567"/>
        <w:jc w:val="both"/>
        <w:rPr>
          <w:rFonts w:asciiTheme="minorHAnsi" w:hAnsiTheme="minorHAnsi" w:cstheme="minorHAnsi"/>
          <w:sz w:val="20"/>
          <w:szCs w:val="20"/>
        </w:rPr>
      </w:pPr>
      <w:r w:rsidRPr="003409C5">
        <w:rPr>
          <w:rFonts w:asciiTheme="minorHAnsi" w:hAnsiTheme="minorHAnsi" w:cstheme="minorHAnsi"/>
          <w:sz w:val="20"/>
          <w:szCs w:val="20"/>
        </w:rPr>
        <w:t>Ak Zhotoviteľ nedodrží termín dodania predmetu Zmluvy v zmluvne dohodnutom termíne, má Objednávateľ právo uplatniť zmluvnú pokutu vo výške 0,</w:t>
      </w:r>
      <w:r w:rsidRPr="003409C5">
        <w:rPr>
          <w:rFonts w:asciiTheme="minorHAnsi" w:hAnsiTheme="minorHAnsi" w:cstheme="minorHAnsi"/>
          <w:bCs/>
          <w:sz w:val="20"/>
          <w:szCs w:val="20"/>
        </w:rPr>
        <w:t>10%</w:t>
      </w:r>
      <w:r w:rsidRPr="003409C5">
        <w:rPr>
          <w:rFonts w:asciiTheme="minorHAnsi" w:hAnsiTheme="minorHAnsi" w:cstheme="minorHAnsi"/>
          <w:sz w:val="20"/>
          <w:szCs w:val="20"/>
        </w:rPr>
        <w:t xml:space="preserve"> z ceny diela v zmysle článku 4, bod 4.1 zmluvy o dielo za každý deň omeškania, v tom prípade je Zhotoviteľ povinný zmluvnú pokutu zaplatiť.</w:t>
      </w:r>
    </w:p>
    <w:p w14:paraId="4C5C4BC8" w14:textId="77777777" w:rsidR="006179C0" w:rsidRPr="003409C5" w:rsidRDefault="006179C0" w:rsidP="00A514D2">
      <w:pPr>
        <w:numPr>
          <w:ilvl w:val="1"/>
          <w:numId w:val="33"/>
        </w:numPr>
        <w:suppressAutoHyphens/>
        <w:ind w:left="567" w:hanging="567"/>
        <w:jc w:val="both"/>
        <w:rPr>
          <w:rFonts w:asciiTheme="minorHAnsi" w:hAnsiTheme="minorHAnsi" w:cstheme="minorHAnsi"/>
          <w:sz w:val="20"/>
          <w:szCs w:val="20"/>
        </w:rPr>
      </w:pPr>
      <w:r w:rsidRPr="003409C5">
        <w:rPr>
          <w:rFonts w:asciiTheme="minorHAnsi" w:hAnsiTheme="minorHAnsi" w:cstheme="minorHAnsi"/>
          <w:sz w:val="20"/>
          <w:szCs w:val="20"/>
        </w:rPr>
        <w:t xml:space="preserve">V prípade neodstránenia ojedinelých drobných vád, resp. nedorobkov v termíne dohodnutom pri odovzdaní stavby je Zhotoviteľ povinný zaplatiť Objednávateľovi zmluvnú pokutu vo výške 0,10% z ceny diela v zmysle článku 4, bod 4.1 zmluvy o dielo za každý deň omeškania. </w:t>
      </w:r>
    </w:p>
    <w:p w14:paraId="5FF27ADA" w14:textId="77777777" w:rsidR="006179C0" w:rsidRPr="003409C5" w:rsidRDefault="006179C0" w:rsidP="00A514D2">
      <w:pPr>
        <w:numPr>
          <w:ilvl w:val="1"/>
          <w:numId w:val="33"/>
        </w:numPr>
        <w:suppressAutoHyphens/>
        <w:ind w:left="567" w:hanging="567"/>
        <w:jc w:val="both"/>
        <w:rPr>
          <w:rFonts w:asciiTheme="minorHAnsi" w:hAnsiTheme="minorHAnsi" w:cstheme="minorHAnsi"/>
          <w:sz w:val="20"/>
          <w:szCs w:val="20"/>
        </w:rPr>
      </w:pPr>
      <w:r w:rsidRPr="003409C5">
        <w:rPr>
          <w:rFonts w:asciiTheme="minorHAnsi" w:hAnsiTheme="minorHAnsi" w:cstheme="minorHAnsi"/>
          <w:sz w:val="20"/>
          <w:szCs w:val="20"/>
        </w:rPr>
        <w:t>V prípade reklamácie podľa bodu 8.7 tejto Zmluvy, ak Zhotoviteľ neodstráni reklamované vady v dohodnutom termíne, má Objednávateľ právo uplatniť zmluvnú pokutu vo výške 0,10% z ceny diela v zmysle článku 4, bod 4.1 zmluvy o dielo za každý deň omeškania.</w:t>
      </w:r>
    </w:p>
    <w:p w14:paraId="1F753BA7" w14:textId="77777777" w:rsidR="006179C0" w:rsidRPr="003409C5" w:rsidRDefault="006179C0" w:rsidP="00A514D2">
      <w:pPr>
        <w:numPr>
          <w:ilvl w:val="1"/>
          <w:numId w:val="33"/>
        </w:numPr>
        <w:suppressAutoHyphens/>
        <w:ind w:left="567" w:hanging="567"/>
        <w:jc w:val="both"/>
        <w:rPr>
          <w:rFonts w:asciiTheme="minorHAnsi" w:hAnsiTheme="minorHAnsi" w:cstheme="minorHAnsi"/>
          <w:sz w:val="20"/>
          <w:szCs w:val="20"/>
        </w:rPr>
      </w:pPr>
      <w:r w:rsidRPr="003409C5">
        <w:rPr>
          <w:rFonts w:asciiTheme="minorHAnsi" w:hAnsiTheme="minorHAnsi" w:cstheme="minorHAnsi"/>
          <w:sz w:val="20"/>
          <w:szCs w:val="20"/>
        </w:rPr>
        <w:t>V prípade omeškania s vyprataním staveniska má Objednávateľ právo uplatniť zmluvnú pokutu vo výške 0,</w:t>
      </w:r>
      <w:r w:rsidRPr="003409C5">
        <w:rPr>
          <w:rFonts w:asciiTheme="minorHAnsi" w:hAnsiTheme="minorHAnsi" w:cstheme="minorHAnsi"/>
          <w:bCs/>
          <w:sz w:val="20"/>
          <w:szCs w:val="20"/>
        </w:rPr>
        <w:t>10%</w:t>
      </w:r>
      <w:r w:rsidRPr="003409C5">
        <w:rPr>
          <w:rFonts w:asciiTheme="minorHAnsi" w:hAnsiTheme="minorHAnsi" w:cstheme="minorHAnsi"/>
          <w:sz w:val="20"/>
          <w:szCs w:val="20"/>
        </w:rPr>
        <w:t xml:space="preserve"> z ceny diela v zmysle článku 4, bod 4.1 zmluvy o dielo za každý deň omeškania.</w:t>
      </w:r>
    </w:p>
    <w:p w14:paraId="5AF3C8F3" w14:textId="77777777" w:rsidR="006179C0" w:rsidRPr="006179C0" w:rsidRDefault="006179C0" w:rsidP="00A514D2">
      <w:pPr>
        <w:numPr>
          <w:ilvl w:val="1"/>
          <w:numId w:val="33"/>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 xml:space="preserve">V prípade omeškania s úhradou faktúr má Zhotoviteľ právo uplatniť voči Objednávateľovi úrok </w:t>
      </w:r>
      <w:r w:rsidRPr="006179C0">
        <w:rPr>
          <w:rFonts w:asciiTheme="minorHAnsi" w:hAnsiTheme="minorHAnsi" w:cstheme="minorHAnsi"/>
          <w:sz w:val="20"/>
          <w:szCs w:val="20"/>
        </w:rPr>
        <w:br/>
        <w:t xml:space="preserve">z omeškania vo výške </w:t>
      </w:r>
      <w:r w:rsidRPr="006179C0">
        <w:rPr>
          <w:rFonts w:asciiTheme="minorHAnsi" w:hAnsiTheme="minorHAnsi" w:cstheme="minorHAnsi"/>
          <w:bCs/>
          <w:sz w:val="20"/>
          <w:szCs w:val="20"/>
        </w:rPr>
        <w:t>0,10</w:t>
      </w:r>
      <w:r w:rsidRPr="006179C0">
        <w:rPr>
          <w:rFonts w:asciiTheme="minorHAnsi" w:hAnsiTheme="minorHAnsi" w:cstheme="minorHAnsi"/>
          <w:sz w:val="20"/>
          <w:szCs w:val="20"/>
        </w:rPr>
        <w:t xml:space="preserve"> % z dlžnej čiastky za každý deň omeškania.</w:t>
      </w:r>
    </w:p>
    <w:p w14:paraId="6B0A6AF1" w14:textId="77777777" w:rsidR="006179C0" w:rsidRPr="006179C0" w:rsidRDefault="006179C0" w:rsidP="00A514D2">
      <w:pPr>
        <w:numPr>
          <w:ilvl w:val="1"/>
          <w:numId w:val="33"/>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 xml:space="preserve">V prípade omeškania Zhotoviteľa s nástupom na servisný zásah podľa bodu 11.3 týchto VZP je Zhotoviteľ povinný zaplatiť Objednávateľovi zmluvnú pokutu vo výške </w:t>
      </w:r>
      <w:r w:rsidRPr="006179C0">
        <w:rPr>
          <w:rFonts w:asciiTheme="minorHAnsi" w:hAnsiTheme="minorHAnsi" w:cstheme="minorHAnsi"/>
          <w:bCs/>
          <w:sz w:val="20"/>
          <w:szCs w:val="20"/>
        </w:rPr>
        <w:t>0,05</w:t>
      </w:r>
      <w:r w:rsidRPr="006179C0">
        <w:rPr>
          <w:rFonts w:asciiTheme="minorHAnsi" w:hAnsiTheme="minorHAnsi" w:cstheme="minorHAnsi"/>
          <w:sz w:val="20"/>
          <w:szCs w:val="20"/>
        </w:rPr>
        <w:t>% z ceny diela v zmysle článku 4, bod 4.1 zmluvy o dielo za každý deň omeškania.</w:t>
      </w:r>
    </w:p>
    <w:p w14:paraId="1814BCFC" w14:textId="77777777" w:rsidR="006179C0" w:rsidRPr="006179C0" w:rsidRDefault="006179C0" w:rsidP="00A514D2">
      <w:pPr>
        <w:numPr>
          <w:ilvl w:val="1"/>
          <w:numId w:val="33"/>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 xml:space="preserve">V prípade omeškania Zhotoviteľa s odstránením akejkoľvek závady v termíne podľa bodu 11.4 týchto VZP je Zhotoviteľ povinný zaplatiť Objednávateľovi zmluvnú pokutu vo výške </w:t>
      </w:r>
      <w:r w:rsidRPr="006179C0">
        <w:rPr>
          <w:rFonts w:asciiTheme="minorHAnsi" w:hAnsiTheme="minorHAnsi" w:cstheme="minorHAnsi"/>
          <w:bCs/>
          <w:sz w:val="20"/>
          <w:szCs w:val="20"/>
        </w:rPr>
        <w:t>0,05</w:t>
      </w:r>
      <w:r w:rsidRPr="006179C0">
        <w:rPr>
          <w:rFonts w:asciiTheme="minorHAnsi" w:hAnsiTheme="minorHAnsi" w:cstheme="minorHAnsi"/>
          <w:sz w:val="20"/>
          <w:szCs w:val="20"/>
        </w:rPr>
        <w:t xml:space="preserve"> % z ceny diela v zmysle článku 4, bod 4.1 zmluvy o dielo za každých aj začatých 24 hodín omeškania.</w:t>
      </w:r>
    </w:p>
    <w:p w14:paraId="74D2F257" w14:textId="77777777" w:rsidR="006179C0" w:rsidRPr="006179C0" w:rsidRDefault="006179C0" w:rsidP="00A514D2">
      <w:pPr>
        <w:numPr>
          <w:ilvl w:val="1"/>
          <w:numId w:val="33"/>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 xml:space="preserve">V prípade omeškania Zhotoviteľa s odstránením akejkoľvek závady v termíne písomne dohodnutom podľa bodu 11.5 týchto VZP je Zhotoviteľ povinný zaplatiť Objednávateľovi zmluvnú pokutu vo výške </w:t>
      </w:r>
      <w:r w:rsidRPr="006179C0">
        <w:rPr>
          <w:rFonts w:asciiTheme="minorHAnsi" w:hAnsiTheme="minorHAnsi" w:cstheme="minorHAnsi"/>
          <w:bCs/>
          <w:sz w:val="20"/>
          <w:szCs w:val="20"/>
        </w:rPr>
        <w:t>0,05</w:t>
      </w:r>
      <w:r w:rsidRPr="006179C0">
        <w:rPr>
          <w:rFonts w:asciiTheme="minorHAnsi" w:hAnsiTheme="minorHAnsi" w:cstheme="minorHAnsi"/>
          <w:sz w:val="20"/>
          <w:szCs w:val="20"/>
        </w:rPr>
        <w:t xml:space="preserve"> % z ceny diela v zmysle článku 4, bod 4.1 zmluvy o dielo za každých aj začatých 24 hodín omeškania.</w:t>
      </w:r>
    </w:p>
    <w:p w14:paraId="54A02530" w14:textId="77777777" w:rsidR="006179C0" w:rsidRPr="006179C0" w:rsidRDefault="006179C0" w:rsidP="00A514D2">
      <w:pPr>
        <w:numPr>
          <w:ilvl w:val="1"/>
          <w:numId w:val="33"/>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V prípade odstraňovania záručnej závady v písomne dohodnutom termíne podľa bodu 11.5 týchto VZP je Zhotoviteľ povinný zaplatiť Objednávateľovi zmluvnú pokutu vo výške 0,</w:t>
      </w:r>
      <w:r w:rsidRPr="006179C0">
        <w:rPr>
          <w:rFonts w:asciiTheme="minorHAnsi" w:hAnsiTheme="minorHAnsi" w:cstheme="minorHAnsi"/>
          <w:bCs/>
          <w:sz w:val="20"/>
          <w:szCs w:val="20"/>
        </w:rPr>
        <w:t>10%</w:t>
      </w:r>
      <w:r w:rsidRPr="006179C0">
        <w:rPr>
          <w:rFonts w:asciiTheme="minorHAnsi" w:hAnsiTheme="minorHAnsi" w:cstheme="minorHAnsi"/>
          <w:sz w:val="20"/>
          <w:szCs w:val="20"/>
        </w:rPr>
        <w:t xml:space="preserve"> z ceny diela v zmysle článku 4, bod 4.1 zmluvy o dielo za každú takto vykonávanú záručnú opravu.</w:t>
      </w:r>
    </w:p>
    <w:p w14:paraId="3420952E" w14:textId="77777777" w:rsidR="006179C0" w:rsidRPr="006179C0" w:rsidRDefault="006179C0" w:rsidP="00A514D2">
      <w:pPr>
        <w:numPr>
          <w:ilvl w:val="1"/>
          <w:numId w:val="33"/>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Zmluvnými pokutami nie sú dotknuté nároky Objednávateľa na náhradu spôsobenej škody v dôsledku porušenia povinností. To sa vzťahuje na všetky dojednania o zmluvných pokutách obsiahnuté v týchto VZP.</w:t>
      </w:r>
    </w:p>
    <w:p w14:paraId="6107D73B" w14:textId="77777777" w:rsidR="006179C0" w:rsidRPr="006179C0" w:rsidRDefault="006179C0" w:rsidP="003409C5">
      <w:pPr>
        <w:ind w:left="567" w:hanging="567"/>
        <w:jc w:val="both"/>
        <w:rPr>
          <w:rFonts w:asciiTheme="minorHAnsi" w:hAnsiTheme="minorHAnsi" w:cstheme="minorHAnsi"/>
          <w:sz w:val="20"/>
          <w:szCs w:val="20"/>
        </w:rPr>
      </w:pPr>
    </w:p>
    <w:p w14:paraId="0FB941B8" w14:textId="77777777" w:rsidR="006179C0" w:rsidRPr="006179C0" w:rsidRDefault="006179C0" w:rsidP="006179C0">
      <w:pPr>
        <w:jc w:val="center"/>
        <w:rPr>
          <w:rFonts w:asciiTheme="minorHAnsi" w:hAnsiTheme="minorHAnsi" w:cstheme="minorHAnsi"/>
          <w:b/>
          <w:sz w:val="20"/>
          <w:szCs w:val="20"/>
        </w:rPr>
      </w:pPr>
      <w:r w:rsidRPr="006179C0">
        <w:rPr>
          <w:rFonts w:asciiTheme="minorHAnsi" w:hAnsiTheme="minorHAnsi" w:cstheme="minorHAnsi"/>
          <w:b/>
          <w:sz w:val="20"/>
          <w:szCs w:val="20"/>
        </w:rPr>
        <w:t>Článok 8</w:t>
      </w:r>
    </w:p>
    <w:p w14:paraId="511AFAD9" w14:textId="77777777" w:rsidR="006179C0" w:rsidRPr="006179C0" w:rsidRDefault="006179C0" w:rsidP="006179C0">
      <w:pPr>
        <w:jc w:val="center"/>
        <w:rPr>
          <w:rFonts w:asciiTheme="minorHAnsi" w:hAnsiTheme="minorHAnsi" w:cstheme="minorHAnsi"/>
          <w:b/>
          <w:sz w:val="20"/>
          <w:szCs w:val="20"/>
        </w:rPr>
      </w:pPr>
      <w:r w:rsidRPr="006179C0">
        <w:rPr>
          <w:rFonts w:asciiTheme="minorHAnsi" w:hAnsiTheme="minorHAnsi" w:cstheme="minorHAnsi"/>
          <w:b/>
          <w:sz w:val="20"/>
          <w:szCs w:val="20"/>
        </w:rPr>
        <w:t>Záruka, zodpovednosť za vady</w:t>
      </w:r>
    </w:p>
    <w:p w14:paraId="2D7C1BDF" w14:textId="77777777" w:rsidR="006179C0" w:rsidRPr="006179C0" w:rsidRDefault="006179C0" w:rsidP="00A514D2">
      <w:pPr>
        <w:numPr>
          <w:ilvl w:val="1"/>
          <w:numId w:val="34"/>
        </w:numPr>
        <w:suppressAutoHyphens/>
        <w:ind w:left="567" w:hanging="567"/>
        <w:jc w:val="both"/>
        <w:rPr>
          <w:rFonts w:asciiTheme="minorHAnsi" w:hAnsiTheme="minorHAnsi" w:cstheme="minorHAnsi"/>
          <w:color w:val="000000"/>
          <w:sz w:val="20"/>
          <w:szCs w:val="20"/>
        </w:rPr>
      </w:pPr>
      <w:r w:rsidRPr="006179C0">
        <w:rPr>
          <w:rFonts w:asciiTheme="minorHAnsi" w:hAnsiTheme="minorHAnsi" w:cstheme="minorHAnsi"/>
          <w:color w:val="000000"/>
          <w:sz w:val="20"/>
          <w:szCs w:val="20"/>
        </w:rPr>
        <w:lastRenderedPageBreak/>
        <w:t>Zhotoviteľ pred podpisom zmluvy zo strany objednávateľa predloží zmluvu o stavebno-montážnom poistení pre prípad, ak pri zhotovovaní diela, ktoré je predmetom zákazky alebo v súvislosti s ním zaviní škodu na majetku objednávateľa, alebo tretích osôb. Náklady spojené s takýmto poistením znáša zhotoviteľ. Poistná suma sa bude rovnať minimálne sume vo výške 50 % z dohodnutej ceny diela. Poistku podľa tohto bodu 2.6 zmluvy bude zhotoviteľ povinný predložiť objednávateľovi kedykoľvek počas trvania zmluvy na jeho požiadanie. Zhotoviteľ sa zároveň zaväzuje, že bude udržiavať poistenie zodpovednosti za škodu podľa tohto bodu zmluvy, počas celej doby vykonávania diela a rovnako sa zaväzuje riadne a včas uhrádzať príslušné poistné.</w:t>
      </w:r>
    </w:p>
    <w:p w14:paraId="535AB08A" w14:textId="77777777" w:rsidR="006179C0" w:rsidRPr="006179C0" w:rsidRDefault="006179C0" w:rsidP="00A514D2">
      <w:pPr>
        <w:numPr>
          <w:ilvl w:val="1"/>
          <w:numId w:val="34"/>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Záručná lehota na stavebné práce je 5 rokov od nadobudnutia právoplatnosti kolaudačného rozhodnutia, ktorého predmetom sú dané stavebné práce. Na technologické časti stavby podľa obchodných podmienok jednotlivých výrobcov a subdodávateľov avšak minimálne 2 roky od nadobudnutia právoplatnosti kolaudačného rozhodnutia, ktorého predmetom sú dané technologické časti stavby.</w:t>
      </w:r>
    </w:p>
    <w:p w14:paraId="29853AFD" w14:textId="77777777" w:rsidR="006179C0" w:rsidRPr="006179C0" w:rsidRDefault="006179C0" w:rsidP="00A514D2">
      <w:pPr>
        <w:numPr>
          <w:ilvl w:val="1"/>
          <w:numId w:val="34"/>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 xml:space="preserve">Zhotoviteľ zodpovedá za to, že predmet Zmluvy bude zhotovený podľa podmienok dohodnutých </w:t>
      </w:r>
      <w:r w:rsidRPr="006179C0">
        <w:rPr>
          <w:rFonts w:asciiTheme="minorHAnsi" w:hAnsiTheme="minorHAnsi" w:cstheme="minorHAnsi"/>
          <w:sz w:val="20"/>
          <w:szCs w:val="20"/>
        </w:rPr>
        <w:br/>
        <w:t>v Zmluve a že počas záručnej doby bude mať vlastnosti, dohodnuté v Zmluve.</w:t>
      </w:r>
    </w:p>
    <w:p w14:paraId="3ED6D0FF" w14:textId="77777777" w:rsidR="006179C0" w:rsidRPr="006179C0" w:rsidRDefault="006179C0" w:rsidP="00A514D2">
      <w:pPr>
        <w:numPr>
          <w:ilvl w:val="1"/>
          <w:numId w:val="34"/>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Zhotoviteľ zodpovedá za vady, ktoré má predmet Zmluvy v čase jeho odovzdania Objednávateľovi. Za vady, ktoré sa prejavili po splnení diela, zodpovedá Zhotoviteľ iba vtedy, ak boli spôsobené porušením jeho povinností.</w:t>
      </w:r>
    </w:p>
    <w:p w14:paraId="2BCFE1D3" w14:textId="77777777" w:rsidR="006179C0" w:rsidRPr="006179C0" w:rsidRDefault="006179C0" w:rsidP="00A514D2">
      <w:pPr>
        <w:numPr>
          <w:ilvl w:val="1"/>
          <w:numId w:val="34"/>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Zhotoviteľ nezodpovedá za vady diela, ktoré boli spôsobené použitím vecí, poskytnutých Objednávateľom a Zhotoviteľ, ani pri vynaložení odbornej starostlivosti nevhodnosť týchto vecí nemohol zistiť, alebo na ne Objednávateľa písomne upozornil a Objednávateľ na ich použití trval. Zhotoviteľ tak isto nezodpovedá za vady, spôsobené dodržiavaním nevhodných pokynov daných Objednávateľom, ak Zhotoviteľ na nevhodnosť týchto pokynov upozornil a Objednávateľ na ich dodržaní písomne trval alebo ak Zhotoviteľ túto nevhodnosť nemohol zistiť.</w:t>
      </w:r>
    </w:p>
    <w:p w14:paraId="52D92F88" w14:textId="46915840" w:rsidR="006179C0" w:rsidRPr="006179C0" w:rsidRDefault="006179C0" w:rsidP="00A514D2">
      <w:pPr>
        <w:numPr>
          <w:ilvl w:val="1"/>
          <w:numId w:val="34"/>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Zhotoviteľ na svoje náklady poskytne Objednávateľovi bezpodmienečnú a neodvolateľnú  bankovú  záruku ako zábezpeku za dodržanie záručných podmienok na vady diela a záručné plnenia v prospech objednávateľa vo výške 10% z ceny diela platnú počas celého garančného obdobia na dielo, tzn. 60 mesiacov počítaných od odovzdania a prevzatia diela objednávateľom, pričom banka poskytujúca takúto záruku a text bankovej záruky podliehajú predchádzajúcemu schváleniu objednávateľa tak, že Zhotoviteľ je povinný predložiť návrh textu bankovej záruky Objednávateľovi najneskôr 15 dní pred protokolárnym odovzdaním diela. V texte bankovej záruky musia byť uvedené podstatné náležitosti, ako napr. číslo zmluvy o dielo, predmet diela, maximálna suma bankovej záruky, lehota ukončenia platnosti záruky. V prípade, ak text bankovej záruky nebude obsahovať podstatné náležitosti, je Objednávateľ oprávnený požiadať o jej doplnenie a Zhotoviteľ je povinný takéto doplnenie zabezpečiť s bankou poskytujúcou bankovú záruku. Zhotoviteľ je povinný predložiť Objednávateľovi bankovú záruku vystavenú bankou najneskôr ku dňu protokolárneho odovzdania diela, pričom banková záruka je nevyhnutnou podmienkou prevzatia diela Objednávateľom. V prípade ak Zhotoviteľ neposkytne objednávateľovi bankovú záruku v lehote alebo text bankovej záruky neobsahuje podstatné náležitostí podľa tohto bodu 8.6 zmluvy, považuje sa to za podstatné porušenie zmluvy. Garančná zábezpeka podľa tohto bodu slúži na zabezpečenie nárokov zo záruky, nárokov na náhradu škody a ostatných nárokov objednávateľa z tejto zmluvy. V prípade sporu medzi objednávateľom a zhotoviteľom nemá banka, poskytujúca záruku, právo uložiť peniaze do úschovy súdu alebo inej inštitúcie, ale vyplatí ju priamo Objednávateľovi, a v prípade následného vyriešenia sporu v neprospech objednávateľa vráti Objednávateľ takto prijaté plnenie neodkladne zhotoviteľovi.</w:t>
      </w:r>
    </w:p>
    <w:p w14:paraId="59999EC4" w14:textId="77777777" w:rsidR="006179C0" w:rsidRPr="006179C0" w:rsidRDefault="006179C0" w:rsidP="00A514D2">
      <w:pPr>
        <w:numPr>
          <w:ilvl w:val="1"/>
          <w:numId w:val="34"/>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Záručná lehota neplynie v čase, keď Objednávateľ nemohol dielo užívať pre vady, za ktoré zodpovedá Zhotoviteľ.</w:t>
      </w:r>
    </w:p>
    <w:p w14:paraId="63F8B0D6" w14:textId="77777777" w:rsidR="006179C0" w:rsidRPr="006179C0" w:rsidRDefault="006179C0" w:rsidP="00A514D2">
      <w:pPr>
        <w:numPr>
          <w:ilvl w:val="1"/>
          <w:numId w:val="34"/>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Záruka sa vzťahuje na dielo za predpokladu riadnej starostlivosti a údržby diela Objednávateľom v súlade so záručnými podmienkami Zhotoviteľa. Záruka sa nevzťahuje na prípady násilného poškodenia diela, resp. poškodenia živelnou pohromou.</w:t>
      </w:r>
    </w:p>
    <w:p w14:paraId="124B7DF8" w14:textId="77777777" w:rsidR="006179C0" w:rsidRPr="006179C0" w:rsidRDefault="006179C0" w:rsidP="00A514D2">
      <w:pPr>
        <w:numPr>
          <w:ilvl w:val="1"/>
          <w:numId w:val="34"/>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Zhotoviteľ sa zaväzuje začať s odstraňovaním prípadných vád predmetu plnenia bezodkladne od uplatnenia písomnej oprávnenej reklamácie Objednávateľa a vady odstráni v čo najkratšom technicky možnom čase, najneskôr do 15 dní od uplatnenia písomnej reklamácie. Termín odstránenia vád sa dohodne písomnou formou. Ak je vada predmetu Zmluvy neopraviteľná, Zhotoviteľ sa zaväzuje určiť do 5 dní od zistenia tejto skutočnosti náhradný predmet a termín plnenia.</w:t>
      </w:r>
    </w:p>
    <w:p w14:paraId="4125C37C" w14:textId="77777777" w:rsidR="006179C0" w:rsidRPr="006179C0" w:rsidRDefault="006179C0" w:rsidP="00A514D2">
      <w:pPr>
        <w:numPr>
          <w:ilvl w:val="1"/>
          <w:numId w:val="34"/>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Objednávateľ je povinný umožniť Zhotoviteľovi prístup do priestorov, kde sa majú záručné vady odstraňovať.</w:t>
      </w:r>
    </w:p>
    <w:p w14:paraId="22E17A47" w14:textId="77777777" w:rsidR="006179C0" w:rsidRPr="006179C0" w:rsidRDefault="006179C0" w:rsidP="00A514D2">
      <w:pPr>
        <w:numPr>
          <w:ilvl w:val="1"/>
          <w:numId w:val="34"/>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Objednávateľ má právo zabezpečiť odstránenie vád a nedorobkov inou organizáciou na náklady Zhotoviteľa len v prípade vzájomnej dohody so Zhotoviteľom, alebo ak Zhotoviteľ v dohodnutom termíne závady neodstráni.</w:t>
      </w:r>
    </w:p>
    <w:p w14:paraId="4EAF9306" w14:textId="77777777" w:rsidR="006179C0" w:rsidRPr="006179C0" w:rsidRDefault="006179C0" w:rsidP="00A514D2">
      <w:pPr>
        <w:numPr>
          <w:ilvl w:val="1"/>
          <w:numId w:val="34"/>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lastRenderedPageBreak/>
        <w:t>Ak sa preukáže, že v sporných prípadoch Objednávateľ reklamoval neoprávnene, t. j., že ním reklamovaná vada nevznikla vinou Zhotoviteľa a že sa na ňu nevzťahuje záručná doba, resp. že vadu spôsobil nevhodným užívaním diela Objednávateľ a pod., je Objednávateľ povinný uhradiť Zhotoviteľovi všetky náklady, vzniknuté v súvislosti s odstránením vady.</w:t>
      </w:r>
    </w:p>
    <w:p w14:paraId="0F2FAE02" w14:textId="77777777" w:rsidR="006179C0" w:rsidRPr="006179C0" w:rsidRDefault="006179C0" w:rsidP="00A514D2">
      <w:pPr>
        <w:numPr>
          <w:ilvl w:val="1"/>
          <w:numId w:val="34"/>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 xml:space="preserve">Ak Zhotoviteľ nebude postupovať podľa tejto dohody, je Objednávateľ oprávnený zabezpečiť odstránenie závad na náklady Zhotoviteľa. </w:t>
      </w:r>
    </w:p>
    <w:p w14:paraId="3333348E" w14:textId="77777777" w:rsidR="006179C0" w:rsidRPr="006179C0" w:rsidRDefault="006179C0" w:rsidP="006179C0">
      <w:pPr>
        <w:jc w:val="both"/>
        <w:rPr>
          <w:rFonts w:asciiTheme="minorHAnsi" w:hAnsiTheme="minorHAnsi" w:cstheme="minorHAnsi"/>
          <w:sz w:val="20"/>
          <w:szCs w:val="20"/>
        </w:rPr>
      </w:pPr>
    </w:p>
    <w:p w14:paraId="4E73FD68" w14:textId="77777777" w:rsidR="006179C0" w:rsidRPr="006179C0" w:rsidRDefault="006179C0" w:rsidP="006179C0">
      <w:pPr>
        <w:jc w:val="center"/>
        <w:rPr>
          <w:rFonts w:asciiTheme="minorHAnsi" w:hAnsiTheme="minorHAnsi" w:cstheme="minorHAnsi"/>
          <w:b/>
          <w:sz w:val="20"/>
          <w:szCs w:val="20"/>
        </w:rPr>
      </w:pPr>
      <w:r w:rsidRPr="006179C0">
        <w:rPr>
          <w:rFonts w:asciiTheme="minorHAnsi" w:hAnsiTheme="minorHAnsi" w:cstheme="minorHAnsi"/>
          <w:b/>
          <w:sz w:val="20"/>
          <w:szCs w:val="20"/>
        </w:rPr>
        <w:t>Článok 9</w:t>
      </w:r>
    </w:p>
    <w:p w14:paraId="52CD661B" w14:textId="77777777" w:rsidR="006179C0" w:rsidRPr="006179C0" w:rsidRDefault="006179C0" w:rsidP="006179C0">
      <w:pPr>
        <w:jc w:val="center"/>
        <w:rPr>
          <w:rFonts w:asciiTheme="minorHAnsi" w:hAnsiTheme="minorHAnsi" w:cstheme="minorHAnsi"/>
          <w:b/>
          <w:sz w:val="20"/>
          <w:szCs w:val="20"/>
        </w:rPr>
      </w:pPr>
      <w:r w:rsidRPr="006179C0">
        <w:rPr>
          <w:rFonts w:asciiTheme="minorHAnsi" w:hAnsiTheme="minorHAnsi" w:cstheme="minorHAnsi"/>
          <w:b/>
          <w:sz w:val="20"/>
          <w:szCs w:val="20"/>
        </w:rPr>
        <w:t>Zodpovednosť za škodu</w:t>
      </w:r>
    </w:p>
    <w:p w14:paraId="2CD30628" w14:textId="77777777" w:rsidR="006179C0" w:rsidRPr="006179C0" w:rsidRDefault="006179C0" w:rsidP="006179C0">
      <w:pPr>
        <w:ind w:left="360"/>
        <w:jc w:val="both"/>
        <w:rPr>
          <w:rFonts w:asciiTheme="minorHAnsi" w:hAnsiTheme="minorHAnsi" w:cstheme="minorHAnsi"/>
          <w:b/>
          <w:sz w:val="20"/>
          <w:szCs w:val="20"/>
        </w:rPr>
      </w:pPr>
    </w:p>
    <w:p w14:paraId="369FF909" w14:textId="77777777" w:rsidR="006179C0" w:rsidRPr="006179C0" w:rsidRDefault="006179C0" w:rsidP="00A514D2">
      <w:pPr>
        <w:numPr>
          <w:ilvl w:val="1"/>
          <w:numId w:val="35"/>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Zhotoviteľ zodpovedá za škodu, ktorá vznikne Objednávateľovi alebo tretej osobe v dôsledku porušenia jeho povinností vyplývajúcich zo Zmluvy.</w:t>
      </w:r>
    </w:p>
    <w:p w14:paraId="4D190FED" w14:textId="77777777" w:rsidR="006179C0" w:rsidRPr="006179C0" w:rsidRDefault="006179C0" w:rsidP="00A514D2">
      <w:pPr>
        <w:numPr>
          <w:ilvl w:val="1"/>
          <w:numId w:val="35"/>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V prípade vzniku škody porušením povinností vyplývajúcich zo Zmluvy ktorejkoľvek zmluvnej strane má druhá zmluvná strana nárok na náhradu vzniknutej škody.</w:t>
      </w:r>
    </w:p>
    <w:p w14:paraId="6313FB93" w14:textId="77777777" w:rsidR="006179C0" w:rsidRPr="006179C0" w:rsidRDefault="006179C0" w:rsidP="00A514D2">
      <w:pPr>
        <w:numPr>
          <w:ilvl w:val="1"/>
          <w:numId w:val="35"/>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Zhotoviteľ je povinný vykonať opatrenia aby nedošlo počas stavby k poškodeniu alebo zničeniu majetku Objednávateľa odovzdaného pri odovzdaní staveniska. V prípade ak takáto škoda vznikne všetky náklady znáša Zhotoviteľ.</w:t>
      </w:r>
    </w:p>
    <w:p w14:paraId="758E3C07" w14:textId="77777777" w:rsidR="006179C0" w:rsidRPr="006179C0" w:rsidRDefault="006179C0" w:rsidP="00A514D2">
      <w:pPr>
        <w:numPr>
          <w:ilvl w:val="1"/>
          <w:numId w:val="35"/>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Pokiaľ Zhotoviteľ spôsobí svojou činnosťou škodu tretím osobám, je povinný túto škodu odstrániť a uhradiť na vlastné náklady.</w:t>
      </w:r>
    </w:p>
    <w:p w14:paraId="157E264F" w14:textId="77777777" w:rsidR="006179C0" w:rsidRPr="006179C0" w:rsidRDefault="006179C0" w:rsidP="00A514D2">
      <w:pPr>
        <w:numPr>
          <w:ilvl w:val="1"/>
          <w:numId w:val="35"/>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Zhotoviteľ je povinný najneskôr ku dňu nadobudnutia platnosti Zmluvy predložiť kópiu poistnej zmluvy o poistení všeobecnej zodpovednosti za škodu na poistnú sumu najmenej 50% z ceny diela v zmysle článku 4, bod 4.1 zmluvy o dielo a kópiu dokladu o úhrade poslednej platby poistného.</w:t>
      </w:r>
    </w:p>
    <w:p w14:paraId="23906C42" w14:textId="77777777" w:rsidR="006179C0" w:rsidRPr="006179C0" w:rsidRDefault="006179C0" w:rsidP="006179C0">
      <w:pPr>
        <w:jc w:val="both"/>
        <w:rPr>
          <w:rFonts w:asciiTheme="minorHAnsi" w:hAnsiTheme="minorHAnsi" w:cstheme="minorHAnsi"/>
          <w:sz w:val="20"/>
          <w:szCs w:val="20"/>
        </w:rPr>
      </w:pPr>
    </w:p>
    <w:p w14:paraId="7695E55B" w14:textId="77777777" w:rsidR="006179C0" w:rsidRPr="006179C0" w:rsidRDefault="006179C0" w:rsidP="006179C0">
      <w:pPr>
        <w:jc w:val="center"/>
        <w:rPr>
          <w:rFonts w:asciiTheme="minorHAnsi" w:hAnsiTheme="minorHAnsi" w:cstheme="minorHAnsi"/>
          <w:sz w:val="20"/>
          <w:szCs w:val="20"/>
        </w:rPr>
      </w:pPr>
    </w:p>
    <w:p w14:paraId="6F8CDBE7" w14:textId="77777777" w:rsidR="006179C0" w:rsidRPr="006179C0" w:rsidRDefault="006179C0" w:rsidP="006179C0">
      <w:pPr>
        <w:jc w:val="center"/>
        <w:rPr>
          <w:rFonts w:asciiTheme="minorHAnsi" w:hAnsiTheme="minorHAnsi" w:cstheme="minorHAnsi"/>
          <w:b/>
          <w:sz w:val="20"/>
          <w:szCs w:val="20"/>
        </w:rPr>
      </w:pPr>
      <w:r w:rsidRPr="006179C0">
        <w:rPr>
          <w:rFonts w:asciiTheme="minorHAnsi" w:hAnsiTheme="minorHAnsi" w:cstheme="minorHAnsi"/>
          <w:b/>
          <w:sz w:val="20"/>
          <w:szCs w:val="20"/>
        </w:rPr>
        <w:t>Článok 10</w:t>
      </w:r>
    </w:p>
    <w:p w14:paraId="09DD12E6" w14:textId="50F374C7" w:rsidR="006179C0" w:rsidRDefault="006179C0" w:rsidP="006179C0">
      <w:pPr>
        <w:jc w:val="center"/>
        <w:rPr>
          <w:rFonts w:asciiTheme="minorHAnsi" w:hAnsiTheme="minorHAnsi" w:cstheme="minorHAnsi"/>
          <w:b/>
          <w:sz w:val="20"/>
          <w:szCs w:val="20"/>
        </w:rPr>
      </w:pPr>
      <w:r w:rsidRPr="006179C0">
        <w:rPr>
          <w:rFonts w:asciiTheme="minorHAnsi" w:hAnsiTheme="minorHAnsi" w:cstheme="minorHAnsi"/>
          <w:b/>
          <w:sz w:val="20"/>
          <w:szCs w:val="20"/>
        </w:rPr>
        <w:t>Odstúpenie od Zmluvy</w:t>
      </w:r>
    </w:p>
    <w:p w14:paraId="26D3D4DB" w14:textId="77777777" w:rsidR="003409C5" w:rsidRPr="006179C0" w:rsidRDefault="003409C5" w:rsidP="006179C0">
      <w:pPr>
        <w:jc w:val="center"/>
        <w:rPr>
          <w:rFonts w:asciiTheme="minorHAnsi" w:hAnsiTheme="minorHAnsi" w:cstheme="minorHAnsi"/>
          <w:b/>
          <w:sz w:val="20"/>
          <w:szCs w:val="20"/>
        </w:rPr>
      </w:pPr>
    </w:p>
    <w:p w14:paraId="012ABD47" w14:textId="77777777" w:rsidR="006179C0" w:rsidRPr="006179C0" w:rsidRDefault="006179C0" w:rsidP="00A514D2">
      <w:pPr>
        <w:numPr>
          <w:ilvl w:val="1"/>
          <w:numId w:val="36"/>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 xml:space="preserve"> Ak sa porušenie zmluvnej povinnosti zmluvnou stranou považuje v zmysle tejto Zmluvy alebo </w:t>
      </w:r>
      <w:r w:rsidRPr="006179C0">
        <w:rPr>
          <w:rFonts w:asciiTheme="minorHAnsi" w:hAnsiTheme="minorHAnsi" w:cstheme="minorHAnsi"/>
          <w:sz w:val="20"/>
          <w:szCs w:val="20"/>
        </w:rPr>
        <w:br/>
        <w:t>v zmysle ustanovenia § 345 Obchodného zákonníka za podstatné porušenie Zmluvy, môže oprávnená strana od Zmluvy odstúpiť, pokiaľ to oznámi písomne druhej zmluvnej strane bez zbytočného odkladu, najneskôr však do 30 dní po tom, ako sa o porušení dozvedela.</w:t>
      </w:r>
    </w:p>
    <w:p w14:paraId="633D1821" w14:textId="77777777" w:rsidR="006179C0" w:rsidRPr="006179C0" w:rsidRDefault="006179C0" w:rsidP="00A514D2">
      <w:pPr>
        <w:numPr>
          <w:ilvl w:val="1"/>
          <w:numId w:val="36"/>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Pre určenie lehoty je rozhodujúci dátum poštovej pečiatky odoslania oznámenia.</w:t>
      </w:r>
    </w:p>
    <w:p w14:paraId="02DCA909" w14:textId="77777777" w:rsidR="006179C0" w:rsidRPr="006179C0" w:rsidRDefault="006179C0" w:rsidP="00A514D2">
      <w:pPr>
        <w:numPr>
          <w:ilvl w:val="1"/>
          <w:numId w:val="36"/>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 xml:space="preserve">Ak oprávnená strana oznámi druhej strane, že na splnení zmluvných povinností naďalej trvá alebo nevyužije v lehote právo od Zmluvy odstúpiť, môže od Zmluvy odstúpiť len spôsobom pre nepodstatné porušenie Zmluvy v zmysle § 346 Obchodného zákonníka. </w:t>
      </w:r>
    </w:p>
    <w:p w14:paraId="44C3B60B" w14:textId="77777777" w:rsidR="006179C0" w:rsidRPr="006179C0" w:rsidRDefault="006179C0" w:rsidP="00A514D2">
      <w:pPr>
        <w:numPr>
          <w:ilvl w:val="1"/>
          <w:numId w:val="36"/>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Ak oprávnená strana v lehote na odstúpenie od Zmluvy stanoví na dodatočné plnenie dodatočnú lehotu, vzniká jej právo odstúpiť od Zmluvy po márnom uplynutí dodatočnej lehoty.</w:t>
      </w:r>
    </w:p>
    <w:p w14:paraId="5AE89133" w14:textId="77777777" w:rsidR="006179C0" w:rsidRPr="006179C0" w:rsidRDefault="006179C0" w:rsidP="00A514D2">
      <w:pPr>
        <w:numPr>
          <w:ilvl w:val="1"/>
          <w:numId w:val="36"/>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Odstúpením od Zmluvy Zmluva zaniká dňom doručenia vôle oprávnenej strany druhej zmluvnej strane.</w:t>
      </w:r>
    </w:p>
    <w:p w14:paraId="3EB0E947" w14:textId="77777777" w:rsidR="006179C0" w:rsidRPr="006179C0" w:rsidRDefault="006179C0" w:rsidP="00A514D2">
      <w:pPr>
        <w:numPr>
          <w:ilvl w:val="1"/>
          <w:numId w:val="36"/>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Odstúpením od Zmluvy zanikajú všetky práva a povinnosti strán zo Zmluvy okrem nárokov na náhradu spôsobenej škody a ušlého zisku v zmysle Obchodného zákonníka, nárokov na dovtedy uplatnené resp. zákonné sankcie a nárokov vyplývajúcich z ustanovení týchto VZP o poskytovaní záruky a zodpovednosti za vady za časť diela, ktoré bolo do odstúpenia zrealizované.</w:t>
      </w:r>
    </w:p>
    <w:p w14:paraId="1B529096" w14:textId="77777777" w:rsidR="006179C0" w:rsidRPr="006179C0" w:rsidRDefault="006179C0" w:rsidP="00A514D2">
      <w:pPr>
        <w:numPr>
          <w:ilvl w:val="1"/>
          <w:numId w:val="36"/>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Objednávateľ môže odstúpiť od Zmluvy, ak Zhotoviteľ v dôsledku svojej platobnej neschopnosti zastaví svoje platby iným subdodávateľom, je v konkurznom konaní alebo ide do likvidácie. Vykonané práce treba zúčtovať podľa článku 2 a 5 týchto VZP a Objednávateľ môže žiadať náhradu škody za nesplnenie celej dodávky. Pre pokračovanie prác na predmete Zmluvy si môže Objednávateľ nárokovať za primeranú úhradu vybudované zariadenia, lešenia a iné vybavenie, ktoré sa už nachádzajú na stavenisku, ako i dodané hmoty a stavebné dielce.</w:t>
      </w:r>
    </w:p>
    <w:p w14:paraId="09F52BCF" w14:textId="77777777" w:rsidR="006179C0" w:rsidRPr="006179C0" w:rsidRDefault="006179C0" w:rsidP="00A514D2">
      <w:pPr>
        <w:numPr>
          <w:ilvl w:val="1"/>
          <w:numId w:val="36"/>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Vysporiadanie vzájomných pohľadávok v prípade odstúpenia od Zmluvy:</w:t>
      </w:r>
    </w:p>
    <w:p w14:paraId="1D9E617E" w14:textId="77777777" w:rsidR="006179C0" w:rsidRPr="006179C0" w:rsidRDefault="006179C0" w:rsidP="00A514D2">
      <w:pPr>
        <w:numPr>
          <w:ilvl w:val="2"/>
          <w:numId w:val="12"/>
        </w:numPr>
        <w:tabs>
          <w:tab w:val="clear" w:pos="907"/>
          <w:tab w:val="left" w:pos="993"/>
        </w:tabs>
        <w:suppressAutoHyphens/>
        <w:ind w:left="993" w:hanging="426"/>
        <w:jc w:val="both"/>
        <w:rPr>
          <w:rFonts w:asciiTheme="minorHAnsi" w:hAnsiTheme="minorHAnsi" w:cstheme="minorHAnsi"/>
          <w:sz w:val="20"/>
          <w:szCs w:val="20"/>
        </w:rPr>
      </w:pPr>
      <w:r w:rsidRPr="006179C0">
        <w:rPr>
          <w:rFonts w:asciiTheme="minorHAnsi" w:hAnsiTheme="minorHAnsi" w:cstheme="minorHAnsi"/>
          <w:sz w:val="20"/>
          <w:szCs w:val="20"/>
        </w:rPr>
        <w:t xml:space="preserve">časť diela zhotoveného do odstúpenia od Zmluvy zostáva vlastníctvom Objednávateľa, </w:t>
      </w:r>
    </w:p>
    <w:p w14:paraId="600EE894" w14:textId="77777777" w:rsidR="006179C0" w:rsidRPr="006179C0" w:rsidRDefault="006179C0" w:rsidP="00A514D2">
      <w:pPr>
        <w:numPr>
          <w:ilvl w:val="2"/>
          <w:numId w:val="12"/>
        </w:numPr>
        <w:tabs>
          <w:tab w:val="clear" w:pos="907"/>
          <w:tab w:val="left" w:pos="993"/>
        </w:tabs>
        <w:suppressAutoHyphens/>
        <w:ind w:left="993" w:hanging="426"/>
        <w:jc w:val="both"/>
        <w:rPr>
          <w:rFonts w:asciiTheme="minorHAnsi" w:hAnsiTheme="minorHAnsi" w:cstheme="minorHAnsi"/>
          <w:sz w:val="20"/>
          <w:szCs w:val="20"/>
        </w:rPr>
      </w:pPr>
      <w:r w:rsidRPr="006179C0">
        <w:rPr>
          <w:rFonts w:asciiTheme="minorHAnsi" w:hAnsiTheme="minorHAnsi" w:cstheme="minorHAnsi"/>
          <w:sz w:val="20"/>
          <w:szCs w:val="20"/>
        </w:rPr>
        <w:t>platby poskytnuté do odstúpenia od Zmluvy vysporiada Zhotoviteľ faktúrou, ktorá bude mať náležitosti daňového dokladu do 30 dní od obdržania odstúpenia od Zmluvy, pre fakturáciu platia ustanovenia článku 2 a 5 týchto VZP,</w:t>
      </w:r>
    </w:p>
    <w:p w14:paraId="36FD4C62" w14:textId="77777777" w:rsidR="006179C0" w:rsidRPr="006179C0" w:rsidRDefault="006179C0" w:rsidP="00A514D2">
      <w:pPr>
        <w:numPr>
          <w:ilvl w:val="2"/>
          <w:numId w:val="12"/>
        </w:numPr>
        <w:tabs>
          <w:tab w:val="clear" w:pos="907"/>
          <w:tab w:val="left" w:pos="993"/>
        </w:tabs>
        <w:suppressAutoHyphens/>
        <w:ind w:left="993" w:hanging="426"/>
        <w:jc w:val="both"/>
        <w:rPr>
          <w:rFonts w:asciiTheme="minorHAnsi" w:hAnsiTheme="minorHAnsi" w:cstheme="minorHAnsi"/>
          <w:sz w:val="20"/>
          <w:szCs w:val="20"/>
        </w:rPr>
      </w:pPr>
      <w:r w:rsidRPr="006179C0">
        <w:rPr>
          <w:rFonts w:asciiTheme="minorHAnsi" w:hAnsiTheme="minorHAnsi" w:cstheme="minorHAnsi"/>
          <w:sz w:val="20"/>
          <w:szCs w:val="20"/>
        </w:rPr>
        <w:t>finančné rozdiely uhradia zmluvné strany do 30 dní od obdržania faktúry,</w:t>
      </w:r>
    </w:p>
    <w:p w14:paraId="2E68248B" w14:textId="77777777" w:rsidR="006179C0" w:rsidRPr="006179C0" w:rsidRDefault="006179C0" w:rsidP="00A514D2">
      <w:pPr>
        <w:numPr>
          <w:ilvl w:val="2"/>
          <w:numId w:val="12"/>
        </w:numPr>
        <w:tabs>
          <w:tab w:val="clear" w:pos="907"/>
          <w:tab w:val="left" w:pos="993"/>
        </w:tabs>
        <w:suppressAutoHyphens/>
        <w:ind w:left="993" w:hanging="426"/>
        <w:jc w:val="both"/>
        <w:rPr>
          <w:rFonts w:asciiTheme="minorHAnsi" w:hAnsiTheme="minorHAnsi" w:cstheme="minorHAnsi"/>
          <w:sz w:val="20"/>
          <w:szCs w:val="20"/>
        </w:rPr>
      </w:pPr>
      <w:r w:rsidRPr="006179C0">
        <w:rPr>
          <w:rFonts w:asciiTheme="minorHAnsi" w:hAnsiTheme="minorHAnsi" w:cstheme="minorHAnsi"/>
          <w:sz w:val="20"/>
          <w:szCs w:val="20"/>
        </w:rPr>
        <w:t>Objednávateľ je povinný Zhotoviteľovi poslať kalkuláciu vzniknutých viac nákladov a svoje ďalšie nároky súvisiace s odstúpením od Zmluvy najneskôr 30 dní po vyúčtovaní s náhradným Zhotoviteľom,</w:t>
      </w:r>
    </w:p>
    <w:p w14:paraId="6C4EB346" w14:textId="77777777" w:rsidR="006179C0" w:rsidRPr="006179C0" w:rsidRDefault="006179C0" w:rsidP="00A514D2">
      <w:pPr>
        <w:numPr>
          <w:ilvl w:val="2"/>
          <w:numId w:val="12"/>
        </w:numPr>
        <w:tabs>
          <w:tab w:val="clear" w:pos="907"/>
          <w:tab w:val="left" w:pos="993"/>
        </w:tabs>
        <w:suppressAutoHyphens/>
        <w:ind w:left="993" w:hanging="426"/>
        <w:jc w:val="both"/>
        <w:rPr>
          <w:rFonts w:asciiTheme="minorHAnsi" w:hAnsiTheme="minorHAnsi" w:cstheme="minorHAnsi"/>
          <w:sz w:val="20"/>
          <w:szCs w:val="20"/>
        </w:rPr>
      </w:pPr>
      <w:r w:rsidRPr="006179C0">
        <w:rPr>
          <w:rFonts w:asciiTheme="minorHAnsi" w:hAnsiTheme="minorHAnsi" w:cstheme="minorHAnsi"/>
          <w:sz w:val="20"/>
          <w:szCs w:val="20"/>
        </w:rPr>
        <w:lastRenderedPageBreak/>
        <w:t>Zhotoviteľ môže požiadať o posúdenie a prevzatie prác, ktoré vykonal do 30 dní po odstúpení od Zmluvy. Pritom je povinný predložiť odsúhlasené vyúčtovanie vykonaných prác a dodávok na diele.</w:t>
      </w:r>
    </w:p>
    <w:p w14:paraId="1C057C74" w14:textId="77777777" w:rsidR="006179C0" w:rsidRPr="006179C0" w:rsidRDefault="006179C0" w:rsidP="00A514D2">
      <w:pPr>
        <w:numPr>
          <w:ilvl w:val="1"/>
          <w:numId w:val="36"/>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Zmluvné strany sa dohodli, že v prípade ak niektorá zo zmluvných strán jednostranne odstúpi od zmluvy o dielo bez riadneho právneho dôvodu, zaplatí druhej strane zmluvnú pokutu vo výške 7 % z celkovej ceny predmetu Zmluvy.</w:t>
      </w:r>
    </w:p>
    <w:p w14:paraId="19841E66" w14:textId="77777777" w:rsidR="006179C0" w:rsidRPr="006179C0" w:rsidRDefault="006179C0" w:rsidP="006179C0">
      <w:pPr>
        <w:jc w:val="both"/>
        <w:rPr>
          <w:rFonts w:asciiTheme="minorHAnsi" w:hAnsiTheme="minorHAnsi" w:cstheme="minorHAnsi"/>
          <w:sz w:val="20"/>
          <w:szCs w:val="20"/>
        </w:rPr>
      </w:pPr>
    </w:p>
    <w:p w14:paraId="7C8EE1A1" w14:textId="77777777" w:rsidR="006179C0" w:rsidRPr="006179C0" w:rsidRDefault="006179C0" w:rsidP="006179C0">
      <w:pPr>
        <w:jc w:val="center"/>
        <w:rPr>
          <w:rFonts w:asciiTheme="minorHAnsi" w:hAnsiTheme="minorHAnsi" w:cstheme="minorHAnsi"/>
          <w:b/>
          <w:sz w:val="20"/>
          <w:szCs w:val="20"/>
        </w:rPr>
      </w:pPr>
      <w:r w:rsidRPr="006179C0">
        <w:rPr>
          <w:rFonts w:asciiTheme="minorHAnsi" w:hAnsiTheme="minorHAnsi" w:cstheme="minorHAnsi"/>
          <w:b/>
          <w:sz w:val="20"/>
          <w:szCs w:val="20"/>
        </w:rPr>
        <w:t>Článok 11</w:t>
      </w:r>
    </w:p>
    <w:p w14:paraId="1072CEA2" w14:textId="77777777" w:rsidR="006179C0" w:rsidRPr="006179C0" w:rsidRDefault="006179C0" w:rsidP="006179C0">
      <w:pPr>
        <w:jc w:val="center"/>
        <w:rPr>
          <w:rFonts w:asciiTheme="minorHAnsi" w:hAnsiTheme="minorHAnsi" w:cstheme="minorHAnsi"/>
          <w:b/>
          <w:sz w:val="20"/>
          <w:szCs w:val="20"/>
        </w:rPr>
      </w:pPr>
      <w:r w:rsidRPr="006179C0">
        <w:rPr>
          <w:rFonts w:asciiTheme="minorHAnsi" w:hAnsiTheme="minorHAnsi" w:cstheme="minorHAnsi"/>
          <w:b/>
          <w:sz w:val="20"/>
          <w:szCs w:val="20"/>
        </w:rPr>
        <w:t>Záručný servis v záručnej lehote</w:t>
      </w:r>
    </w:p>
    <w:p w14:paraId="1F6DDB1F" w14:textId="77777777" w:rsidR="006179C0" w:rsidRPr="006179C0" w:rsidRDefault="006179C0" w:rsidP="006179C0">
      <w:pPr>
        <w:ind w:left="360"/>
        <w:jc w:val="both"/>
        <w:rPr>
          <w:rFonts w:asciiTheme="minorHAnsi" w:hAnsiTheme="minorHAnsi" w:cstheme="minorHAnsi"/>
          <w:b/>
          <w:sz w:val="20"/>
          <w:szCs w:val="20"/>
        </w:rPr>
      </w:pPr>
    </w:p>
    <w:p w14:paraId="547BE590" w14:textId="77777777" w:rsidR="006179C0" w:rsidRPr="006179C0" w:rsidRDefault="006179C0" w:rsidP="00A514D2">
      <w:pPr>
        <w:numPr>
          <w:ilvl w:val="1"/>
          <w:numId w:val="37"/>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 xml:space="preserve">Zhotoviteľ sa zaväzuje, že bude počas plynutia záručnej lehoty zabezpečovať záručný servis zariadení prostredníctvom vlastného alebo zmluvného servisného pracoviska s nepretržitou prevádzkou. </w:t>
      </w:r>
    </w:p>
    <w:p w14:paraId="3E3D0A71" w14:textId="77777777" w:rsidR="006179C0" w:rsidRPr="006179C0" w:rsidRDefault="006179C0" w:rsidP="00A514D2">
      <w:pPr>
        <w:numPr>
          <w:ilvl w:val="1"/>
          <w:numId w:val="37"/>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Predmetom servisných prác bude bezplatné odstránenie všetkých záručných závad počas trvania záručnej doby. Všetky záručné opravy sú vykonávané bezplatne.</w:t>
      </w:r>
    </w:p>
    <w:p w14:paraId="41A1254C" w14:textId="77777777" w:rsidR="006179C0" w:rsidRPr="006179C0" w:rsidRDefault="006179C0" w:rsidP="00A514D2">
      <w:pPr>
        <w:numPr>
          <w:ilvl w:val="1"/>
          <w:numId w:val="37"/>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Servisný zásah Zhotoviteľa bude zabezpečený na základe e-mailovej výzvy Objednávateľa do servisného pracoviska určeného Zhotoviteľom pri odovzdaní diela v Protokole o odovzdaní a prevzatí predmetu Zmluvy. E-mailová výzva musí obsahovať označenie poruchy, miesto, kde sa porucha vyskytla a popis ako sa porucha prejavuje. Zhotoviteľ je povinný nastúpiť na servisný zásah najneskôr do 12 hodín od obdržania výzvy Objednávateľa na odstránenie závady.</w:t>
      </w:r>
    </w:p>
    <w:p w14:paraId="280D753A" w14:textId="77777777" w:rsidR="006179C0" w:rsidRPr="006179C0" w:rsidRDefault="006179C0" w:rsidP="00A514D2">
      <w:pPr>
        <w:numPr>
          <w:ilvl w:val="1"/>
          <w:numId w:val="37"/>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Zhotoviteľ je povinný odstrániť akúkoľvek záručnú závadu najneskôr do 48 hodín od obdržania výzvy Objednávateľa podľa bodu 11.3 týchto VZP na jej odstránenie.</w:t>
      </w:r>
    </w:p>
    <w:p w14:paraId="4CADF226" w14:textId="77777777" w:rsidR="006179C0" w:rsidRPr="006179C0" w:rsidRDefault="006179C0" w:rsidP="00A514D2">
      <w:pPr>
        <w:numPr>
          <w:ilvl w:val="1"/>
          <w:numId w:val="37"/>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 xml:space="preserve">Pokiaľ je charakter záručnej závady takého rozsahu, že nie je možné od Zhotoviteľa spravodlivo požadovať jej odstránenie v termíne uvedenom v bode 11.4 týchto VZP, bude písomne dohodnutý termín odstránenia tejto závady a to najneskôr do 72 hodín od obdržania výzvy Objednávateľa podľa bodu 11.3 týchto VZP na jej odstránenie.  </w:t>
      </w:r>
    </w:p>
    <w:p w14:paraId="62D4A92D" w14:textId="77777777" w:rsidR="006179C0" w:rsidRPr="006179C0" w:rsidRDefault="006179C0" w:rsidP="00A514D2">
      <w:pPr>
        <w:numPr>
          <w:ilvl w:val="1"/>
          <w:numId w:val="37"/>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Pochybnosť Zhotoviteľa o tom, či ide o záručnú závadu, nie je dôvodom odkladu povinnosti Zhotoviteľa odstrániť túto závadu v súlade bodmi 11.3 a 11.4 týchto VZP. Ak sa preukáže že nejde o záručnú závadu, uhradí Objednávateľ Zhotoviteľovi oprávnené náklady na jej odstránenie vrátane primeraného zisku.</w:t>
      </w:r>
    </w:p>
    <w:p w14:paraId="136B1278" w14:textId="77777777" w:rsidR="006179C0" w:rsidRPr="006179C0" w:rsidRDefault="006179C0" w:rsidP="006179C0">
      <w:pPr>
        <w:jc w:val="both"/>
        <w:rPr>
          <w:rFonts w:asciiTheme="minorHAnsi" w:hAnsiTheme="minorHAnsi" w:cstheme="minorHAnsi"/>
          <w:sz w:val="20"/>
          <w:szCs w:val="20"/>
        </w:rPr>
      </w:pPr>
    </w:p>
    <w:p w14:paraId="0DB04762" w14:textId="77777777" w:rsidR="006179C0" w:rsidRPr="006179C0" w:rsidRDefault="006179C0" w:rsidP="006179C0">
      <w:pPr>
        <w:jc w:val="both"/>
        <w:rPr>
          <w:rFonts w:asciiTheme="minorHAnsi" w:hAnsiTheme="minorHAnsi" w:cstheme="minorHAnsi"/>
          <w:sz w:val="20"/>
          <w:szCs w:val="20"/>
        </w:rPr>
      </w:pPr>
    </w:p>
    <w:p w14:paraId="3EAF4083" w14:textId="77777777" w:rsidR="006179C0" w:rsidRPr="006179C0" w:rsidRDefault="006179C0" w:rsidP="006179C0">
      <w:pPr>
        <w:jc w:val="center"/>
        <w:rPr>
          <w:rFonts w:asciiTheme="minorHAnsi" w:hAnsiTheme="minorHAnsi" w:cstheme="minorHAnsi"/>
          <w:b/>
          <w:sz w:val="20"/>
          <w:szCs w:val="20"/>
        </w:rPr>
      </w:pPr>
      <w:r w:rsidRPr="006179C0">
        <w:rPr>
          <w:rFonts w:asciiTheme="minorHAnsi" w:hAnsiTheme="minorHAnsi" w:cstheme="minorHAnsi"/>
          <w:b/>
          <w:sz w:val="20"/>
          <w:szCs w:val="20"/>
        </w:rPr>
        <w:t>Článok 12</w:t>
      </w:r>
    </w:p>
    <w:p w14:paraId="644AA71F" w14:textId="77777777" w:rsidR="006179C0" w:rsidRPr="006179C0" w:rsidRDefault="006179C0" w:rsidP="006179C0">
      <w:pPr>
        <w:jc w:val="center"/>
        <w:rPr>
          <w:rFonts w:asciiTheme="minorHAnsi" w:hAnsiTheme="minorHAnsi" w:cstheme="minorHAnsi"/>
          <w:b/>
          <w:sz w:val="20"/>
          <w:szCs w:val="20"/>
        </w:rPr>
      </w:pPr>
      <w:r w:rsidRPr="006179C0">
        <w:rPr>
          <w:rFonts w:asciiTheme="minorHAnsi" w:hAnsiTheme="minorHAnsi" w:cstheme="minorHAnsi"/>
          <w:b/>
          <w:sz w:val="20"/>
          <w:szCs w:val="20"/>
        </w:rPr>
        <w:t>Osobitné ustanovenia</w:t>
      </w:r>
    </w:p>
    <w:p w14:paraId="1EFA3FAF" w14:textId="77777777" w:rsidR="006179C0" w:rsidRPr="006179C0" w:rsidRDefault="006179C0" w:rsidP="006179C0">
      <w:pPr>
        <w:ind w:left="360"/>
        <w:jc w:val="both"/>
        <w:rPr>
          <w:rFonts w:asciiTheme="minorHAnsi" w:hAnsiTheme="minorHAnsi" w:cstheme="minorHAnsi"/>
          <w:b/>
          <w:sz w:val="20"/>
          <w:szCs w:val="20"/>
        </w:rPr>
      </w:pPr>
    </w:p>
    <w:p w14:paraId="0169D3E0" w14:textId="77777777" w:rsidR="006179C0" w:rsidRPr="006179C0" w:rsidRDefault="006179C0" w:rsidP="00A514D2">
      <w:pPr>
        <w:numPr>
          <w:ilvl w:val="1"/>
          <w:numId w:val="38"/>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V prípade vzniku škody porušením povinností Zhotoviteľa, vyplývajúcich zo  Zmluvy, má Objednávateľ nárok na náhradu vzniknutej škody vrátane ušlého zisku.</w:t>
      </w:r>
    </w:p>
    <w:p w14:paraId="033C9883" w14:textId="77777777" w:rsidR="006179C0" w:rsidRPr="006179C0" w:rsidRDefault="006179C0" w:rsidP="00A514D2">
      <w:pPr>
        <w:numPr>
          <w:ilvl w:val="1"/>
          <w:numId w:val="38"/>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Pod vyššou mocou sa rozumejú okolnosti, ktoré nastali po uzavretí Zmluvy ako výsledok nepredvídateľných a zmluvnými stranami neovplyvniteľných prekážok. V prípade, že takáto okolnosť bráni v plnení povinností podľa Zmluvy Zhotoviteľovi alebo Objednávateľovi, bude povinná strana zbavená zodpovednosti za čiastočné alebo úplné nesplnenie záväzkov podľa Zmluvy zmluvnými stranami primerane o dobu, po ktorú pôsobili tieto okolnosti.</w:t>
      </w:r>
    </w:p>
    <w:p w14:paraId="6E4F1858" w14:textId="77777777" w:rsidR="006179C0" w:rsidRPr="006179C0" w:rsidRDefault="006179C0" w:rsidP="00A514D2">
      <w:pPr>
        <w:numPr>
          <w:ilvl w:val="1"/>
          <w:numId w:val="38"/>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Ak by sa Zhotoviteľ v súvislosti s plnením povinností podľa Zmluvy dostal do súdneho konania s treťou osobou alebo by takéto súdne konanie hrozilo, bezodkladne o tom vyrozumie Objednávateľa. Objednávateľ je povinný na požiadanie Zhotoviteľa dať ihneď k dispozícii Zhotoviteľovi všetky potrebné informácie a podklady. Táto povinnosť vzniká príslušným vyrozumením. Uvedená povinnosť platí recipročne aj pre Zhotoviteľa, pokiaľ by sa do takéhoto konania dostal Objednávateľ. Vzájomná podpora sa poskytne iba v prípadoch, ak nedošlo k porušeniu všeobecne záväzných právnych predpisov v súvislosti s predmetom plnenia podľa Zmluvy.</w:t>
      </w:r>
    </w:p>
    <w:p w14:paraId="3C2498CA" w14:textId="77777777" w:rsidR="006179C0" w:rsidRPr="006179C0" w:rsidRDefault="006179C0" w:rsidP="00A514D2">
      <w:pPr>
        <w:numPr>
          <w:ilvl w:val="1"/>
          <w:numId w:val="38"/>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Zhotoviteľ sa zaväzuje, že všetky technické, cenové, odborné informácie a iné skutočnosti, o ktorých sa počas plnenia predmetu Zmluvy dozvie, sú predmetom obchodného tajomstva a nebudú poskytnuté tretej osobe bez písomného súhlasu Objednávateľa, s výnimkou povinností, ktoré má Objednávateľ v zmysle zákona č. 343/2015 Z.z. o verejnom obstarávaní v znení neskorších predpisov.</w:t>
      </w:r>
    </w:p>
    <w:p w14:paraId="0313D0FD" w14:textId="77777777" w:rsidR="006179C0" w:rsidRPr="006179C0" w:rsidRDefault="006179C0" w:rsidP="00A514D2">
      <w:pPr>
        <w:numPr>
          <w:ilvl w:val="1"/>
          <w:numId w:val="38"/>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Objednávateľ vyhlasuje, že mu nie sú známe, v priestore realizácie, žiadne prekážky, ktoré by mohli ohroziť bezpečnosť a postup vykonávaných prác.</w:t>
      </w:r>
    </w:p>
    <w:p w14:paraId="3C666F92" w14:textId="77777777" w:rsidR="006179C0" w:rsidRPr="006179C0" w:rsidRDefault="006179C0" w:rsidP="00A514D2">
      <w:pPr>
        <w:numPr>
          <w:ilvl w:val="1"/>
          <w:numId w:val="38"/>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Podstatným porušením Zmluvy na strane Zhotoviteľa je aj vadné plnenie predmetu Zmluvy Zhotoviteľom, na ktoré bol písomne upozornený, a ktoré v primeranej lehote neodstránil.</w:t>
      </w:r>
    </w:p>
    <w:p w14:paraId="78614998" w14:textId="77777777" w:rsidR="006179C0" w:rsidRPr="006179C0" w:rsidRDefault="006179C0" w:rsidP="00A514D2">
      <w:pPr>
        <w:numPr>
          <w:ilvl w:val="1"/>
          <w:numId w:val="38"/>
        </w:numPr>
        <w:suppressAutoHyphens/>
        <w:ind w:left="567" w:hanging="567"/>
        <w:jc w:val="both"/>
        <w:rPr>
          <w:rFonts w:asciiTheme="minorHAnsi" w:hAnsiTheme="minorHAnsi" w:cstheme="minorHAnsi"/>
          <w:sz w:val="20"/>
          <w:szCs w:val="20"/>
        </w:rPr>
      </w:pPr>
      <w:r w:rsidRPr="006179C0">
        <w:rPr>
          <w:rFonts w:asciiTheme="minorHAnsi" w:hAnsiTheme="minorHAnsi" w:cstheme="minorHAnsi"/>
          <w:sz w:val="20"/>
          <w:szCs w:val="20"/>
        </w:rPr>
        <w:t xml:space="preserve">Až do odstránenia nedostatkov uvedených v bode 12.6 nie je Objednávateľ povinný vykonať úhrady za realizáciu tých častí stavby, ktorých sa vadné plnenie týka a nie je v omeškaní s platením. </w:t>
      </w:r>
    </w:p>
    <w:p w14:paraId="47513AAA" w14:textId="77777777" w:rsidR="006179C0" w:rsidRPr="006179C0" w:rsidRDefault="006179C0" w:rsidP="003409C5">
      <w:pPr>
        <w:ind w:left="567" w:hanging="567"/>
        <w:jc w:val="both"/>
        <w:rPr>
          <w:rFonts w:asciiTheme="minorHAnsi" w:hAnsiTheme="minorHAnsi" w:cstheme="minorHAnsi"/>
          <w:sz w:val="20"/>
          <w:szCs w:val="20"/>
        </w:rPr>
      </w:pPr>
    </w:p>
    <w:p w14:paraId="12445BB6" w14:textId="279991E1" w:rsidR="006179C0" w:rsidRPr="006179C0" w:rsidRDefault="006179C0" w:rsidP="00A514D2">
      <w:pPr>
        <w:numPr>
          <w:ilvl w:val="1"/>
          <w:numId w:val="38"/>
        </w:numPr>
        <w:ind w:left="567" w:hanging="567"/>
        <w:jc w:val="both"/>
        <w:rPr>
          <w:rFonts w:asciiTheme="minorHAnsi" w:hAnsiTheme="minorHAnsi" w:cstheme="minorHAnsi"/>
          <w:sz w:val="20"/>
          <w:szCs w:val="20"/>
        </w:rPr>
      </w:pPr>
      <w:r w:rsidRPr="006179C0">
        <w:rPr>
          <w:rFonts w:asciiTheme="minorHAnsi" w:hAnsiTheme="minorHAnsi" w:cstheme="minorHAnsi"/>
          <w:sz w:val="20"/>
          <w:szCs w:val="20"/>
        </w:rPr>
        <w:lastRenderedPageBreak/>
        <w:t>Zoznam subdodávateľov, ktorý je u vedený v prílohe č.3 k tejto zmluve o dielo, musí obsahovať údaje  o všetkých známych subdodávateľoch v zmysle § 41 zákona č. 343/2015 Z.z. o verejnom obstarávaní: identifikačné údaje subdodávateľa, predmet subdodávky, údaje  o osobe oprávnenej konať za subdodávateľa v rozsahu meno a priezvisko, adresa pobytu a dátum narodenia. Zhotoviteľ je povinný písomne oznámiť Objednávateľovi akúkoľvek zmenu údajov o subdodávateľovi, a to do piatich pracovných dní odo dňa, kedy sa Zhotoviteľ dozvedel o tejto zmene. K zmene subdodávateľa môže dôjsť len po odsúhlasení Objednávateľom na základe aktualizovania Prílohy č. 3 dodatkom k tejto zmluve o dielo. Zhotoviteľ je povinný najneskôr 5 pracovných dní pred dňom, ktorý predchádza dňu, v ktorom nastane zmena subdodávateľa, písomne oznámiť Objednávateľovi zámer zmeny subdodávateľa s uvedením identifikačných údajov pôvodného aj nového subdodávateľa, údaje o osobe oprávnenej konať za subdodávateľa v rozsahu meno a priezvisko, adresa pobytu a dátum narodenia (aktualizovaný zoznam subdodávateľov) a tiež predložiť doklady, že navrhovaný subdodávateľ spĺňa podmienky účasti, týkajúce sa osobného postavenia podľa zákona č. 343/2015 Z.z. o verejnom obstarávaní.</w:t>
      </w:r>
    </w:p>
    <w:p w14:paraId="1A62AD70" w14:textId="77777777" w:rsidR="006179C0" w:rsidRPr="006179C0" w:rsidRDefault="006179C0" w:rsidP="00A514D2">
      <w:pPr>
        <w:numPr>
          <w:ilvl w:val="1"/>
          <w:numId w:val="38"/>
        </w:numPr>
        <w:ind w:left="567" w:hanging="567"/>
        <w:jc w:val="both"/>
        <w:rPr>
          <w:rFonts w:asciiTheme="minorHAnsi" w:hAnsiTheme="minorHAnsi" w:cstheme="minorHAnsi"/>
          <w:sz w:val="20"/>
          <w:szCs w:val="20"/>
        </w:rPr>
      </w:pPr>
      <w:r w:rsidRPr="006179C0">
        <w:rPr>
          <w:rFonts w:asciiTheme="minorHAnsi" w:hAnsiTheme="minorHAnsi" w:cstheme="minorHAnsi"/>
          <w:sz w:val="20"/>
          <w:szCs w:val="20"/>
        </w:rPr>
        <w:t>Zhotoviteľ sa zaväzuje, že počas celej doby realizácie bude spĺňať všetky podmienky účasti, ako boli definované vo verejnom obstarávaní, uvedenom v bode 2.2 tejto zmluvy. Zhotoviteľ sa súčasne zaväzuje, že na realizácii predmetu tejto zmluvy  sa budú osobne podieľať experti, ktorých zhotoviteľ uviedol vo svojej ponuke vo verejnom obstarávaní (Stavbyvedúci v odbore inžinierske stavby - potrubné, energetické a líniové stavby, zváračšký inžnier, zvárači).</w:t>
      </w:r>
    </w:p>
    <w:p w14:paraId="7BBCC2E6" w14:textId="77777777" w:rsidR="006179C0" w:rsidRPr="006179C0" w:rsidRDefault="006179C0" w:rsidP="00A514D2">
      <w:pPr>
        <w:numPr>
          <w:ilvl w:val="1"/>
          <w:numId w:val="38"/>
        </w:numPr>
        <w:ind w:left="567" w:hanging="567"/>
        <w:jc w:val="both"/>
        <w:rPr>
          <w:rFonts w:asciiTheme="minorHAnsi" w:hAnsiTheme="minorHAnsi" w:cstheme="minorHAnsi"/>
          <w:sz w:val="20"/>
          <w:szCs w:val="20"/>
        </w:rPr>
      </w:pPr>
      <w:r w:rsidRPr="006179C0">
        <w:rPr>
          <w:rFonts w:asciiTheme="minorHAnsi" w:hAnsiTheme="minorHAnsi" w:cstheme="minorHAnsi"/>
          <w:sz w:val="20"/>
          <w:szCs w:val="20"/>
        </w:rPr>
        <w:t>Zhotoviteľ sa tiež zaväzuje, že udeľuje objednávateľovi licenciu na doživotné a bezodplatné využívanie Projektu skutočného vyhotovenia, ktorého vyhotovenie je súčasťou predmetu tejto zmluvy.</w:t>
      </w:r>
    </w:p>
    <w:p w14:paraId="138DE001" w14:textId="77777777" w:rsidR="006179C0" w:rsidRPr="006179C0" w:rsidRDefault="006179C0" w:rsidP="003409C5">
      <w:pPr>
        <w:tabs>
          <w:tab w:val="left" w:pos="1002"/>
        </w:tabs>
        <w:ind w:left="567" w:hanging="567"/>
        <w:rPr>
          <w:rFonts w:asciiTheme="minorHAnsi" w:hAnsiTheme="minorHAnsi" w:cstheme="minorHAnsi"/>
          <w:sz w:val="20"/>
          <w:szCs w:val="20"/>
        </w:rPr>
      </w:pPr>
    </w:p>
    <w:p w14:paraId="44D72FF3" w14:textId="77777777" w:rsidR="006179C0" w:rsidRPr="006179C0" w:rsidRDefault="006179C0" w:rsidP="006179C0">
      <w:pPr>
        <w:tabs>
          <w:tab w:val="left" w:pos="1002"/>
        </w:tabs>
        <w:rPr>
          <w:rFonts w:asciiTheme="minorHAnsi" w:hAnsiTheme="minorHAnsi" w:cstheme="minorHAnsi"/>
          <w:sz w:val="20"/>
          <w:szCs w:val="20"/>
        </w:rPr>
      </w:pPr>
    </w:p>
    <w:p w14:paraId="0E574FDA" w14:textId="77777777" w:rsidR="006179C0" w:rsidRPr="006179C0" w:rsidRDefault="006179C0" w:rsidP="006179C0">
      <w:pPr>
        <w:jc w:val="both"/>
        <w:rPr>
          <w:rFonts w:asciiTheme="minorHAnsi" w:hAnsiTheme="minorHAnsi" w:cstheme="minorHAnsi"/>
          <w:sz w:val="20"/>
          <w:szCs w:val="20"/>
        </w:rPr>
      </w:pPr>
      <w:r w:rsidRPr="006179C0">
        <w:rPr>
          <w:rFonts w:asciiTheme="minorHAnsi" w:hAnsiTheme="minorHAnsi" w:cstheme="minorHAnsi"/>
          <w:sz w:val="20"/>
          <w:szCs w:val="20"/>
        </w:rPr>
        <w:t xml:space="preserve"> za Objednávateľa:</w:t>
      </w:r>
      <w:r w:rsidRPr="006179C0">
        <w:rPr>
          <w:rFonts w:asciiTheme="minorHAnsi" w:hAnsiTheme="minorHAnsi" w:cstheme="minorHAnsi"/>
          <w:sz w:val="20"/>
          <w:szCs w:val="20"/>
        </w:rPr>
        <w:tab/>
      </w:r>
      <w:r w:rsidRPr="006179C0">
        <w:rPr>
          <w:rFonts w:asciiTheme="minorHAnsi" w:hAnsiTheme="minorHAnsi" w:cstheme="minorHAnsi"/>
          <w:sz w:val="20"/>
          <w:szCs w:val="20"/>
        </w:rPr>
        <w:tab/>
      </w:r>
      <w:r w:rsidRPr="006179C0">
        <w:rPr>
          <w:rFonts w:asciiTheme="minorHAnsi" w:hAnsiTheme="minorHAnsi" w:cstheme="minorHAnsi"/>
          <w:sz w:val="20"/>
          <w:szCs w:val="20"/>
        </w:rPr>
        <w:tab/>
      </w:r>
      <w:r w:rsidRPr="006179C0">
        <w:rPr>
          <w:rFonts w:asciiTheme="minorHAnsi" w:hAnsiTheme="minorHAnsi" w:cstheme="minorHAnsi"/>
          <w:sz w:val="20"/>
          <w:szCs w:val="20"/>
        </w:rPr>
        <w:tab/>
      </w:r>
      <w:r w:rsidRPr="006179C0">
        <w:rPr>
          <w:rFonts w:asciiTheme="minorHAnsi" w:hAnsiTheme="minorHAnsi" w:cstheme="minorHAnsi"/>
          <w:sz w:val="20"/>
          <w:szCs w:val="20"/>
        </w:rPr>
        <w:tab/>
      </w:r>
      <w:r w:rsidRPr="006179C0">
        <w:rPr>
          <w:rFonts w:asciiTheme="minorHAnsi" w:hAnsiTheme="minorHAnsi" w:cstheme="minorHAnsi"/>
          <w:sz w:val="20"/>
          <w:szCs w:val="20"/>
        </w:rPr>
        <w:tab/>
        <w:t>Za Zhotoviteľa:</w:t>
      </w:r>
    </w:p>
    <w:p w14:paraId="469F181D" w14:textId="77777777" w:rsidR="006179C0" w:rsidRPr="006179C0" w:rsidRDefault="006179C0" w:rsidP="006179C0">
      <w:pPr>
        <w:rPr>
          <w:rFonts w:asciiTheme="minorHAnsi" w:hAnsiTheme="minorHAnsi" w:cstheme="minorHAnsi"/>
          <w:sz w:val="20"/>
          <w:szCs w:val="20"/>
        </w:rPr>
      </w:pPr>
    </w:p>
    <w:p w14:paraId="606CFA08" w14:textId="77777777" w:rsidR="006179C0" w:rsidRPr="006179C0" w:rsidRDefault="006179C0" w:rsidP="006179C0">
      <w:pPr>
        <w:pStyle w:val="EnvelopeReturn"/>
        <w:rPr>
          <w:rFonts w:asciiTheme="minorHAnsi" w:hAnsiTheme="minorHAnsi" w:cstheme="minorHAnsi"/>
          <w:szCs w:val="20"/>
          <w:lang w:val="sk-SK"/>
        </w:rPr>
      </w:pPr>
      <w:r w:rsidRPr="006179C0">
        <w:rPr>
          <w:rFonts w:asciiTheme="minorHAnsi" w:hAnsiTheme="minorHAnsi" w:cstheme="minorHAnsi"/>
          <w:szCs w:val="20"/>
          <w:lang w:val="sk-SK"/>
        </w:rPr>
        <w:t xml:space="preserve">V ...., dňa ...................                                     </w:t>
      </w:r>
      <w:r w:rsidRPr="006179C0">
        <w:rPr>
          <w:rFonts w:asciiTheme="minorHAnsi" w:hAnsiTheme="minorHAnsi" w:cstheme="minorHAnsi"/>
          <w:szCs w:val="20"/>
          <w:lang w:val="sk-SK"/>
        </w:rPr>
        <w:tab/>
      </w:r>
      <w:r w:rsidRPr="006179C0">
        <w:rPr>
          <w:rFonts w:asciiTheme="minorHAnsi" w:hAnsiTheme="minorHAnsi" w:cstheme="minorHAnsi"/>
          <w:szCs w:val="20"/>
          <w:lang w:val="sk-SK"/>
        </w:rPr>
        <w:tab/>
        <w:t xml:space="preserve">V ......................., dňa ...................                                                    </w:t>
      </w:r>
    </w:p>
    <w:p w14:paraId="4FC0FB84" w14:textId="77777777" w:rsidR="006179C0" w:rsidRPr="006179C0" w:rsidRDefault="006179C0" w:rsidP="006179C0">
      <w:pPr>
        <w:rPr>
          <w:rFonts w:asciiTheme="minorHAnsi" w:hAnsiTheme="minorHAnsi" w:cstheme="minorHAnsi"/>
          <w:sz w:val="20"/>
          <w:szCs w:val="20"/>
        </w:rPr>
      </w:pPr>
    </w:p>
    <w:p w14:paraId="397DE566" w14:textId="77777777" w:rsidR="006179C0" w:rsidRPr="006179C0" w:rsidRDefault="006179C0" w:rsidP="006179C0">
      <w:pPr>
        <w:rPr>
          <w:rFonts w:asciiTheme="minorHAnsi" w:hAnsiTheme="minorHAnsi" w:cstheme="minorHAnsi"/>
          <w:sz w:val="20"/>
          <w:szCs w:val="20"/>
        </w:rPr>
      </w:pPr>
    </w:p>
    <w:p w14:paraId="2DD649DB" w14:textId="77777777" w:rsidR="006179C0" w:rsidRPr="006179C0" w:rsidRDefault="006179C0" w:rsidP="006179C0">
      <w:pPr>
        <w:rPr>
          <w:rFonts w:asciiTheme="minorHAnsi" w:hAnsiTheme="minorHAnsi" w:cstheme="minorHAnsi"/>
          <w:sz w:val="20"/>
          <w:szCs w:val="20"/>
        </w:rPr>
      </w:pPr>
    </w:p>
    <w:p w14:paraId="670C0F53" w14:textId="77777777" w:rsidR="006179C0" w:rsidRPr="006179C0" w:rsidRDefault="006179C0" w:rsidP="006179C0">
      <w:pPr>
        <w:tabs>
          <w:tab w:val="left" w:pos="6531"/>
        </w:tabs>
        <w:rPr>
          <w:rFonts w:asciiTheme="minorHAnsi" w:hAnsiTheme="minorHAnsi" w:cstheme="minorHAnsi"/>
          <w:sz w:val="20"/>
          <w:szCs w:val="20"/>
        </w:rPr>
      </w:pPr>
      <w:r w:rsidRPr="006179C0">
        <w:rPr>
          <w:rFonts w:asciiTheme="minorHAnsi" w:hAnsiTheme="minorHAnsi" w:cstheme="minorHAnsi"/>
          <w:sz w:val="20"/>
          <w:szCs w:val="20"/>
        </w:rPr>
        <w:t xml:space="preserve">                                                                                                 </w:t>
      </w:r>
    </w:p>
    <w:p w14:paraId="54B4CBE7" w14:textId="77777777" w:rsidR="006179C0" w:rsidRPr="006179C0" w:rsidRDefault="006179C0" w:rsidP="006179C0">
      <w:pPr>
        <w:rPr>
          <w:rFonts w:asciiTheme="minorHAnsi" w:hAnsiTheme="minorHAnsi" w:cstheme="minorHAnsi"/>
          <w:sz w:val="20"/>
          <w:szCs w:val="20"/>
        </w:rPr>
      </w:pPr>
      <w:r w:rsidRPr="006179C0">
        <w:rPr>
          <w:rFonts w:asciiTheme="minorHAnsi" w:hAnsiTheme="minorHAnsi" w:cstheme="minorHAnsi"/>
          <w:sz w:val="20"/>
          <w:szCs w:val="20"/>
        </w:rPr>
        <w:t xml:space="preserve">..............................................................                           </w:t>
      </w:r>
      <w:r w:rsidRPr="006179C0">
        <w:rPr>
          <w:rFonts w:asciiTheme="minorHAnsi" w:hAnsiTheme="minorHAnsi" w:cstheme="minorHAnsi"/>
          <w:sz w:val="20"/>
          <w:szCs w:val="20"/>
        </w:rPr>
        <w:tab/>
        <w:t>.........................................................</w:t>
      </w:r>
    </w:p>
    <w:p w14:paraId="36FF3436" w14:textId="77777777" w:rsidR="006179C0" w:rsidRPr="006179C0" w:rsidRDefault="006179C0" w:rsidP="006179C0">
      <w:pPr>
        <w:rPr>
          <w:rFonts w:asciiTheme="minorHAnsi" w:hAnsiTheme="minorHAnsi" w:cstheme="minorHAnsi"/>
          <w:sz w:val="20"/>
          <w:szCs w:val="20"/>
        </w:rPr>
      </w:pPr>
    </w:p>
    <w:p w14:paraId="7782C68B" w14:textId="77777777" w:rsidR="006179C0" w:rsidRPr="006179C0" w:rsidRDefault="006179C0" w:rsidP="006179C0">
      <w:pPr>
        <w:rPr>
          <w:rFonts w:asciiTheme="minorHAnsi" w:hAnsiTheme="minorHAnsi" w:cstheme="minorHAnsi"/>
          <w:sz w:val="20"/>
          <w:szCs w:val="20"/>
        </w:rPr>
      </w:pPr>
    </w:p>
    <w:p w14:paraId="15B43693" w14:textId="77777777" w:rsidR="006179C0" w:rsidRPr="006179C0" w:rsidRDefault="006179C0" w:rsidP="006179C0">
      <w:pPr>
        <w:pageBreakBefore/>
        <w:jc w:val="center"/>
        <w:rPr>
          <w:rFonts w:asciiTheme="minorHAnsi" w:hAnsiTheme="minorHAnsi" w:cstheme="minorHAnsi"/>
          <w:sz w:val="20"/>
          <w:szCs w:val="20"/>
        </w:rPr>
      </w:pPr>
      <w:r w:rsidRPr="006179C0">
        <w:rPr>
          <w:rFonts w:asciiTheme="minorHAnsi" w:hAnsiTheme="minorHAnsi" w:cstheme="minorHAnsi"/>
          <w:b/>
          <w:sz w:val="20"/>
          <w:szCs w:val="20"/>
        </w:rPr>
        <w:lastRenderedPageBreak/>
        <w:t xml:space="preserve">Príloha č. 2 – Súhrnný položkový rozpočet k Zmluve o dielo č. ............... </w:t>
      </w:r>
    </w:p>
    <w:p w14:paraId="3D9E567B" w14:textId="77777777" w:rsidR="006179C0" w:rsidRPr="006179C0" w:rsidRDefault="006179C0" w:rsidP="006179C0">
      <w:pPr>
        <w:pStyle w:val="EnvelopeReturn"/>
        <w:rPr>
          <w:rFonts w:asciiTheme="minorHAnsi" w:hAnsiTheme="minorHAnsi" w:cstheme="minorHAnsi"/>
          <w:szCs w:val="20"/>
          <w:lang w:val="sk-SK"/>
        </w:rPr>
      </w:pPr>
    </w:p>
    <w:p w14:paraId="7E68858C" w14:textId="77777777" w:rsidR="006179C0" w:rsidRPr="006179C0" w:rsidRDefault="006179C0" w:rsidP="006179C0">
      <w:pPr>
        <w:pStyle w:val="EnvelopeReturn"/>
        <w:rPr>
          <w:rFonts w:asciiTheme="minorHAnsi" w:hAnsiTheme="minorHAnsi" w:cstheme="minorHAnsi"/>
          <w:szCs w:val="20"/>
          <w:lang w:val="sk-SK"/>
        </w:rPr>
      </w:pPr>
    </w:p>
    <w:p w14:paraId="0AD83609" w14:textId="77777777" w:rsidR="006179C0" w:rsidRPr="006179C0" w:rsidRDefault="006179C0" w:rsidP="006179C0">
      <w:pPr>
        <w:pStyle w:val="EnvelopeReturn"/>
        <w:rPr>
          <w:rFonts w:asciiTheme="minorHAnsi" w:hAnsiTheme="minorHAnsi" w:cstheme="minorHAnsi"/>
          <w:szCs w:val="20"/>
          <w:lang w:val="sk-SK"/>
        </w:rPr>
      </w:pPr>
    </w:p>
    <w:p w14:paraId="239DB995" w14:textId="77777777" w:rsidR="006179C0" w:rsidRPr="006179C0" w:rsidRDefault="006179C0" w:rsidP="006179C0">
      <w:pPr>
        <w:pStyle w:val="EnvelopeReturn"/>
        <w:rPr>
          <w:rFonts w:asciiTheme="minorHAnsi" w:hAnsiTheme="minorHAnsi" w:cstheme="minorHAnsi"/>
          <w:szCs w:val="20"/>
          <w:lang w:val="sk-SK"/>
        </w:rPr>
      </w:pPr>
    </w:p>
    <w:p w14:paraId="74E55973" w14:textId="77777777" w:rsidR="006179C0" w:rsidRPr="006179C0" w:rsidRDefault="006179C0" w:rsidP="006179C0">
      <w:pPr>
        <w:pStyle w:val="EnvelopeReturn"/>
        <w:rPr>
          <w:rFonts w:asciiTheme="minorHAnsi" w:hAnsiTheme="minorHAnsi" w:cstheme="minorHAnsi"/>
          <w:szCs w:val="20"/>
          <w:lang w:val="sk-SK"/>
        </w:rPr>
      </w:pPr>
    </w:p>
    <w:p w14:paraId="1DA58631" w14:textId="77777777" w:rsidR="006179C0" w:rsidRPr="006179C0" w:rsidRDefault="006179C0" w:rsidP="006179C0">
      <w:pPr>
        <w:pStyle w:val="EnvelopeReturn"/>
        <w:rPr>
          <w:rFonts w:asciiTheme="minorHAnsi" w:hAnsiTheme="minorHAnsi" w:cstheme="minorHAnsi"/>
          <w:szCs w:val="20"/>
          <w:lang w:val="sk-SK"/>
        </w:rPr>
      </w:pPr>
    </w:p>
    <w:p w14:paraId="7219D18D" w14:textId="77777777" w:rsidR="006179C0" w:rsidRPr="006179C0" w:rsidRDefault="006179C0" w:rsidP="006179C0">
      <w:pPr>
        <w:pStyle w:val="EnvelopeReturn"/>
        <w:rPr>
          <w:rFonts w:asciiTheme="minorHAnsi" w:hAnsiTheme="minorHAnsi" w:cstheme="minorHAnsi"/>
          <w:szCs w:val="20"/>
          <w:lang w:val="sk-SK"/>
        </w:rPr>
      </w:pPr>
    </w:p>
    <w:p w14:paraId="63890090" w14:textId="77777777" w:rsidR="006179C0" w:rsidRPr="006179C0" w:rsidRDefault="006179C0" w:rsidP="006179C0">
      <w:pPr>
        <w:pStyle w:val="EnvelopeReturn"/>
        <w:rPr>
          <w:rFonts w:asciiTheme="minorHAnsi" w:hAnsiTheme="minorHAnsi" w:cstheme="minorHAnsi"/>
          <w:szCs w:val="20"/>
          <w:lang w:val="sk-SK"/>
        </w:rPr>
      </w:pPr>
    </w:p>
    <w:p w14:paraId="19E77559" w14:textId="77777777" w:rsidR="006179C0" w:rsidRPr="006179C0" w:rsidRDefault="006179C0" w:rsidP="006179C0">
      <w:pPr>
        <w:pStyle w:val="EnvelopeReturn"/>
        <w:rPr>
          <w:rFonts w:asciiTheme="minorHAnsi" w:hAnsiTheme="minorHAnsi" w:cstheme="minorHAnsi"/>
          <w:szCs w:val="20"/>
          <w:lang w:val="sk-SK"/>
        </w:rPr>
      </w:pPr>
    </w:p>
    <w:p w14:paraId="5F8D936C" w14:textId="77777777" w:rsidR="006179C0" w:rsidRPr="006179C0" w:rsidRDefault="006179C0" w:rsidP="006179C0">
      <w:pPr>
        <w:pStyle w:val="EnvelopeReturn"/>
        <w:rPr>
          <w:rFonts w:asciiTheme="minorHAnsi" w:hAnsiTheme="minorHAnsi" w:cstheme="minorHAnsi"/>
          <w:szCs w:val="20"/>
          <w:lang w:val="sk-SK"/>
        </w:rPr>
      </w:pPr>
    </w:p>
    <w:p w14:paraId="555D89FF" w14:textId="77777777" w:rsidR="006179C0" w:rsidRPr="006179C0" w:rsidRDefault="006179C0" w:rsidP="006179C0">
      <w:pPr>
        <w:pStyle w:val="EnvelopeReturn"/>
        <w:rPr>
          <w:rFonts w:asciiTheme="minorHAnsi" w:hAnsiTheme="minorHAnsi" w:cstheme="minorHAnsi"/>
          <w:szCs w:val="20"/>
          <w:lang w:val="sk-SK"/>
        </w:rPr>
      </w:pPr>
    </w:p>
    <w:p w14:paraId="0083EDD5" w14:textId="77777777" w:rsidR="006179C0" w:rsidRPr="006179C0" w:rsidRDefault="006179C0" w:rsidP="006179C0">
      <w:pPr>
        <w:pStyle w:val="EnvelopeReturn"/>
        <w:rPr>
          <w:rFonts w:asciiTheme="minorHAnsi" w:hAnsiTheme="minorHAnsi" w:cstheme="minorHAnsi"/>
          <w:szCs w:val="20"/>
          <w:lang w:val="sk-SK"/>
        </w:rPr>
      </w:pPr>
    </w:p>
    <w:p w14:paraId="6047B0F6" w14:textId="77777777" w:rsidR="006179C0" w:rsidRPr="006179C0" w:rsidRDefault="006179C0" w:rsidP="006179C0">
      <w:pPr>
        <w:pStyle w:val="EnvelopeReturn"/>
        <w:rPr>
          <w:rFonts w:asciiTheme="minorHAnsi" w:hAnsiTheme="minorHAnsi" w:cstheme="minorHAnsi"/>
          <w:szCs w:val="20"/>
          <w:lang w:val="sk-SK"/>
        </w:rPr>
      </w:pPr>
    </w:p>
    <w:p w14:paraId="395CAA21" w14:textId="77777777" w:rsidR="006179C0" w:rsidRPr="006179C0" w:rsidRDefault="006179C0" w:rsidP="006179C0">
      <w:pPr>
        <w:pStyle w:val="EnvelopeReturn"/>
        <w:rPr>
          <w:rFonts w:asciiTheme="minorHAnsi" w:hAnsiTheme="minorHAnsi" w:cstheme="minorHAnsi"/>
          <w:szCs w:val="20"/>
          <w:lang w:val="sk-SK"/>
        </w:rPr>
      </w:pPr>
    </w:p>
    <w:p w14:paraId="32F79459" w14:textId="77777777" w:rsidR="006179C0" w:rsidRPr="006179C0" w:rsidRDefault="006179C0" w:rsidP="006179C0">
      <w:pPr>
        <w:pStyle w:val="EnvelopeReturn"/>
        <w:rPr>
          <w:rFonts w:asciiTheme="minorHAnsi" w:hAnsiTheme="minorHAnsi" w:cstheme="minorHAnsi"/>
          <w:szCs w:val="20"/>
          <w:lang w:val="sk-SK"/>
        </w:rPr>
      </w:pPr>
    </w:p>
    <w:p w14:paraId="5F02E46F" w14:textId="77777777" w:rsidR="006179C0" w:rsidRPr="006179C0" w:rsidRDefault="006179C0" w:rsidP="006179C0">
      <w:pPr>
        <w:pStyle w:val="EnvelopeReturn"/>
        <w:rPr>
          <w:rFonts w:asciiTheme="minorHAnsi" w:hAnsiTheme="minorHAnsi" w:cstheme="minorHAnsi"/>
          <w:szCs w:val="20"/>
          <w:lang w:val="sk-SK"/>
        </w:rPr>
      </w:pPr>
    </w:p>
    <w:p w14:paraId="0D0268D1" w14:textId="77777777" w:rsidR="006179C0" w:rsidRPr="006179C0" w:rsidRDefault="006179C0" w:rsidP="006179C0">
      <w:pPr>
        <w:pStyle w:val="EnvelopeReturn"/>
        <w:rPr>
          <w:rFonts w:asciiTheme="minorHAnsi" w:hAnsiTheme="minorHAnsi" w:cstheme="minorHAnsi"/>
          <w:szCs w:val="20"/>
          <w:lang w:val="sk-SK"/>
        </w:rPr>
      </w:pPr>
    </w:p>
    <w:p w14:paraId="307BE262" w14:textId="77777777" w:rsidR="006179C0" w:rsidRPr="006179C0" w:rsidRDefault="006179C0" w:rsidP="006179C0">
      <w:pPr>
        <w:pStyle w:val="EnvelopeReturn"/>
        <w:rPr>
          <w:rFonts w:asciiTheme="minorHAnsi" w:hAnsiTheme="minorHAnsi" w:cstheme="minorHAnsi"/>
          <w:szCs w:val="20"/>
          <w:lang w:val="sk-SK"/>
        </w:rPr>
      </w:pPr>
    </w:p>
    <w:p w14:paraId="1BA895E2" w14:textId="77777777" w:rsidR="006179C0" w:rsidRPr="006179C0" w:rsidRDefault="006179C0" w:rsidP="006179C0">
      <w:pPr>
        <w:pStyle w:val="EnvelopeReturn"/>
        <w:rPr>
          <w:rFonts w:asciiTheme="minorHAnsi" w:hAnsiTheme="minorHAnsi" w:cstheme="minorHAnsi"/>
          <w:szCs w:val="20"/>
          <w:lang w:val="sk-SK"/>
        </w:rPr>
      </w:pPr>
    </w:p>
    <w:p w14:paraId="2D8AAF22" w14:textId="77777777" w:rsidR="006179C0" w:rsidRPr="006179C0" w:rsidRDefault="006179C0" w:rsidP="006179C0">
      <w:pPr>
        <w:pStyle w:val="EnvelopeReturn"/>
        <w:rPr>
          <w:rFonts w:asciiTheme="minorHAnsi" w:hAnsiTheme="minorHAnsi" w:cstheme="minorHAnsi"/>
          <w:szCs w:val="20"/>
          <w:lang w:val="sk-SK"/>
        </w:rPr>
      </w:pPr>
    </w:p>
    <w:p w14:paraId="3C6D6F63" w14:textId="77777777" w:rsidR="006179C0" w:rsidRPr="006179C0" w:rsidRDefault="006179C0" w:rsidP="006179C0">
      <w:pPr>
        <w:pStyle w:val="EnvelopeReturn"/>
        <w:rPr>
          <w:rFonts w:asciiTheme="minorHAnsi" w:hAnsiTheme="minorHAnsi" w:cstheme="minorHAnsi"/>
          <w:szCs w:val="20"/>
          <w:lang w:val="sk-SK"/>
        </w:rPr>
      </w:pPr>
    </w:p>
    <w:p w14:paraId="4D57001B" w14:textId="77777777" w:rsidR="006179C0" w:rsidRPr="006179C0" w:rsidRDefault="006179C0" w:rsidP="006179C0">
      <w:pPr>
        <w:pStyle w:val="EnvelopeReturn"/>
        <w:rPr>
          <w:rFonts w:asciiTheme="minorHAnsi" w:hAnsiTheme="minorHAnsi" w:cstheme="minorHAnsi"/>
          <w:szCs w:val="20"/>
          <w:lang w:val="sk-SK"/>
        </w:rPr>
      </w:pPr>
    </w:p>
    <w:p w14:paraId="1DABEF2A" w14:textId="77777777" w:rsidR="006179C0" w:rsidRPr="006179C0" w:rsidRDefault="006179C0" w:rsidP="006179C0">
      <w:pPr>
        <w:pStyle w:val="EnvelopeReturn"/>
        <w:rPr>
          <w:rFonts w:asciiTheme="minorHAnsi" w:hAnsiTheme="minorHAnsi" w:cstheme="minorHAnsi"/>
          <w:szCs w:val="20"/>
          <w:lang w:val="sk-SK"/>
        </w:rPr>
      </w:pPr>
    </w:p>
    <w:p w14:paraId="6802F28D" w14:textId="77777777" w:rsidR="006179C0" w:rsidRPr="006179C0" w:rsidRDefault="006179C0" w:rsidP="006179C0">
      <w:pPr>
        <w:pStyle w:val="EnvelopeReturn"/>
        <w:rPr>
          <w:rFonts w:asciiTheme="minorHAnsi" w:hAnsiTheme="minorHAnsi" w:cstheme="minorHAnsi"/>
          <w:szCs w:val="20"/>
          <w:lang w:val="sk-SK"/>
        </w:rPr>
      </w:pPr>
    </w:p>
    <w:p w14:paraId="541FF253" w14:textId="77777777" w:rsidR="006179C0" w:rsidRPr="006179C0" w:rsidRDefault="006179C0" w:rsidP="006179C0">
      <w:pPr>
        <w:pStyle w:val="EnvelopeReturn"/>
        <w:rPr>
          <w:rFonts w:asciiTheme="minorHAnsi" w:hAnsiTheme="minorHAnsi" w:cstheme="minorHAnsi"/>
          <w:szCs w:val="20"/>
          <w:lang w:val="sk-SK"/>
        </w:rPr>
      </w:pPr>
    </w:p>
    <w:p w14:paraId="68A03197" w14:textId="77777777" w:rsidR="006179C0" w:rsidRPr="006179C0" w:rsidRDefault="006179C0" w:rsidP="006179C0">
      <w:pPr>
        <w:pStyle w:val="EnvelopeReturn"/>
        <w:rPr>
          <w:rFonts w:asciiTheme="minorHAnsi" w:hAnsiTheme="minorHAnsi" w:cstheme="minorHAnsi"/>
          <w:szCs w:val="20"/>
          <w:lang w:val="sk-SK"/>
        </w:rPr>
      </w:pPr>
    </w:p>
    <w:p w14:paraId="649B6D15" w14:textId="77777777" w:rsidR="006179C0" w:rsidRPr="006179C0" w:rsidRDefault="006179C0" w:rsidP="006179C0">
      <w:pPr>
        <w:pStyle w:val="EnvelopeReturn"/>
        <w:rPr>
          <w:rFonts w:asciiTheme="minorHAnsi" w:hAnsiTheme="minorHAnsi" w:cstheme="minorHAnsi"/>
          <w:szCs w:val="20"/>
          <w:lang w:val="sk-SK"/>
        </w:rPr>
      </w:pPr>
    </w:p>
    <w:p w14:paraId="39B4A8CE" w14:textId="77777777" w:rsidR="006179C0" w:rsidRPr="006179C0" w:rsidRDefault="006179C0" w:rsidP="006179C0">
      <w:pPr>
        <w:pStyle w:val="EnvelopeReturn"/>
        <w:rPr>
          <w:rFonts w:asciiTheme="minorHAnsi" w:hAnsiTheme="minorHAnsi" w:cstheme="minorHAnsi"/>
          <w:szCs w:val="20"/>
          <w:lang w:val="sk-SK"/>
        </w:rPr>
      </w:pPr>
    </w:p>
    <w:p w14:paraId="62BCA912" w14:textId="77777777" w:rsidR="006179C0" w:rsidRPr="006179C0" w:rsidRDefault="006179C0" w:rsidP="006179C0">
      <w:pPr>
        <w:pStyle w:val="EnvelopeReturn"/>
        <w:rPr>
          <w:rFonts w:asciiTheme="minorHAnsi" w:hAnsiTheme="minorHAnsi" w:cstheme="minorHAnsi"/>
          <w:szCs w:val="20"/>
          <w:lang w:val="sk-SK"/>
        </w:rPr>
      </w:pPr>
    </w:p>
    <w:p w14:paraId="7AAF0741" w14:textId="77777777" w:rsidR="006179C0" w:rsidRPr="006179C0" w:rsidRDefault="006179C0" w:rsidP="006179C0">
      <w:pPr>
        <w:pStyle w:val="EnvelopeReturn"/>
        <w:rPr>
          <w:rFonts w:asciiTheme="minorHAnsi" w:hAnsiTheme="minorHAnsi" w:cstheme="minorHAnsi"/>
          <w:szCs w:val="20"/>
          <w:lang w:val="sk-SK"/>
        </w:rPr>
      </w:pPr>
    </w:p>
    <w:p w14:paraId="27B64226" w14:textId="77777777" w:rsidR="006179C0" w:rsidRPr="006179C0" w:rsidRDefault="006179C0" w:rsidP="006179C0">
      <w:pPr>
        <w:pStyle w:val="EnvelopeReturn"/>
        <w:rPr>
          <w:rFonts w:asciiTheme="minorHAnsi" w:hAnsiTheme="minorHAnsi" w:cstheme="minorHAnsi"/>
          <w:szCs w:val="20"/>
          <w:lang w:val="sk-SK"/>
        </w:rPr>
      </w:pPr>
    </w:p>
    <w:p w14:paraId="16147743" w14:textId="77777777" w:rsidR="006179C0" w:rsidRPr="006179C0" w:rsidRDefault="006179C0" w:rsidP="006179C0">
      <w:pPr>
        <w:pStyle w:val="EnvelopeReturn"/>
        <w:rPr>
          <w:rFonts w:asciiTheme="minorHAnsi" w:hAnsiTheme="minorHAnsi" w:cstheme="minorHAnsi"/>
          <w:szCs w:val="20"/>
          <w:lang w:val="sk-SK"/>
        </w:rPr>
      </w:pPr>
    </w:p>
    <w:p w14:paraId="2A2FF572" w14:textId="77777777" w:rsidR="006179C0" w:rsidRPr="006179C0" w:rsidRDefault="006179C0" w:rsidP="006179C0">
      <w:pPr>
        <w:pStyle w:val="EnvelopeReturn"/>
        <w:rPr>
          <w:rFonts w:asciiTheme="minorHAnsi" w:hAnsiTheme="minorHAnsi" w:cstheme="minorHAnsi"/>
          <w:szCs w:val="20"/>
          <w:lang w:val="sk-SK"/>
        </w:rPr>
      </w:pPr>
    </w:p>
    <w:p w14:paraId="0CE7E16C" w14:textId="77777777" w:rsidR="006179C0" w:rsidRPr="006179C0" w:rsidRDefault="006179C0" w:rsidP="006179C0">
      <w:pPr>
        <w:pStyle w:val="EnvelopeReturn"/>
        <w:rPr>
          <w:rFonts w:asciiTheme="minorHAnsi" w:hAnsiTheme="minorHAnsi" w:cstheme="minorHAnsi"/>
          <w:szCs w:val="20"/>
          <w:lang w:val="sk-SK"/>
        </w:rPr>
      </w:pPr>
    </w:p>
    <w:p w14:paraId="36BF98E4" w14:textId="77777777" w:rsidR="006179C0" w:rsidRPr="006179C0" w:rsidRDefault="006179C0" w:rsidP="006179C0">
      <w:pPr>
        <w:pStyle w:val="EnvelopeReturn"/>
        <w:rPr>
          <w:rFonts w:asciiTheme="minorHAnsi" w:hAnsiTheme="minorHAnsi" w:cstheme="minorHAnsi"/>
          <w:szCs w:val="20"/>
          <w:lang w:val="sk-SK"/>
        </w:rPr>
      </w:pPr>
    </w:p>
    <w:p w14:paraId="6F59468E" w14:textId="77777777" w:rsidR="006179C0" w:rsidRPr="006179C0" w:rsidRDefault="006179C0" w:rsidP="006179C0">
      <w:pPr>
        <w:pStyle w:val="EnvelopeReturn"/>
        <w:rPr>
          <w:rFonts w:asciiTheme="minorHAnsi" w:hAnsiTheme="minorHAnsi" w:cstheme="minorHAnsi"/>
          <w:szCs w:val="20"/>
          <w:lang w:val="sk-SK"/>
        </w:rPr>
      </w:pPr>
    </w:p>
    <w:p w14:paraId="4EF4ACB9" w14:textId="77777777" w:rsidR="006179C0" w:rsidRPr="006179C0" w:rsidRDefault="006179C0" w:rsidP="006179C0">
      <w:pPr>
        <w:pStyle w:val="EnvelopeReturn"/>
        <w:rPr>
          <w:rFonts w:asciiTheme="minorHAnsi" w:hAnsiTheme="minorHAnsi" w:cstheme="minorHAnsi"/>
          <w:szCs w:val="20"/>
          <w:lang w:val="sk-SK"/>
        </w:rPr>
      </w:pPr>
    </w:p>
    <w:p w14:paraId="1B9307DB" w14:textId="77777777" w:rsidR="006179C0" w:rsidRPr="006179C0" w:rsidRDefault="006179C0" w:rsidP="006179C0">
      <w:pPr>
        <w:pStyle w:val="EnvelopeReturn"/>
        <w:rPr>
          <w:rFonts w:asciiTheme="minorHAnsi" w:hAnsiTheme="minorHAnsi" w:cstheme="minorHAnsi"/>
          <w:szCs w:val="20"/>
          <w:lang w:val="sk-SK"/>
        </w:rPr>
      </w:pPr>
    </w:p>
    <w:p w14:paraId="72A11D72" w14:textId="77777777" w:rsidR="006179C0" w:rsidRPr="006179C0" w:rsidRDefault="006179C0" w:rsidP="006179C0">
      <w:pPr>
        <w:pStyle w:val="EnvelopeReturn"/>
        <w:rPr>
          <w:rFonts w:asciiTheme="minorHAnsi" w:hAnsiTheme="minorHAnsi" w:cstheme="minorHAnsi"/>
          <w:szCs w:val="20"/>
          <w:lang w:val="sk-SK"/>
        </w:rPr>
      </w:pPr>
    </w:p>
    <w:p w14:paraId="29F383CB" w14:textId="77777777" w:rsidR="006179C0" w:rsidRPr="006179C0" w:rsidRDefault="006179C0" w:rsidP="006179C0">
      <w:pPr>
        <w:pStyle w:val="EnvelopeReturn"/>
        <w:rPr>
          <w:rFonts w:asciiTheme="minorHAnsi" w:hAnsiTheme="minorHAnsi" w:cstheme="minorHAnsi"/>
          <w:szCs w:val="20"/>
          <w:lang w:val="sk-SK"/>
        </w:rPr>
      </w:pPr>
    </w:p>
    <w:p w14:paraId="7E13D371" w14:textId="77777777" w:rsidR="006179C0" w:rsidRPr="006179C0" w:rsidRDefault="006179C0" w:rsidP="006179C0">
      <w:pPr>
        <w:pStyle w:val="EnvelopeReturn"/>
        <w:rPr>
          <w:rFonts w:asciiTheme="minorHAnsi" w:hAnsiTheme="minorHAnsi" w:cstheme="minorHAnsi"/>
          <w:szCs w:val="20"/>
          <w:lang w:val="sk-SK"/>
        </w:rPr>
      </w:pPr>
    </w:p>
    <w:p w14:paraId="59A387F1" w14:textId="77777777" w:rsidR="006179C0" w:rsidRPr="006179C0" w:rsidRDefault="006179C0" w:rsidP="006179C0">
      <w:pPr>
        <w:pStyle w:val="EnvelopeReturn"/>
        <w:rPr>
          <w:rFonts w:asciiTheme="minorHAnsi" w:hAnsiTheme="minorHAnsi" w:cstheme="minorHAnsi"/>
          <w:szCs w:val="20"/>
          <w:lang w:val="sk-SK"/>
        </w:rPr>
      </w:pPr>
    </w:p>
    <w:p w14:paraId="71A305FC" w14:textId="77777777" w:rsidR="006179C0" w:rsidRPr="006179C0" w:rsidRDefault="006179C0" w:rsidP="006179C0">
      <w:pPr>
        <w:pStyle w:val="PlainText"/>
        <w:rPr>
          <w:rFonts w:asciiTheme="minorHAnsi" w:hAnsiTheme="minorHAnsi" w:cstheme="minorHAnsi"/>
          <w:szCs w:val="20"/>
        </w:rPr>
      </w:pPr>
    </w:p>
    <w:p w14:paraId="162981CC" w14:textId="77777777" w:rsidR="006179C0" w:rsidRPr="006179C0" w:rsidRDefault="006179C0" w:rsidP="006179C0">
      <w:pPr>
        <w:pStyle w:val="PlainText"/>
        <w:rPr>
          <w:rFonts w:asciiTheme="minorHAnsi" w:hAnsiTheme="minorHAnsi" w:cstheme="minorHAnsi"/>
          <w:szCs w:val="20"/>
        </w:rPr>
      </w:pPr>
    </w:p>
    <w:p w14:paraId="51651C4A" w14:textId="77777777" w:rsidR="006179C0" w:rsidRPr="006179C0" w:rsidRDefault="006179C0" w:rsidP="006179C0">
      <w:pPr>
        <w:rPr>
          <w:rFonts w:asciiTheme="minorHAnsi" w:hAnsiTheme="minorHAnsi" w:cstheme="minorHAnsi"/>
          <w:sz w:val="20"/>
          <w:szCs w:val="20"/>
        </w:rPr>
      </w:pPr>
    </w:p>
    <w:p w14:paraId="2EFB3107" w14:textId="77777777" w:rsidR="006179C0" w:rsidRPr="006179C0" w:rsidRDefault="006179C0" w:rsidP="006179C0">
      <w:pPr>
        <w:rPr>
          <w:rFonts w:asciiTheme="minorHAnsi" w:hAnsiTheme="minorHAnsi" w:cstheme="minorHAnsi"/>
          <w:sz w:val="20"/>
          <w:szCs w:val="20"/>
        </w:rPr>
      </w:pPr>
    </w:p>
    <w:p w14:paraId="7594B3D4" w14:textId="77777777" w:rsidR="006179C0" w:rsidRPr="006179C0" w:rsidRDefault="006179C0" w:rsidP="006179C0">
      <w:pPr>
        <w:pStyle w:val="PlainText"/>
        <w:rPr>
          <w:rFonts w:asciiTheme="minorHAnsi" w:hAnsiTheme="minorHAnsi" w:cstheme="minorHAnsi"/>
          <w:szCs w:val="20"/>
        </w:rPr>
      </w:pPr>
    </w:p>
    <w:p w14:paraId="64C3C77F" w14:textId="77777777" w:rsidR="006179C0" w:rsidRPr="006179C0" w:rsidRDefault="006179C0" w:rsidP="006179C0">
      <w:pPr>
        <w:rPr>
          <w:rFonts w:asciiTheme="minorHAnsi" w:hAnsiTheme="minorHAnsi" w:cstheme="minorHAnsi"/>
          <w:sz w:val="20"/>
          <w:szCs w:val="20"/>
        </w:rPr>
      </w:pPr>
    </w:p>
    <w:p w14:paraId="45C93A2A" w14:textId="77777777" w:rsidR="006179C0" w:rsidRPr="006179C0" w:rsidRDefault="006179C0" w:rsidP="006179C0">
      <w:pPr>
        <w:rPr>
          <w:rFonts w:asciiTheme="minorHAnsi" w:hAnsiTheme="minorHAnsi" w:cstheme="minorHAnsi"/>
          <w:sz w:val="20"/>
          <w:szCs w:val="20"/>
        </w:rPr>
      </w:pPr>
    </w:p>
    <w:p w14:paraId="53C92DBB" w14:textId="77777777" w:rsidR="006179C0" w:rsidRPr="006179C0" w:rsidRDefault="006179C0" w:rsidP="006179C0">
      <w:pPr>
        <w:rPr>
          <w:rFonts w:asciiTheme="minorHAnsi" w:hAnsiTheme="minorHAnsi" w:cstheme="minorHAnsi"/>
          <w:sz w:val="20"/>
          <w:szCs w:val="20"/>
        </w:rPr>
      </w:pPr>
    </w:p>
    <w:p w14:paraId="67EC3BEB" w14:textId="77777777" w:rsidR="006179C0" w:rsidRPr="006179C0" w:rsidRDefault="006179C0" w:rsidP="006179C0">
      <w:pPr>
        <w:rPr>
          <w:rFonts w:asciiTheme="minorHAnsi" w:hAnsiTheme="minorHAnsi" w:cstheme="minorHAnsi"/>
          <w:sz w:val="20"/>
          <w:szCs w:val="20"/>
        </w:rPr>
      </w:pPr>
    </w:p>
    <w:p w14:paraId="6CC3902B" w14:textId="77777777" w:rsidR="006179C0" w:rsidRPr="006179C0" w:rsidRDefault="006179C0" w:rsidP="006179C0">
      <w:pPr>
        <w:rPr>
          <w:rFonts w:asciiTheme="minorHAnsi" w:hAnsiTheme="minorHAnsi" w:cstheme="minorHAnsi"/>
          <w:sz w:val="20"/>
          <w:szCs w:val="20"/>
        </w:rPr>
      </w:pPr>
    </w:p>
    <w:p w14:paraId="257EADBF" w14:textId="77777777" w:rsidR="006179C0" w:rsidRPr="006179C0" w:rsidRDefault="006179C0" w:rsidP="006179C0">
      <w:pPr>
        <w:rPr>
          <w:rFonts w:asciiTheme="minorHAnsi" w:hAnsiTheme="minorHAnsi" w:cstheme="minorHAnsi"/>
          <w:sz w:val="20"/>
          <w:szCs w:val="20"/>
        </w:rPr>
      </w:pPr>
      <w:r w:rsidRPr="006179C0">
        <w:rPr>
          <w:rFonts w:asciiTheme="minorHAnsi" w:hAnsiTheme="minorHAnsi" w:cstheme="minorHAnsi"/>
          <w:sz w:val="20"/>
          <w:szCs w:val="20"/>
        </w:rPr>
        <w:br w:type="page"/>
      </w:r>
    </w:p>
    <w:p w14:paraId="07DC3010" w14:textId="77777777" w:rsidR="006179C0" w:rsidRPr="006179C0" w:rsidRDefault="006179C0" w:rsidP="006179C0">
      <w:pPr>
        <w:pStyle w:val="PlainText"/>
        <w:jc w:val="center"/>
        <w:rPr>
          <w:rFonts w:asciiTheme="minorHAnsi" w:hAnsiTheme="minorHAnsi" w:cstheme="minorHAnsi"/>
          <w:b/>
          <w:szCs w:val="20"/>
        </w:rPr>
      </w:pPr>
      <w:r w:rsidRPr="006179C0">
        <w:rPr>
          <w:rFonts w:asciiTheme="minorHAnsi" w:hAnsiTheme="minorHAnsi" w:cstheme="minorHAnsi"/>
          <w:b/>
          <w:szCs w:val="20"/>
        </w:rPr>
        <w:lastRenderedPageBreak/>
        <w:t>Príloha č. 3 – Vyhlásenie o subdodávateľoch</w:t>
      </w:r>
    </w:p>
    <w:p w14:paraId="252C87B7" w14:textId="77777777" w:rsidR="006179C0" w:rsidRPr="006179C0" w:rsidRDefault="006179C0" w:rsidP="006179C0">
      <w:pPr>
        <w:pStyle w:val="PlainText"/>
        <w:rPr>
          <w:rFonts w:asciiTheme="minorHAnsi" w:hAnsiTheme="minorHAnsi" w:cstheme="minorHAnsi"/>
          <w:szCs w:val="20"/>
        </w:rPr>
      </w:pPr>
    </w:p>
    <w:p w14:paraId="385F5045" w14:textId="77777777" w:rsidR="006179C0" w:rsidRPr="006179C0" w:rsidRDefault="006179C0" w:rsidP="006179C0">
      <w:pPr>
        <w:tabs>
          <w:tab w:val="num" w:pos="1080"/>
          <w:tab w:val="left" w:leader="dot" w:pos="10034"/>
        </w:tabs>
        <w:spacing w:before="120"/>
        <w:jc w:val="both"/>
        <w:rPr>
          <w:rFonts w:asciiTheme="minorHAnsi" w:hAnsiTheme="minorHAnsi" w:cstheme="minorHAnsi"/>
          <w:i/>
          <w:sz w:val="20"/>
          <w:szCs w:val="20"/>
        </w:rPr>
      </w:pPr>
      <w:r w:rsidRPr="006179C0">
        <w:rPr>
          <w:rFonts w:asciiTheme="minorHAnsi" w:hAnsiTheme="minorHAnsi" w:cstheme="minorHAnsi"/>
          <w:i/>
          <w:sz w:val="20"/>
          <w:szCs w:val="20"/>
        </w:rPr>
        <w:t>Identifikácia uchádzača</w:t>
      </w:r>
    </w:p>
    <w:p w14:paraId="3B974A46" w14:textId="77777777" w:rsidR="006179C0" w:rsidRPr="006179C0" w:rsidRDefault="006179C0" w:rsidP="006179C0">
      <w:pPr>
        <w:tabs>
          <w:tab w:val="left" w:pos="3119"/>
        </w:tabs>
        <w:rPr>
          <w:rFonts w:asciiTheme="minorHAnsi" w:hAnsiTheme="minorHAnsi" w:cstheme="minorHAnsi"/>
          <w:sz w:val="20"/>
          <w:szCs w:val="20"/>
        </w:rPr>
      </w:pPr>
      <w:r w:rsidRPr="006179C0">
        <w:rPr>
          <w:rFonts w:asciiTheme="minorHAnsi" w:hAnsiTheme="minorHAnsi" w:cstheme="minorHAnsi"/>
          <w:sz w:val="20"/>
          <w:szCs w:val="20"/>
        </w:rPr>
        <w:t>Obchodný názov:</w:t>
      </w:r>
      <w:r w:rsidRPr="006179C0">
        <w:rPr>
          <w:rFonts w:asciiTheme="minorHAnsi" w:hAnsiTheme="minorHAnsi" w:cstheme="minorHAnsi"/>
          <w:sz w:val="20"/>
          <w:szCs w:val="20"/>
        </w:rPr>
        <w:tab/>
      </w:r>
    </w:p>
    <w:p w14:paraId="360925CA" w14:textId="77777777" w:rsidR="006179C0" w:rsidRPr="006179C0" w:rsidRDefault="006179C0" w:rsidP="006179C0">
      <w:pPr>
        <w:tabs>
          <w:tab w:val="left" w:pos="3119"/>
        </w:tabs>
        <w:rPr>
          <w:rFonts w:asciiTheme="minorHAnsi" w:hAnsiTheme="minorHAnsi" w:cstheme="minorHAnsi"/>
          <w:sz w:val="20"/>
          <w:szCs w:val="20"/>
        </w:rPr>
      </w:pPr>
      <w:r w:rsidRPr="006179C0">
        <w:rPr>
          <w:rFonts w:asciiTheme="minorHAnsi" w:hAnsiTheme="minorHAnsi" w:cstheme="minorHAnsi"/>
          <w:sz w:val="20"/>
          <w:szCs w:val="20"/>
        </w:rPr>
        <w:t>Sídlo:</w:t>
      </w:r>
      <w:r w:rsidRPr="006179C0">
        <w:rPr>
          <w:rFonts w:asciiTheme="minorHAnsi" w:hAnsiTheme="minorHAnsi" w:cstheme="minorHAnsi"/>
          <w:sz w:val="20"/>
          <w:szCs w:val="20"/>
        </w:rPr>
        <w:tab/>
      </w:r>
    </w:p>
    <w:p w14:paraId="17FB7F5E" w14:textId="77777777" w:rsidR="006179C0" w:rsidRPr="006179C0" w:rsidRDefault="006179C0" w:rsidP="006179C0">
      <w:pPr>
        <w:tabs>
          <w:tab w:val="left" w:pos="3119"/>
        </w:tabs>
        <w:rPr>
          <w:rFonts w:asciiTheme="minorHAnsi" w:hAnsiTheme="minorHAnsi" w:cstheme="minorHAnsi"/>
          <w:sz w:val="20"/>
          <w:szCs w:val="20"/>
        </w:rPr>
      </w:pPr>
      <w:r w:rsidRPr="006179C0">
        <w:rPr>
          <w:rFonts w:asciiTheme="minorHAnsi" w:hAnsiTheme="minorHAnsi" w:cstheme="minorHAnsi"/>
          <w:sz w:val="20"/>
          <w:szCs w:val="20"/>
        </w:rPr>
        <w:t>IČO:</w:t>
      </w:r>
      <w:r w:rsidRPr="006179C0">
        <w:rPr>
          <w:rFonts w:asciiTheme="minorHAnsi" w:hAnsiTheme="minorHAnsi" w:cstheme="minorHAnsi"/>
          <w:sz w:val="20"/>
          <w:szCs w:val="20"/>
        </w:rPr>
        <w:tab/>
      </w:r>
    </w:p>
    <w:p w14:paraId="2651E97B" w14:textId="77777777" w:rsidR="006179C0" w:rsidRPr="006179C0" w:rsidRDefault="006179C0" w:rsidP="006179C0">
      <w:pPr>
        <w:rPr>
          <w:rFonts w:asciiTheme="minorHAnsi" w:hAnsiTheme="minorHAnsi" w:cstheme="minorHAnsi"/>
          <w:sz w:val="20"/>
          <w:szCs w:val="20"/>
        </w:rPr>
      </w:pPr>
      <w:r w:rsidRPr="006179C0">
        <w:rPr>
          <w:rFonts w:asciiTheme="minorHAnsi" w:hAnsiTheme="minorHAnsi" w:cstheme="minorHAnsi"/>
          <w:sz w:val="20"/>
          <w:szCs w:val="20"/>
        </w:rPr>
        <w:t>Štatutárny zástupca:</w:t>
      </w:r>
    </w:p>
    <w:p w14:paraId="2F76CD3B" w14:textId="77777777" w:rsidR="006179C0" w:rsidRPr="006179C0" w:rsidRDefault="006179C0" w:rsidP="006179C0">
      <w:pPr>
        <w:rPr>
          <w:rFonts w:asciiTheme="minorHAnsi" w:hAnsiTheme="minorHAnsi" w:cstheme="minorHAnsi"/>
          <w:sz w:val="20"/>
          <w:szCs w:val="20"/>
        </w:rPr>
      </w:pPr>
    </w:p>
    <w:p w14:paraId="7BAC1716" w14:textId="68BF2C14" w:rsidR="006179C0" w:rsidRPr="006179C0" w:rsidRDefault="006179C0" w:rsidP="006179C0">
      <w:pPr>
        <w:pStyle w:val="NormalWeb"/>
        <w:rPr>
          <w:rFonts w:asciiTheme="minorHAnsi" w:hAnsiTheme="minorHAnsi" w:cstheme="minorHAnsi"/>
          <w:sz w:val="20"/>
          <w:szCs w:val="20"/>
        </w:rPr>
      </w:pPr>
      <w:r w:rsidRPr="006179C0">
        <w:rPr>
          <w:rFonts w:asciiTheme="minorHAnsi" w:hAnsiTheme="minorHAnsi" w:cstheme="minorHAnsi"/>
          <w:sz w:val="20"/>
          <w:szCs w:val="20"/>
        </w:rPr>
        <w:t>Ako štatutárny zástupca uchádzača týmto vyhlasujem, že na realizácii predmetu zákazky „Vy</w:t>
      </w:r>
      <w:r w:rsidRPr="006179C0">
        <w:rPr>
          <w:rFonts w:asciiTheme="minorHAnsi" w:hAnsiTheme="minorHAnsi" w:cstheme="minorHAnsi"/>
          <w:bCs/>
          <w:sz w:val="20"/>
          <w:szCs w:val="20"/>
        </w:rPr>
        <w:t>užitie tepla z geotermálneho vrtu II</w:t>
      </w:r>
      <w:r w:rsidR="003409C5">
        <w:rPr>
          <w:rFonts w:asciiTheme="minorHAnsi" w:hAnsiTheme="minorHAnsi" w:cstheme="minorHAnsi"/>
          <w:bCs/>
          <w:sz w:val="20"/>
          <w:szCs w:val="20"/>
          <w:lang w:val="sk-SK"/>
        </w:rPr>
        <w:t>I</w:t>
      </w:r>
      <w:r w:rsidRPr="006179C0">
        <w:rPr>
          <w:rFonts w:asciiTheme="minorHAnsi" w:hAnsiTheme="minorHAnsi" w:cstheme="minorHAnsi"/>
          <w:bCs/>
          <w:sz w:val="20"/>
          <w:szCs w:val="20"/>
        </w:rPr>
        <w:t>.</w:t>
      </w:r>
      <w:r w:rsidRPr="006179C0">
        <w:rPr>
          <w:rFonts w:asciiTheme="minorHAnsi" w:hAnsiTheme="minorHAnsi" w:cstheme="minorHAnsi"/>
          <w:sz w:val="20"/>
          <w:szCs w:val="20"/>
        </w:rPr>
        <w:t>:</w:t>
      </w:r>
    </w:p>
    <w:p w14:paraId="13FEB236" w14:textId="77777777" w:rsidR="006179C0" w:rsidRPr="006179C0" w:rsidRDefault="006179C0" w:rsidP="006179C0">
      <w:pPr>
        <w:rPr>
          <w:rFonts w:asciiTheme="minorHAnsi" w:hAnsiTheme="minorHAnsi" w:cstheme="minorHAnsi"/>
          <w:sz w:val="20"/>
          <w:szCs w:val="20"/>
        </w:rPr>
      </w:pPr>
      <w:r w:rsidRPr="006179C0">
        <w:rPr>
          <w:rFonts w:asciiTheme="minorHAnsi" w:hAnsiTheme="minorHAnsi" w:cstheme="minorHAnsi"/>
          <w:sz w:val="20"/>
          <w:szCs w:val="20"/>
        </w:rPr>
        <w:t>- sa nebudú podieľať žiadni subdodávatelia a celý predmet bude vykonaný vlastnými kapacitami.*</w:t>
      </w:r>
    </w:p>
    <w:p w14:paraId="14F84ACE" w14:textId="77777777" w:rsidR="006179C0" w:rsidRPr="006179C0" w:rsidRDefault="006179C0" w:rsidP="006179C0">
      <w:pPr>
        <w:rPr>
          <w:rFonts w:asciiTheme="minorHAnsi" w:hAnsiTheme="minorHAnsi" w:cstheme="minorHAnsi"/>
          <w:sz w:val="20"/>
          <w:szCs w:val="20"/>
        </w:rPr>
      </w:pPr>
      <w:r w:rsidRPr="006179C0">
        <w:rPr>
          <w:rFonts w:asciiTheme="minorHAnsi" w:hAnsiTheme="minorHAnsi" w:cstheme="minorHAnsi"/>
          <w:sz w:val="20"/>
          <w:szCs w:val="20"/>
        </w:rPr>
        <w:t>- sa budú podieľať nasledovní subdodávatelia:*</w:t>
      </w:r>
    </w:p>
    <w:p w14:paraId="145A712B" w14:textId="77777777" w:rsidR="006179C0" w:rsidRPr="006179C0" w:rsidRDefault="006179C0" w:rsidP="006179C0">
      <w:pPr>
        <w:rPr>
          <w:rFonts w:asciiTheme="minorHAnsi" w:hAnsiTheme="minorHAnsi" w:cstheme="minorHAnsi"/>
          <w:sz w:val="20"/>
          <w:szCs w:val="20"/>
        </w:rPr>
      </w:pPr>
    </w:p>
    <w:p w14:paraId="6CB4382A" w14:textId="77777777" w:rsidR="006179C0" w:rsidRPr="006179C0" w:rsidRDefault="006179C0" w:rsidP="006179C0">
      <w:pPr>
        <w:rPr>
          <w:rFonts w:asciiTheme="minorHAnsi" w:hAnsiTheme="minorHAnsi" w:cstheme="minorHAnsi"/>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2"/>
        <w:gridCol w:w="1261"/>
        <w:gridCol w:w="1261"/>
        <w:gridCol w:w="1261"/>
        <w:gridCol w:w="910"/>
        <w:gridCol w:w="1043"/>
        <w:gridCol w:w="915"/>
        <w:gridCol w:w="1150"/>
      </w:tblGrid>
      <w:tr w:rsidR="006179C0" w:rsidRPr="006179C0" w14:paraId="7CA29A89" w14:textId="77777777" w:rsidTr="009C71E4">
        <w:tc>
          <w:tcPr>
            <w:tcW w:w="1542" w:type="dxa"/>
            <w:vMerge w:val="restart"/>
            <w:shd w:val="clear" w:color="auto" w:fill="BFBFBF"/>
          </w:tcPr>
          <w:p w14:paraId="58DB9047" w14:textId="77777777" w:rsidR="006179C0" w:rsidRPr="006179C0" w:rsidRDefault="006179C0" w:rsidP="009C71E4">
            <w:pPr>
              <w:pStyle w:val="Default"/>
              <w:jc w:val="center"/>
              <w:rPr>
                <w:rFonts w:asciiTheme="minorHAnsi" w:hAnsiTheme="minorHAnsi" w:cstheme="minorHAnsi"/>
                <w:bCs/>
                <w:sz w:val="20"/>
                <w:szCs w:val="20"/>
              </w:rPr>
            </w:pPr>
            <w:r w:rsidRPr="006179C0">
              <w:rPr>
                <w:rFonts w:asciiTheme="minorHAnsi" w:hAnsiTheme="minorHAnsi" w:cstheme="minorHAnsi"/>
                <w:bCs/>
                <w:sz w:val="20"/>
                <w:szCs w:val="20"/>
              </w:rPr>
              <w:t>Obchodný názov a sídlo subdodávateľa</w:t>
            </w:r>
          </w:p>
        </w:tc>
        <w:tc>
          <w:tcPr>
            <w:tcW w:w="1261" w:type="dxa"/>
            <w:vMerge w:val="restart"/>
            <w:shd w:val="clear" w:color="auto" w:fill="BFBFBF"/>
          </w:tcPr>
          <w:p w14:paraId="7A3AD8B8" w14:textId="77777777" w:rsidR="006179C0" w:rsidRPr="006179C0" w:rsidRDefault="006179C0" w:rsidP="009C71E4">
            <w:pPr>
              <w:pStyle w:val="Default"/>
              <w:jc w:val="center"/>
              <w:rPr>
                <w:rFonts w:asciiTheme="minorHAnsi" w:hAnsiTheme="minorHAnsi" w:cstheme="minorHAnsi"/>
                <w:bCs/>
                <w:sz w:val="20"/>
                <w:szCs w:val="20"/>
              </w:rPr>
            </w:pPr>
            <w:r w:rsidRPr="006179C0">
              <w:rPr>
                <w:rFonts w:asciiTheme="minorHAnsi" w:hAnsiTheme="minorHAnsi" w:cstheme="minorHAnsi"/>
                <w:bCs/>
                <w:sz w:val="20"/>
                <w:szCs w:val="20"/>
              </w:rPr>
              <w:t>Predmet subdodávky</w:t>
            </w:r>
          </w:p>
        </w:tc>
        <w:tc>
          <w:tcPr>
            <w:tcW w:w="1261" w:type="dxa"/>
            <w:vMerge w:val="restart"/>
            <w:shd w:val="clear" w:color="auto" w:fill="BFBFBF"/>
          </w:tcPr>
          <w:p w14:paraId="3E98FE62" w14:textId="77777777" w:rsidR="006179C0" w:rsidRPr="006179C0" w:rsidRDefault="006179C0" w:rsidP="009C71E4">
            <w:pPr>
              <w:pStyle w:val="Default"/>
              <w:jc w:val="center"/>
              <w:rPr>
                <w:rFonts w:asciiTheme="minorHAnsi" w:hAnsiTheme="minorHAnsi" w:cstheme="minorHAnsi"/>
                <w:bCs/>
                <w:sz w:val="20"/>
                <w:szCs w:val="20"/>
              </w:rPr>
            </w:pPr>
            <w:r w:rsidRPr="006179C0">
              <w:rPr>
                <w:rFonts w:asciiTheme="minorHAnsi" w:hAnsiTheme="minorHAnsi" w:cstheme="minorHAnsi"/>
                <w:bCs/>
                <w:sz w:val="20"/>
                <w:szCs w:val="20"/>
              </w:rPr>
              <w:t>Rozsah subdodávky (%)</w:t>
            </w:r>
          </w:p>
        </w:tc>
        <w:tc>
          <w:tcPr>
            <w:tcW w:w="1261" w:type="dxa"/>
            <w:vMerge w:val="restart"/>
            <w:shd w:val="clear" w:color="auto" w:fill="BFBFBF"/>
          </w:tcPr>
          <w:p w14:paraId="0E63D30A" w14:textId="664B105A" w:rsidR="006179C0" w:rsidRPr="006179C0" w:rsidRDefault="006179C0" w:rsidP="009C71E4">
            <w:pPr>
              <w:pStyle w:val="Default"/>
              <w:jc w:val="center"/>
              <w:rPr>
                <w:rFonts w:asciiTheme="minorHAnsi" w:hAnsiTheme="minorHAnsi" w:cstheme="minorHAnsi"/>
                <w:bCs/>
                <w:sz w:val="20"/>
                <w:szCs w:val="20"/>
              </w:rPr>
            </w:pPr>
            <w:r w:rsidRPr="006179C0">
              <w:rPr>
                <w:rFonts w:asciiTheme="minorHAnsi" w:hAnsiTheme="minorHAnsi" w:cstheme="minorHAnsi"/>
                <w:bCs/>
                <w:sz w:val="20"/>
                <w:szCs w:val="20"/>
              </w:rPr>
              <w:t xml:space="preserve">Rozsah subdodávky (EUR, </w:t>
            </w:r>
            <w:r w:rsidR="003409C5">
              <w:rPr>
                <w:rFonts w:asciiTheme="minorHAnsi" w:hAnsiTheme="minorHAnsi" w:cstheme="minorHAnsi"/>
                <w:bCs/>
                <w:sz w:val="20"/>
                <w:szCs w:val="20"/>
              </w:rPr>
              <w:t>bez</w:t>
            </w:r>
            <w:r w:rsidRPr="006179C0">
              <w:rPr>
                <w:rFonts w:asciiTheme="minorHAnsi" w:hAnsiTheme="minorHAnsi" w:cstheme="minorHAnsi"/>
                <w:bCs/>
                <w:sz w:val="20"/>
                <w:szCs w:val="20"/>
              </w:rPr>
              <w:t xml:space="preserve"> DPH)</w:t>
            </w:r>
          </w:p>
        </w:tc>
        <w:tc>
          <w:tcPr>
            <w:tcW w:w="910" w:type="dxa"/>
            <w:vMerge w:val="restart"/>
            <w:shd w:val="clear" w:color="auto" w:fill="BFBFBF"/>
          </w:tcPr>
          <w:p w14:paraId="26A3ED84" w14:textId="77777777" w:rsidR="006179C0" w:rsidRPr="006179C0" w:rsidRDefault="006179C0" w:rsidP="009C71E4">
            <w:pPr>
              <w:pStyle w:val="Default"/>
              <w:jc w:val="center"/>
              <w:rPr>
                <w:rFonts w:asciiTheme="minorHAnsi" w:hAnsiTheme="minorHAnsi" w:cstheme="minorHAnsi"/>
                <w:bCs/>
                <w:sz w:val="20"/>
                <w:szCs w:val="20"/>
              </w:rPr>
            </w:pPr>
            <w:r w:rsidRPr="006179C0">
              <w:rPr>
                <w:rFonts w:asciiTheme="minorHAnsi" w:hAnsiTheme="minorHAnsi" w:cstheme="minorHAnsi"/>
                <w:bCs/>
                <w:sz w:val="20"/>
                <w:szCs w:val="20"/>
              </w:rPr>
              <w:t>IČO, DIČ, IČ DPH</w:t>
            </w:r>
          </w:p>
        </w:tc>
        <w:tc>
          <w:tcPr>
            <w:tcW w:w="3108" w:type="dxa"/>
            <w:gridSpan w:val="3"/>
            <w:shd w:val="clear" w:color="auto" w:fill="BFBFBF"/>
          </w:tcPr>
          <w:p w14:paraId="79DBB458" w14:textId="77777777" w:rsidR="006179C0" w:rsidRPr="006179C0" w:rsidRDefault="006179C0" w:rsidP="009C71E4">
            <w:pPr>
              <w:pStyle w:val="Default"/>
              <w:jc w:val="center"/>
              <w:rPr>
                <w:rFonts w:asciiTheme="minorHAnsi" w:hAnsiTheme="minorHAnsi" w:cstheme="minorHAnsi"/>
                <w:bCs/>
                <w:sz w:val="20"/>
                <w:szCs w:val="20"/>
              </w:rPr>
            </w:pPr>
            <w:r w:rsidRPr="006179C0">
              <w:rPr>
                <w:rFonts w:asciiTheme="minorHAnsi" w:hAnsiTheme="minorHAnsi" w:cstheme="minorHAnsi"/>
                <w:bCs/>
                <w:sz w:val="20"/>
                <w:szCs w:val="20"/>
              </w:rPr>
              <w:t>Osoba oprávnená konať za subdodávateľa</w:t>
            </w:r>
          </w:p>
        </w:tc>
      </w:tr>
      <w:tr w:rsidR="006179C0" w:rsidRPr="006179C0" w14:paraId="0F695F7F" w14:textId="77777777" w:rsidTr="009C71E4">
        <w:tc>
          <w:tcPr>
            <w:tcW w:w="1542" w:type="dxa"/>
            <w:vMerge/>
            <w:shd w:val="clear" w:color="auto" w:fill="BFBFBF"/>
          </w:tcPr>
          <w:p w14:paraId="050F82AB" w14:textId="77777777" w:rsidR="006179C0" w:rsidRPr="006179C0" w:rsidRDefault="006179C0" w:rsidP="009C71E4">
            <w:pPr>
              <w:pStyle w:val="Default"/>
              <w:jc w:val="center"/>
              <w:rPr>
                <w:rFonts w:asciiTheme="minorHAnsi" w:hAnsiTheme="minorHAnsi" w:cstheme="minorHAnsi"/>
                <w:bCs/>
                <w:sz w:val="20"/>
                <w:szCs w:val="20"/>
              </w:rPr>
            </w:pPr>
          </w:p>
        </w:tc>
        <w:tc>
          <w:tcPr>
            <w:tcW w:w="1261" w:type="dxa"/>
            <w:vMerge/>
            <w:shd w:val="clear" w:color="auto" w:fill="BFBFBF"/>
          </w:tcPr>
          <w:p w14:paraId="3F148834" w14:textId="77777777" w:rsidR="006179C0" w:rsidRPr="006179C0" w:rsidRDefault="006179C0" w:rsidP="009C71E4">
            <w:pPr>
              <w:pStyle w:val="Default"/>
              <w:jc w:val="center"/>
              <w:rPr>
                <w:rFonts w:asciiTheme="minorHAnsi" w:hAnsiTheme="minorHAnsi" w:cstheme="minorHAnsi"/>
                <w:bCs/>
                <w:sz w:val="20"/>
                <w:szCs w:val="20"/>
              </w:rPr>
            </w:pPr>
          </w:p>
        </w:tc>
        <w:tc>
          <w:tcPr>
            <w:tcW w:w="1261" w:type="dxa"/>
            <w:vMerge/>
            <w:shd w:val="clear" w:color="auto" w:fill="BFBFBF"/>
          </w:tcPr>
          <w:p w14:paraId="11BA0192" w14:textId="77777777" w:rsidR="006179C0" w:rsidRPr="006179C0" w:rsidRDefault="006179C0" w:rsidP="009C71E4">
            <w:pPr>
              <w:pStyle w:val="Default"/>
              <w:jc w:val="center"/>
              <w:rPr>
                <w:rFonts w:asciiTheme="minorHAnsi" w:hAnsiTheme="minorHAnsi" w:cstheme="minorHAnsi"/>
                <w:bCs/>
                <w:sz w:val="20"/>
                <w:szCs w:val="20"/>
              </w:rPr>
            </w:pPr>
          </w:p>
        </w:tc>
        <w:tc>
          <w:tcPr>
            <w:tcW w:w="1261" w:type="dxa"/>
            <w:vMerge/>
            <w:shd w:val="clear" w:color="auto" w:fill="BFBFBF"/>
          </w:tcPr>
          <w:p w14:paraId="27DAE6E0" w14:textId="77777777" w:rsidR="006179C0" w:rsidRPr="006179C0" w:rsidRDefault="006179C0" w:rsidP="009C71E4">
            <w:pPr>
              <w:pStyle w:val="Default"/>
              <w:jc w:val="center"/>
              <w:rPr>
                <w:rFonts w:asciiTheme="minorHAnsi" w:hAnsiTheme="minorHAnsi" w:cstheme="minorHAnsi"/>
                <w:bCs/>
                <w:sz w:val="20"/>
                <w:szCs w:val="20"/>
              </w:rPr>
            </w:pPr>
          </w:p>
        </w:tc>
        <w:tc>
          <w:tcPr>
            <w:tcW w:w="910" w:type="dxa"/>
            <w:vMerge/>
            <w:shd w:val="clear" w:color="auto" w:fill="BFBFBF"/>
          </w:tcPr>
          <w:p w14:paraId="13D7F8FE" w14:textId="77777777" w:rsidR="006179C0" w:rsidRPr="006179C0" w:rsidRDefault="006179C0" w:rsidP="009C71E4">
            <w:pPr>
              <w:pStyle w:val="Default"/>
              <w:jc w:val="center"/>
              <w:rPr>
                <w:rFonts w:asciiTheme="minorHAnsi" w:hAnsiTheme="minorHAnsi" w:cstheme="minorHAnsi"/>
                <w:bCs/>
                <w:sz w:val="20"/>
                <w:szCs w:val="20"/>
              </w:rPr>
            </w:pPr>
          </w:p>
        </w:tc>
        <w:tc>
          <w:tcPr>
            <w:tcW w:w="1043" w:type="dxa"/>
            <w:shd w:val="clear" w:color="auto" w:fill="BFBFBF"/>
          </w:tcPr>
          <w:p w14:paraId="5F77E50A" w14:textId="77777777" w:rsidR="006179C0" w:rsidRPr="006179C0" w:rsidRDefault="006179C0" w:rsidP="009C71E4">
            <w:pPr>
              <w:pStyle w:val="Default"/>
              <w:jc w:val="center"/>
              <w:rPr>
                <w:rFonts w:asciiTheme="minorHAnsi" w:hAnsiTheme="minorHAnsi" w:cstheme="minorHAnsi"/>
                <w:bCs/>
                <w:sz w:val="20"/>
                <w:szCs w:val="20"/>
              </w:rPr>
            </w:pPr>
            <w:r w:rsidRPr="006179C0">
              <w:rPr>
                <w:rFonts w:asciiTheme="minorHAnsi" w:hAnsiTheme="minorHAnsi" w:cstheme="minorHAnsi"/>
                <w:bCs/>
                <w:sz w:val="20"/>
                <w:szCs w:val="20"/>
              </w:rPr>
              <w:t>Meno a priezvisko</w:t>
            </w:r>
          </w:p>
        </w:tc>
        <w:tc>
          <w:tcPr>
            <w:tcW w:w="915" w:type="dxa"/>
            <w:shd w:val="clear" w:color="auto" w:fill="BFBFBF"/>
          </w:tcPr>
          <w:p w14:paraId="159A9663" w14:textId="77777777" w:rsidR="006179C0" w:rsidRPr="006179C0" w:rsidRDefault="006179C0" w:rsidP="009C71E4">
            <w:pPr>
              <w:pStyle w:val="Default"/>
              <w:jc w:val="center"/>
              <w:rPr>
                <w:rFonts w:asciiTheme="minorHAnsi" w:hAnsiTheme="minorHAnsi" w:cstheme="minorHAnsi"/>
                <w:bCs/>
                <w:sz w:val="20"/>
                <w:szCs w:val="20"/>
              </w:rPr>
            </w:pPr>
            <w:r w:rsidRPr="006179C0">
              <w:rPr>
                <w:rFonts w:asciiTheme="minorHAnsi" w:hAnsiTheme="minorHAnsi" w:cstheme="minorHAnsi"/>
                <w:bCs/>
                <w:sz w:val="20"/>
                <w:szCs w:val="20"/>
              </w:rPr>
              <w:t>Adresa</w:t>
            </w:r>
          </w:p>
        </w:tc>
        <w:tc>
          <w:tcPr>
            <w:tcW w:w="1150" w:type="dxa"/>
            <w:shd w:val="clear" w:color="auto" w:fill="BFBFBF"/>
          </w:tcPr>
          <w:p w14:paraId="66882110" w14:textId="77777777" w:rsidR="006179C0" w:rsidRPr="006179C0" w:rsidRDefault="006179C0" w:rsidP="009C71E4">
            <w:pPr>
              <w:pStyle w:val="Default"/>
              <w:jc w:val="center"/>
              <w:rPr>
                <w:rFonts w:asciiTheme="minorHAnsi" w:hAnsiTheme="minorHAnsi" w:cstheme="minorHAnsi"/>
                <w:bCs/>
                <w:sz w:val="20"/>
                <w:szCs w:val="20"/>
              </w:rPr>
            </w:pPr>
            <w:r w:rsidRPr="006179C0">
              <w:rPr>
                <w:rFonts w:asciiTheme="minorHAnsi" w:hAnsiTheme="minorHAnsi" w:cstheme="minorHAnsi"/>
                <w:bCs/>
                <w:sz w:val="20"/>
                <w:szCs w:val="20"/>
              </w:rPr>
              <w:t>Dátum narodenia</w:t>
            </w:r>
          </w:p>
        </w:tc>
      </w:tr>
      <w:tr w:rsidR="006179C0" w:rsidRPr="006179C0" w14:paraId="6295C630" w14:textId="77777777" w:rsidTr="009C71E4">
        <w:tc>
          <w:tcPr>
            <w:tcW w:w="1542" w:type="dxa"/>
            <w:shd w:val="clear" w:color="auto" w:fill="auto"/>
          </w:tcPr>
          <w:p w14:paraId="58814834" w14:textId="77777777" w:rsidR="006179C0" w:rsidRPr="006179C0" w:rsidRDefault="006179C0" w:rsidP="009C71E4">
            <w:pPr>
              <w:pStyle w:val="Default"/>
              <w:jc w:val="center"/>
              <w:rPr>
                <w:rFonts w:asciiTheme="minorHAnsi" w:hAnsiTheme="minorHAnsi" w:cstheme="minorHAnsi"/>
                <w:b/>
                <w:bCs/>
                <w:sz w:val="20"/>
                <w:szCs w:val="20"/>
              </w:rPr>
            </w:pPr>
          </w:p>
        </w:tc>
        <w:tc>
          <w:tcPr>
            <w:tcW w:w="1261" w:type="dxa"/>
            <w:shd w:val="clear" w:color="auto" w:fill="auto"/>
          </w:tcPr>
          <w:p w14:paraId="72BBCE27" w14:textId="77777777" w:rsidR="006179C0" w:rsidRPr="006179C0" w:rsidRDefault="006179C0" w:rsidP="009C71E4">
            <w:pPr>
              <w:pStyle w:val="Default"/>
              <w:jc w:val="center"/>
              <w:rPr>
                <w:rFonts w:asciiTheme="minorHAnsi" w:hAnsiTheme="minorHAnsi" w:cstheme="minorHAnsi"/>
                <w:b/>
                <w:bCs/>
                <w:sz w:val="20"/>
                <w:szCs w:val="20"/>
              </w:rPr>
            </w:pPr>
          </w:p>
        </w:tc>
        <w:tc>
          <w:tcPr>
            <w:tcW w:w="1261" w:type="dxa"/>
            <w:shd w:val="clear" w:color="auto" w:fill="auto"/>
          </w:tcPr>
          <w:p w14:paraId="29E09126" w14:textId="77777777" w:rsidR="006179C0" w:rsidRPr="006179C0" w:rsidRDefault="006179C0" w:rsidP="009C71E4">
            <w:pPr>
              <w:pStyle w:val="Default"/>
              <w:jc w:val="center"/>
              <w:rPr>
                <w:rFonts w:asciiTheme="minorHAnsi" w:hAnsiTheme="minorHAnsi" w:cstheme="minorHAnsi"/>
                <w:b/>
                <w:bCs/>
                <w:sz w:val="20"/>
                <w:szCs w:val="20"/>
              </w:rPr>
            </w:pPr>
          </w:p>
        </w:tc>
        <w:tc>
          <w:tcPr>
            <w:tcW w:w="1261" w:type="dxa"/>
            <w:shd w:val="clear" w:color="auto" w:fill="auto"/>
          </w:tcPr>
          <w:p w14:paraId="272D36B3" w14:textId="77777777" w:rsidR="006179C0" w:rsidRPr="006179C0" w:rsidRDefault="006179C0" w:rsidP="009C71E4">
            <w:pPr>
              <w:pStyle w:val="Default"/>
              <w:jc w:val="center"/>
              <w:rPr>
                <w:rFonts w:asciiTheme="minorHAnsi" w:hAnsiTheme="minorHAnsi" w:cstheme="minorHAnsi"/>
                <w:b/>
                <w:bCs/>
                <w:sz w:val="20"/>
                <w:szCs w:val="20"/>
              </w:rPr>
            </w:pPr>
          </w:p>
        </w:tc>
        <w:tc>
          <w:tcPr>
            <w:tcW w:w="910" w:type="dxa"/>
            <w:shd w:val="clear" w:color="auto" w:fill="auto"/>
          </w:tcPr>
          <w:p w14:paraId="0C9826FB" w14:textId="77777777" w:rsidR="006179C0" w:rsidRPr="006179C0" w:rsidRDefault="006179C0" w:rsidP="009C71E4">
            <w:pPr>
              <w:pStyle w:val="Default"/>
              <w:jc w:val="center"/>
              <w:rPr>
                <w:rFonts w:asciiTheme="minorHAnsi" w:hAnsiTheme="minorHAnsi" w:cstheme="minorHAnsi"/>
                <w:b/>
                <w:bCs/>
                <w:sz w:val="20"/>
                <w:szCs w:val="20"/>
              </w:rPr>
            </w:pPr>
          </w:p>
        </w:tc>
        <w:tc>
          <w:tcPr>
            <w:tcW w:w="1043" w:type="dxa"/>
            <w:shd w:val="clear" w:color="auto" w:fill="auto"/>
          </w:tcPr>
          <w:p w14:paraId="441C1644" w14:textId="77777777" w:rsidR="006179C0" w:rsidRPr="006179C0" w:rsidRDefault="006179C0" w:rsidP="009C71E4">
            <w:pPr>
              <w:pStyle w:val="Default"/>
              <w:jc w:val="center"/>
              <w:rPr>
                <w:rFonts w:asciiTheme="minorHAnsi" w:hAnsiTheme="minorHAnsi" w:cstheme="minorHAnsi"/>
                <w:b/>
                <w:bCs/>
                <w:sz w:val="20"/>
                <w:szCs w:val="20"/>
              </w:rPr>
            </w:pPr>
          </w:p>
        </w:tc>
        <w:tc>
          <w:tcPr>
            <w:tcW w:w="915" w:type="dxa"/>
            <w:shd w:val="clear" w:color="auto" w:fill="auto"/>
          </w:tcPr>
          <w:p w14:paraId="048F198E" w14:textId="77777777" w:rsidR="006179C0" w:rsidRPr="006179C0" w:rsidRDefault="006179C0" w:rsidP="009C71E4">
            <w:pPr>
              <w:pStyle w:val="Default"/>
              <w:jc w:val="center"/>
              <w:rPr>
                <w:rFonts w:asciiTheme="minorHAnsi" w:hAnsiTheme="minorHAnsi" w:cstheme="minorHAnsi"/>
                <w:b/>
                <w:bCs/>
                <w:sz w:val="20"/>
                <w:szCs w:val="20"/>
              </w:rPr>
            </w:pPr>
          </w:p>
        </w:tc>
        <w:tc>
          <w:tcPr>
            <w:tcW w:w="1150" w:type="dxa"/>
            <w:shd w:val="clear" w:color="auto" w:fill="auto"/>
          </w:tcPr>
          <w:p w14:paraId="00D410D1" w14:textId="77777777" w:rsidR="006179C0" w:rsidRPr="006179C0" w:rsidRDefault="006179C0" w:rsidP="009C71E4">
            <w:pPr>
              <w:pStyle w:val="Default"/>
              <w:jc w:val="center"/>
              <w:rPr>
                <w:rFonts w:asciiTheme="minorHAnsi" w:hAnsiTheme="minorHAnsi" w:cstheme="minorHAnsi"/>
                <w:b/>
                <w:bCs/>
                <w:sz w:val="20"/>
                <w:szCs w:val="20"/>
              </w:rPr>
            </w:pPr>
          </w:p>
        </w:tc>
      </w:tr>
      <w:tr w:rsidR="006179C0" w:rsidRPr="006179C0" w14:paraId="635DBC10" w14:textId="77777777" w:rsidTr="009C71E4">
        <w:tc>
          <w:tcPr>
            <w:tcW w:w="1542" w:type="dxa"/>
            <w:shd w:val="clear" w:color="auto" w:fill="auto"/>
          </w:tcPr>
          <w:p w14:paraId="26E11C59" w14:textId="77777777" w:rsidR="006179C0" w:rsidRPr="006179C0" w:rsidRDefault="006179C0" w:rsidP="009C71E4">
            <w:pPr>
              <w:pStyle w:val="Default"/>
              <w:jc w:val="center"/>
              <w:rPr>
                <w:rFonts w:asciiTheme="minorHAnsi" w:hAnsiTheme="minorHAnsi" w:cstheme="minorHAnsi"/>
                <w:b/>
                <w:bCs/>
                <w:sz w:val="20"/>
                <w:szCs w:val="20"/>
              </w:rPr>
            </w:pPr>
          </w:p>
        </w:tc>
        <w:tc>
          <w:tcPr>
            <w:tcW w:w="1261" w:type="dxa"/>
            <w:shd w:val="clear" w:color="auto" w:fill="auto"/>
          </w:tcPr>
          <w:p w14:paraId="25093968" w14:textId="77777777" w:rsidR="006179C0" w:rsidRPr="006179C0" w:rsidRDefault="006179C0" w:rsidP="009C71E4">
            <w:pPr>
              <w:pStyle w:val="Default"/>
              <w:jc w:val="center"/>
              <w:rPr>
                <w:rFonts w:asciiTheme="minorHAnsi" w:hAnsiTheme="minorHAnsi" w:cstheme="minorHAnsi"/>
                <w:b/>
                <w:bCs/>
                <w:sz w:val="20"/>
                <w:szCs w:val="20"/>
              </w:rPr>
            </w:pPr>
          </w:p>
        </w:tc>
        <w:tc>
          <w:tcPr>
            <w:tcW w:w="1261" w:type="dxa"/>
            <w:shd w:val="clear" w:color="auto" w:fill="auto"/>
          </w:tcPr>
          <w:p w14:paraId="6DEC11A9" w14:textId="77777777" w:rsidR="006179C0" w:rsidRPr="006179C0" w:rsidRDefault="006179C0" w:rsidP="009C71E4">
            <w:pPr>
              <w:pStyle w:val="Default"/>
              <w:jc w:val="center"/>
              <w:rPr>
                <w:rFonts w:asciiTheme="minorHAnsi" w:hAnsiTheme="minorHAnsi" w:cstheme="minorHAnsi"/>
                <w:b/>
                <w:bCs/>
                <w:sz w:val="20"/>
                <w:szCs w:val="20"/>
              </w:rPr>
            </w:pPr>
          </w:p>
        </w:tc>
        <w:tc>
          <w:tcPr>
            <w:tcW w:w="1261" w:type="dxa"/>
            <w:shd w:val="clear" w:color="auto" w:fill="auto"/>
          </w:tcPr>
          <w:p w14:paraId="146E7A28" w14:textId="77777777" w:rsidR="006179C0" w:rsidRPr="006179C0" w:rsidRDefault="006179C0" w:rsidP="009C71E4">
            <w:pPr>
              <w:pStyle w:val="Default"/>
              <w:jc w:val="center"/>
              <w:rPr>
                <w:rFonts w:asciiTheme="minorHAnsi" w:hAnsiTheme="minorHAnsi" w:cstheme="minorHAnsi"/>
                <w:b/>
                <w:bCs/>
                <w:sz w:val="20"/>
                <w:szCs w:val="20"/>
              </w:rPr>
            </w:pPr>
          </w:p>
        </w:tc>
        <w:tc>
          <w:tcPr>
            <w:tcW w:w="910" w:type="dxa"/>
            <w:shd w:val="clear" w:color="auto" w:fill="auto"/>
          </w:tcPr>
          <w:p w14:paraId="6D510A73" w14:textId="77777777" w:rsidR="006179C0" w:rsidRPr="006179C0" w:rsidRDefault="006179C0" w:rsidP="009C71E4">
            <w:pPr>
              <w:pStyle w:val="Default"/>
              <w:jc w:val="center"/>
              <w:rPr>
                <w:rFonts w:asciiTheme="minorHAnsi" w:hAnsiTheme="minorHAnsi" w:cstheme="minorHAnsi"/>
                <w:b/>
                <w:bCs/>
                <w:sz w:val="20"/>
                <w:szCs w:val="20"/>
              </w:rPr>
            </w:pPr>
          </w:p>
        </w:tc>
        <w:tc>
          <w:tcPr>
            <w:tcW w:w="1043" w:type="dxa"/>
            <w:shd w:val="clear" w:color="auto" w:fill="auto"/>
          </w:tcPr>
          <w:p w14:paraId="590AC746" w14:textId="77777777" w:rsidR="006179C0" w:rsidRPr="006179C0" w:rsidRDefault="006179C0" w:rsidP="009C71E4">
            <w:pPr>
              <w:pStyle w:val="Default"/>
              <w:jc w:val="center"/>
              <w:rPr>
                <w:rFonts w:asciiTheme="minorHAnsi" w:hAnsiTheme="minorHAnsi" w:cstheme="minorHAnsi"/>
                <w:b/>
                <w:bCs/>
                <w:sz w:val="20"/>
                <w:szCs w:val="20"/>
              </w:rPr>
            </w:pPr>
          </w:p>
        </w:tc>
        <w:tc>
          <w:tcPr>
            <w:tcW w:w="915" w:type="dxa"/>
            <w:shd w:val="clear" w:color="auto" w:fill="auto"/>
          </w:tcPr>
          <w:p w14:paraId="0D8BBF0B" w14:textId="77777777" w:rsidR="006179C0" w:rsidRPr="006179C0" w:rsidRDefault="006179C0" w:rsidP="009C71E4">
            <w:pPr>
              <w:pStyle w:val="Default"/>
              <w:jc w:val="center"/>
              <w:rPr>
                <w:rFonts w:asciiTheme="minorHAnsi" w:hAnsiTheme="minorHAnsi" w:cstheme="minorHAnsi"/>
                <w:b/>
                <w:bCs/>
                <w:sz w:val="20"/>
                <w:szCs w:val="20"/>
              </w:rPr>
            </w:pPr>
          </w:p>
        </w:tc>
        <w:tc>
          <w:tcPr>
            <w:tcW w:w="1150" w:type="dxa"/>
            <w:shd w:val="clear" w:color="auto" w:fill="auto"/>
          </w:tcPr>
          <w:p w14:paraId="452CD114" w14:textId="77777777" w:rsidR="006179C0" w:rsidRPr="006179C0" w:rsidRDefault="006179C0" w:rsidP="009C71E4">
            <w:pPr>
              <w:pStyle w:val="Default"/>
              <w:jc w:val="center"/>
              <w:rPr>
                <w:rFonts w:asciiTheme="minorHAnsi" w:hAnsiTheme="minorHAnsi" w:cstheme="minorHAnsi"/>
                <w:b/>
                <w:bCs/>
                <w:sz w:val="20"/>
                <w:szCs w:val="20"/>
              </w:rPr>
            </w:pPr>
          </w:p>
        </w:tc>
      </w:tr>
      <w:tr w:rsidR="006179C0" w:rsidRPr="006179C0" w14:paraId="35E41028" w14:textId="77777777" w:rsidTr="009C71E4">
        <w:tc>
          <w:tcPr>
            <w:tcW w:w="1542" w:type="dxa"/>
            <w:shd w:val="clear" w:color="auto" w:fill="auto"/>
          </w:tcPr>
          <w:p w14:paraId="1E049CD0" w14:textId="77777777" w:rsidR="006179C0" w:rsidRPr="006179C0" w:rsidRDefault="006179C0" w:rsidP="009C71E4">
            <w:pPr>
              <w:pStyle w:val="Default"/>
              <w:jc w:val="center"/>
              <w:rPr>
                <w:rFonts w:asciiTheme="minorHAnsi" w:hAnsiTheme="minorHAnsi" w:cstheme="minorHAnsi"/>
                <w:b/>
                <w:bCs/>
                <w:sz w:val="20"/>
                <w:szCs w:val="20"/>
              </w:rPr>
            </w:pPr>
          </w:p>
        </w:tc>
        <w:tc>
          <w:tcPr>
            <w:tcW w:w="1261" w:type="dxa"/>
            <w:shd w:val="clear" w:color="auto" w:fill="auto"/>
          </w:tcPr>
          <w:p w14:paraId="320099BA" w14:textId="77777777" w:rsidR="006179C0" w:rsidRPr="006179C0" w:rsidRDefault="006179C0" w:rsidP="009C71E4">
            <w:pPr>
              <w:pStyle w:val="Default"/>
              <w:jc w:val="center"/>
              <w:rPr>
                <w:rFonts w:asciiTheme="minorHAnsi" w:hAnsiTheme="minorHAnsi" w:cstheme="minorHAnsi"/>
                <w:b/>
                <w:bCs/>
                <w:sz w:val="20"/>
                <w:szCs w:val="20"/>
              </w:rPr>
            </w:pPr>
          </w:p>
        </w:tc>
        <w:tc>
          <w:tcPr>
            <w:tcW w:w="1261" w:type="dxa"/>
            <w:shd w:val="clear" w:color="auto" w:fill="auto"/>
          </w:tcPr>
          <w:p w14:paraId="5C1636F5" w14:textId="77777777" w:rsidR="006179C0" w:rsidRPr="006179C0" w:rsidRDefault="006179C0" w:rsidP="009C71E4">
            <w:pPr>
              <w:pStyle w:val="Default"/>
              <w:jc w:val="center"/>
              <w:rPr>
                <w:rFonts w:asciiTheme="minorHAnsi" w:hAnsiTheme="minorHAnsi" w:cstheme="minorHAnsi"/>
                <w:b/>
                <w:bCs/>
                <w:sz w:val="20"/>
                <w:szCs w:val="20"/>
              </w:rPr>
            </w:pPr>
          </w:p>
        </w:tc>
        <w:tc>
          <w:tcPr>
            <w:tcW w:w="1261" w:type="dxa"/>
            <w:shd w:val="clear" w:color="auto" w:fill="auto"/>
          </w:tcPr>
          <w:p w14:paraId="5B472C4B" w14:textId="77777777" w:rsidR="006179C0" w:rsidRPr="006179C0" w:rsidRDefault="006179C0" w:rsidP="009C71E4">
            <w:pPr>
              <w:pStyle w:val="Default"/>
              <w:jc w:val="center"/>
              <w:rPr>
                <w:rFonts w:asciiTheme="minorHAnsi" w:hAnsiTheme="minorHAnsi" w:cstheme="minorHAnsi"/>
                <w:b/>
                <w:bCs/>
                <w:sz w:val="20"/>
                <w:szCs w:val="20"/>
              </w:rPr>
            </w:pPr>
          </w:p>
        </w:tc>
        <w:tc>
          <w:tcPr>
            <w:tcW w:w="910" w:type="dxa"/>
            <w:shd w:val="clear" w:color="auto" w:fill="auto"/>
          </w:tcPr>
          <w:p w14:paraId="547B2A89" w14:textId="77777777" w:rsidR="006179C0" w:rsidRPr="006179C0" w:rsidRDefault="006179C0" w:rsidP="009C71E4">
            <w:pPr>
              <w:pStyle w:val="Default"/>
              <w:jc w:val="center"/>
              <w:rPr>
                <w:rFonts w:asciiTheme="minorHAnsi" w:hAnsiTheme="minorHAnsi" w:cstheme="minorHAnsi"/>
                <w:b/>
                <w:bCs/>
                <w:sz w:val="20"/>
                <w:szCs w:val="20"/>
              </w:rPr>
            </w:pPr>
          </w:p>
        </w:tc>
        <w:tc>
          <w:tcPr>
            <w:tcW w:w="1043" w:type="dxa"/>
            <w:shd w:val="clear" w:color="auto" w:fill="auto"/>
          </w:tcPr>
          <w:p w14:paraId="141BBC30" w14:textId="77777777" w:rsidR="006179C0" w:rsidRPr="006179C0" w:rsidRDefault="006179C0" w:rsidP="009C71E4">
            <w:pPr>
              <w:pStyle w:val="Default"/>
              <w:jc w:val="center"/>
              <w:rPr>
                <w:rFonts w:asciiTheme="minorHAnsi" w:hAnsiTheme="minorHAnsi" w:cstheme="minorHAnsi"/>
                <w:b/>
                <w:bCs/>
                <w:sz w:val="20"/>
                <w:szCs w:val="20"/>
              </w:rPr>
            </w:pPr>
          </w:p>
        </w:tc>
        <w:tc>
          <w:tcPr>
            <w:tcW w:w="915" w:type="dxa"/>
            <w:shd w:val="clear" w:color="auto" w:fill="auto"/>
          </w:tcPr>
          <w:p w14:paraId="070F3EEE" w14:textId="77777777" w:rsidR="006179C0" w:rsidRPr="006179C0" w:rsidRDefault="006179C0" w:rsidP="009C71E4">
            <w:pPr>
              <w:pStyle w:val="Default"/>
              <w:jc w:val="center"/>
              <w:rPr>
                <w:rFonts w:asciiTheme="minorHAnsi" w:hAnsiTheme="minorHAnsi" w:cstheme="minorHAnsi"/>
                <w:b/>
                <w:bCs/>
                <w:sz w:val="20"/>
                <w:szCs w:val="20"/>
              </w:rPr>
            </w:pPr>
          </w:p>
        </w:tc>
        <w:tc>
          <w:tcPr>
            <w:tcW w:w="1150" w:type="dxa"/>
            <w:shd w:val="clear" w:color="auto" w:fill="auto"/>
          </w:tcPr>
          <w:p w14:paraId="6EEDDA7E" w14:textId="77777777" w:rsidR="006179C0" w:rsidRPr="006179C0" w:rsidRDefault="006179C0" w:rsidP="009C71E4">
            <w:pPr>
              <w:pStyle w:val="Default"/>
              <w:jc w:val="center"/>
              <w:rPr>
                <w:rFonts w:asciiTheme="minorHAnsi" w:hAnsiTheme="minorHAnsi" w:cstheme="minorHAnsi"/>
                <w:b/>
                <w:bCs/>
                <w:sz w:val="20"/>
                <w:szCs w:val="20"/>
              </w:rPr>
            </w:pPr>
          </w:p>
        </w:tc>
      </w:tr>
    </w:tbl>
    <w:p w14:paraId="094C9617" w14:textId="77777777" w:rsidR="006179C0" w:rsidRPr="006179C0" w:rsidRDefault="006179C0" w:rsidP="006179C0">
      <w:pPr>
        <w:rPr>
          <w:rFonts w:asciiTheme="minorHAnsi" w:hAnsiTheme="minorHAnsi" w:cstheme="minorHAnsi"/>
          <w:sz w:val="20"/>
          <w:szCs w:val="20"/>
        </w:rPr>
      </w:pPr>
    </w:p>
    <w:p w14:paraId="5A26B5BD" w14:textId="77777777" w:rsidR="006179C0" w:rsidRPr="006179C0" w:rsidRDefault="006179C0" w:rsidP="006179C0">
      <w:pPr>
        <w:rPr>
          <w:rFonts w:asciiTheme="minorHAnsi" w:hAnsiTheme="minorHAnsi" w:cstheme="minorHAnsi"/>
          <w:sz w:val="20"/>
          <w:szCs w:val="20"/>
        </w:rPr>
      </w:pPr>
    </w:p>
    <w:p w14:paraId="1A16F525" w14:textId="77777777" w:rsidR="006179C0" w:rsidRPr="006179C0" w:rsidRDefault="006179C0" w:rsidP="006179C0">
      <w:pPr>
        <w:rPr>
          <w:rFonts w:asciiTheme="minorHAnsi" w:hAnsiTheme="minorHAnsi" w:cstheme="minorHAnsi"/>
          <w:i/>
          <w:sz w:val="20"/>
          <w:szCs w:val="20"/>
        </w:rPr>
      </w:pPr>
      <w:r w:rsidRPr="006179C0">
        <w:rPr>
          <w:rFonts w:asciiTheme="minorHAnsi" w:hAnsiTheme="minorHAnsi" w:cstheme="minorHAnsi"/>
          <w:i/>
          <w:sz w:val="20"/>
          <w:szCs w:val="20"/>
        </w:rPr>
        <w:t xml:space="preserve">Upozornenie: </w:t>
      </w:r>
    </w:p>
    <w:p w14:paraId="7DC74BFA" w14:textId="77777777" w:rsidR="006179C0" w:rsidRPr="006179C0" w:rsidRDefault="006179C0" w:rsidP="006179C0">
      <w:pPr>
        <w:jc w:val="both"/>
        <w:rPr>
          <w:rFonts w:asciiTheme="minorHAnsi" w:hAnsiTheme="minorHAnsi" w:cstheme="minorHAnsi"/>
          <w:i/>
          <w:sz w:val="20"/>
          <w:szCs w:val="20"/>
        </w:rPr>
      </w:pPr>
      <w:r w:rsidRPr="006179C0">
        <w:rPr>
          <w:rFonts w:asciiTheme="minorHAnsi" w:hAnsiTheme="minorHAnsi" w:cstheme="minorHAnsi"/>
          <w:i/>
          <w:sz w:val="20"/>
          <w:szCs w:val="20"/>
        </w:rPr>
        <w:t>V prípade, ak podiel subdodávky presiahne hodnotu 100 000,00 EUR, bez DPH, subdodávateľ je povinný byť zapísaný v Registri partnerov verejného sektora podľa zákona č. 315/2016 Z.z.</w:t>
      </w:r>
    </w:p>
    <w:p w14:paraId="61BAB738" w14:textId="77777777" w:rsidR="006179C0" w:rsidRPr="006179C0" w:rsidRDefault="006179C0" w:rsidP="006179C0">
      <w:pPr>
        <w:rPr>
          <w:rFonts w:asciiTheme="minorHAnsi" w:hAnsiTheme="minorHAnsi" w:cstheme="minorHAnsi"/>
          <w:sz w:val="20"/>
          <w:szCs w:val="20"/>
        </w:rPr>
      </w:pPr>
    </w:p>
    <w:p w14:paraId="5313D3DB" w14:textId="77777777" w:rsidR="006179C0" w:rsidRPr="006179C0" w:rsidRDefault="006179C0" w:rsidP="006179C0">
      <w:pPr>
        <w:rPr>
          <w:rFonts w:asciiTheme="minorHAnsi" w:hAnsiTheme="minorHAnsi" w:cstheme="minorHAnsi"/>
          <w:sz w:val="20"/>
          <w:szCs w:val="20"/>
        </w:rPr>
      </w:pPr>
    </w:p>
    <w:p w14:paraId="3AB363B5" w14:textId="77777777" w:rsidR="006179C0" w:rsidRPr="006179C0" w:rsidRDefault="006179C0" w:rsidP="006179C0">
      <w:pPr>
        <w:rPr>
          <w:rFonts w:asciiTheme="minorHAnsi" w:hAnsiTheme="minorHAnsi" w:cstheme="minorHAnsi"/>
          <w:sz w:val="20"/>
          <w:szCs w:val="20"/>
        </w:rPr>
      </w:pPr>
    </w:p>
    <w:p w14:paraId="0F04E6DB" w14:textId="77777777" w:rsidR="006179C0" w:rsidRPr="006179C0" w:rsidRDefault="006179C0" w:rsidP="006179C0">
      <w:pPr>
        <w:tabs>
          <w:tab w:val="left" w:pos="3119"/>
        </w:tabs>
        <w:rPr>
          <w:rFonts w:asciiTheme="minorHAnsi" w:hAnsiTheme="minorHAnsi" w:cstheme="minorHAnsi"/>
          <w:sz w:val="20"/>
          <w:szCs w:val="20"/>
        </w:rPr>
      </w:pPr>
      <w:r w:rsidRPr="006179C0">
        <w:rPr>
          <w:rFonts w:asciiTheme="minorHAnsi" w:hAnsiTheme="minorHAnsi" w:cstheme="minorHAnsi"/>
          <w:sz w:val="20"/>
          <w:szCs w:val="20"/>
        </w:rPr>
        <w:t>Dátum:</w:t>
      </w:r>
      <w:r w:rsidRPr="006179C0">
        <w:rPr>
          <w:rFonts w:asciiTheme="minorHAnsi" w:hAnsiTheme="minorHAnsi" w:cstheme="minorHAnsi"/>
          <w:sz w:val="20"/>
          <w:szCs w:val="20"/>
        </w:rPr>
        <w:tab/>
      </w:r>
    </w:p>
    <w:p w14:paraId="4A1919B4" w14:textId="77777777" w:rsidR="006179C0" w:rsidRPr="006179C0" w:rsidRDefault="006179C0" w:rsidP="006179C0">
      <w:pPr>
        <w:tabs>
          <w:tab w:val="left" w:pos="3119"/>
        </w:tabs>
        <w:rPr>
          <w:rFonts w:asciiTheme="minorHAnsi" w:hAnsiTheme="minorHAnsi" w:cstheme="minorHAnsi"/>
          <w:sz w:val="20"/>
          <w:szCs w:val="20"/>
        </w:rPr>
      </w:pPr>
      <w:r w:rsidRPr="006179C0">
        <w:rPr>
          <w:rFonts w:asciiTheme="minorHAnsi" w:hAnsiTheme="minorHAnsi" w:cstheme="minorHAnsi"/>
          <w:sz w:val="20"/>
          <w:szCs w:val="20"/>
        </w:rPr>
        <w:t>Miesto podpisu:</w:t>
      </w:r>
      <w:r w:rsidRPr="006179C0">
        <w:rPr>
          <w:rFonts w:asciiTheme="minorHAnsi" w:hAnsiTheme="minorHAnsi" w:cstheme="minorHAnsi"/>
          <w:sz w:val="20"/>
          <w:szCs w:val="20"/>
        </w:rPr>
        <w:tab/>
      </w:r>
    </w:p>
    <w:p w14:paraId="3FFBE66F" w14:textId="77777777" w:rsidR="006179C0" w:rsidRPr="006179C0" w:rsidRDefault="006179C0" w:rsidP="006179C0">
      <w:pPr>
        <w:tabs>
          <w:tab w:val="left" w:pos="3119"/>
        </w:tabs>
        <w:rPr>
          <w:rFonts w:asciiTheme="minorHAnsi" w:hAnsiTheme="minorHAnsi" w:cstheme="minorHAnsi"/>
          <w:sz w:val="20"/>
          <w:szCs w:val="20"/>
        </w:rPr>
      </w:pPr>
      <w:r w:rsidRPr="006179C0">
        <w:rPr>
          <w:rFonts w:asciiTheme="minorHAnsi" w:hAnsiTheme="minorHAnsi" w:cstheme="minorHAnsi"/>
          <w:sz w:val="20"/>
          <w:szCs w:val="20"/>
        </w:rPr>
        <w:t>Meno osoby, oprávnenej konať za uchádzača:</w:t>
      </w:r>
      <w:r w:rsidRPr="006179C0">
        <w:rPr>
          <w:rFonts w:asciiTheme="minorHAnsi" w:hAnsiTheme="minorHAnsi" w:cstheme="minorHAnsi"/>
          <w:sz w:val="20"/>
          <w:szCs w:val="20"/>
        </w:rPr>
        <w:tab/>
      </w:r>
    </w:p>
    <w:p w14:paraId="3DC3F436" w14:textId="77777777" w:rsidR="006179C0" w:rsidRPr="006179C0" w:rsidRDefault="006179C0" w:rsidP="006179C0">
      <w:pPr>
        <w:rPr>
          <w:rFonts w:asciiTheme="minorHAnsi" w:hAnsiTheme="minorHAnsi" w:cstheme="minorHAnsi"/>
          <w:sz w:val="20"/>
          <w:szCs w:val="20"/>
        </w:rPr>
      </w:pPr>
      <w:r w:rsidRPr="006179C0">
        <w:rPr>
          <w:rFonts w:asciiTheme="minorHAnsi" w:hAnsiTheme="minorHAnsi" w:cstheme="minorHAnsi"/>
          <w:sz w:val="20"/>
          <w:szCs w:val="20"/>
        </w:rPr>
        <w:t>Podpis:</w:t>
      </w:r>
    </w:p>
    <w:p w14:paraId="217C84D3" w14:textId="77777777" w:rsidR="006179C0" w:rsidRPr="006179C0" w:rsidRDefault="006179C0" w:rsidP="006179C0">
      <w:pPr>
        <w:rPr>
          <w:rFonts w:asciiTheme="minorHAnsi" w:hAnsiTheme="minorHAnsi" w:cstheme="minorHAnsi"/>
          <w:sz w:val="20"/>
          <w:szCs w:val="20"/>
        </w:rPr>
      </w:pPr>
    </w:p>
    <w:p w14:paraId="410057E3" w14:textId="77777777" w:rsidR="006179C0" w:rsidRPr="006179C0" w:rsidRDefault="006179C0" w:rsidP="006179C0">
      <w:pPr>
        <w:rPr>
          <w:rFonts w:asciiTheme="minorHAnsi" w:hAnsiTheme="minorHAnsi" w:cstheme="minorHAnsi"/>
          <w:sz w:val="20"/>
          <w:szCs w:val="20"/>
        </w:rPr>
      </w:pPr>
    </w:p>
    <w:p w14:paraId="45387303" w14:textId="77777777" w:rsidR="006179C0" w:rsidRPr="006179C0" w:rsidRDefault="006179C0" w:rsidP="006179C0">
      <w:pPr>
        <w:rPr>
          <w:rFonts w:asciiTheme="minorHAnsi" w:hAnsiTheme="minorHAnsi" w:cstheme="minorHAnsi"/>
          <w:sz w:val="20"/>
          <w:szCs w:val="20"/>
        </w:rPr>
      </w:pPr>
    </w:p>
    <w:p w14:paraId="21A101E0" w14:textId="77777777" w:rsidR="006179C0" w:rsidRPr="006179C0" w:rsidRDefault="006179C0" w:rsidP="006179C0">
      <w:pPr>
        <w:rPr>
          <w:rFonts w:asciiTheme="minorHAnsi" w:hAnsiTheme="minorHAnsi" w:cstheme="minorHAnsi"/>
          <w:sz w:val="20"/>
          <w:szCs w:val="20"/>
        </w:rPr>
      </w:pPr>
    </w:p>
    <w:p w14:paraId="38D1A24D" w14:textId="77777777" w:rsidR="006179C0" w:rsidRPr="006179C0" w:rsidRDefault="006179C0" w:rsidP="006179C0">
      <w:pPr>
        <w:rPr>
          <w:rFonts w:asciiTheme="minorHAnsi" w:hAnsiTheme="minorHAnsi" w:cstheme="minorHAnsi"/>
          <w:sz w:val="20"/>
          <w:szCs w:val="20"/>
        </w:rPr>
      </w:pPr>
    </w:p>
    <w:p w14:paraId="5D4C3917" w14:textId="77777777" w:rsidR="006179C0" w:rsidRPr="006179C0" w:rsidRDefault="006179C0" w:rsidP="006179C0">
      <w:pPr>
        <w:rPr>
          <w:rFonts w:asciiTheme="minorHAnsi" w:hAnsiTheme="minorHAnsi" w:cstheme="minorHAnsi"/>
          <w:sz w:val="20"/>
          <w:szCs w:val="20"/>
        </w:rPr>
      </w:pPr>
    </w:p>
    <w:p w14:paraId="50370E62" w14:textId="77777777" w:rsidR="006179C0" w:rsidRPr="006179C0" w:rsidRDefault="006179C0" w:rsidP="006179C0">
      <w:pPr>
        <w:rPr>
          <w:rFonts w:asciiTheme="minorHAnsi" w:hAnsiTheme="minorHAnsi" w:cstheme="minorHAnsi"/>
          <w:sz w:val="20"/>
          <w:szCs w:val="20"/>
        </w:rPr>
      </w:pPr>
    </w:p>
    <w:p w14:paraId="6B2F9612" w14:textId="77777777" w:rsidR="006179C0" w:rsidRPr="006179C0" w:rsidRDefault="006179C0" w:rsidP="006179C0">
      <w:pPr>
        <w:rPr>
          <w:rFonts w:asciiTheme="minorHAnsi" w:hAnsiTheme="minorHAnsi" w:cstheme="minorHAnsi"/>
          <w:sz w:val="20"/>
          <w:szCs w:val="20"/>
        </w:rPr>
      </w:pPr>
    </w:p>
    <w:p w14:paraId="1B9D33E4" w14:textId="77777777" w:rsidR="006179C0" w:rsidRPr="006179C0" w:rsidRDefault="006179C0" w:rsidP="006179C0">
      <w:pPr>
        <w:rPr>
          <w:rFonts w:asciiTheme="minorHAnsi" w:hAnsiTheme="minorHAnsi" w:cstheme="minorHAnsi"/>
          <w:sz w:val="20"/>
          <w:szCs w:val="20"/>
        </w:rPr>
      </w:pPr>
    </w:p>
    <w:p w14:paraId="78DC7556" w14:textId="77777777" w:rsidR="006179C0" w:rsidRPr="006179C0" w:rsidRDefault="006179C0" w:rsidP="006179C0">
      <w:pPr>
        <w:rPr>
          <w:rFonts w:asciiTheme="minorHAnsi" w:hAnsiTheme="minorHAnsi" w:cstheme="minorHAnsi"/>
          <w:sz w:val="20"/>
          <w:szCs w:val="20"/>
        </w:rPr>
      </w:pPr>
    </w:p>
    <w:p w14:paraId="3C8E5755" w14:textId="77777777" w:rsidR="006179C0" w:rsidRPr="006179C0" w:rsidRDefault="006179C0" w:rsidP="006179C0">
      <w:pPr>
        <w:rPr>
          <w:rFonts w:asciiTheme="minorHAnsi" w:hAnsiTheme="minorHAnsi" w:cstheme="minorHAnsi"/>
          <w:sz w:val="20"/>
          <w:szCs w:val="20"/>
        </w:rPr>
      </w:pPr>
    </w:p>
    <w:p w14:paraId="3BB931B8" w14:textId="77777777" w:rsidR="006179C0" w:rsidRPr="006179C0" w:rsidRDefault="006179C0" w:rsidP="006179C0">
      <w:pPr>
        <w:rPr>
          <w:rFonts w:asciiTheme="minorHAnsi" w:hAnsiTheme="minorHAnsi" w:cstheme="minorHAnsi"/>
          <w:sz w:val="20"/>
          <w:szCs w:val="20"/>
        </w:rPr>
      </w:pPr>
    </w:p>
    <w:p w14:paraId="4AB53184" w14:textId="77777777" w:rsidR="006179C0" w:rsidRPr="006179C0" w:rsidRDefault="006179C0" w:rsidP="006179C0">
      <w:pPr>
        <w:rPr>
          <w:rFonts w:asciiTheme="minorHAnsi" w:hAnsiTheme="minorHAnsi" w:cstheme="minorHAnsi"/>
          <w:sz w:val="20"/>
          <w:szCs w:val="20"/>
        </w:rPr>
      </w:pPr>
    </w:p>
    <w:p w14:paraId="24396E58" w14:textId="77777777" w:rsidR="006179C0" w:rsidRPr="006179C0" w:rsidRDefault="006179C0" w:rsidP="006179C0">
      <w:pPr>
        <w:rPr>
          <w:rFonts w:asciiTheme="minorHAnsi" w:hAnsiTheme="minorHAnsi" w:cstheme="minorHAnsi"/>
          <w:sz w:val="20"/>
          <w:szCs w:val="20"/>
        </w:rPr>
      </w:pPr>
    </w:p>
    <w:p w14:paraId="4A4AF432" w14:textId="77777777" w:rsidR="006179C0" w:rsidRPr="006179C0" w:rsidRDefault="006179C0" w:rsidP="006179C0">
      <w:pPr>
        <w:rPr>
          <w:rFonts w:asciiTheme="minorHAnsi" w:hAnsiTheme="minorHAnsi" w:cstheme="minorHAnsi"/>
          <w:sz w:val="20"/>
          <w:szCs w:val="20"/>
        </w:rPr>
      </w:pPr>
    </w:p>
    <w:p w14:paraId="3886EDEB" w14:textId="77777777" w:rsidR="006179C0" w:rsidRPr="006179C0" w:rsidRDefault="006179C0" w:rsidP="006179C0">
      <w:pPr>
        <w:rPr>
          <w:rFonts w:asciiTheme="minorHAnsi" w:hAnsiTheme="minorHAnsi" w:cstheme="minorHAnsi"/>
          <w:sz w:val="20"/>
          <w:szCs w:val="20"/>
        </w:rPr>
      </w:pPr>
    </w:p>
    <w:p w14:paraId="2B621C5A" w14:textId="77777777" w:rsidR="006179C0" w:rsidRPr="006179C0" w:rsidRDefault="006179C0" w:rsidP="006179C0">
      <w:pPr>
        <w:rPr>
          <w:rFonts w:asciiTheme="minorHAnsi" w:hAnsiTheme="minorHAnsi" w:cstheme="minorHAnsi"/>
          <w:sz w:val="20"/>
          <w:szCs w:val="20"/>
        </w:rPr>
      </w:pPr>
    </w:p>
    <w:p w14:paraId="6DE66336" w14:textId="77777777" w:rsidR="006179C0" w:rsidRPr="006179C0" w:rsidRDefault="006179C0" w:rsidP="006179C0">
      <w:pPr>
        <w:rPr>
          <w:rFonts w:asciiTheme="minorHAnsi" w:hAnsiTheme="minorHAnsi" w:cstheme="minorHAnsi"/>
          <w:sz w:val="20"/>
          <w:szCs w:val="20"/>
        </w:rPr>
      </w:pPr>
    </w:p>
    <w:p w14:paraId="3A790980" w14:textId="77777777" w:rsidR="006179C0" w:rsidRPr="006179C0" w:rsidRDefault="006179C0" w:rsidP="006179C0">
      <w:pPr>
        <w:rPr>
          <w:rFonts w:asciiTheme="minorHAnsi" w:hAnsiTheme="minorHAnsi" w:cstheme="minorHAnsi"/>
          <w:sz w:val="20"/>
          <w:szCs w:val="20"/>
        </w:rPr>
      </w:pPr>
      <w:r w:rsidRPr="006179C0">
        <w:rPr>
          <w:rFonts w:asciiTheme="minorHAnsi" w:hAnsiTheme="minorHAnsi" w:cstheme="minorHAnsi"/>
          <w:sz w:val="20"/>
          <w:szCs w:val="20"/>
        </w:rPr>
        <w:t>___________________________________________________________________________________</w:t>
      </w:r>
    </w:p>
    <w:p w14:paraId="506E4924" w14:textId="77777777" w:rsidR="006179C0" w:rsidRPr="006179C0" w:rsidRDefault="006179C0" w:rsidP="006179C0">
      <w:pPr>
        <w:rPr>
          <w:rFonts w:asciiTheme="minorHAnsi" w:hAnsiTheme="minorHAnsi" w:cstheme="minorHAnsi"/>
          <w:i/>
          <w:sz w:val="20"/>
          <w:szCs w:val="20"/>
        </w:rPr>
      </w:pPr>
      <w:r w:rsidRPr="006179C0">
        <w:rPr>
          <w:rFonts w:asciiTheme="minorHAnsi" w:hAnsiTheme="minorHAnsi" w:cstheme="minorHAnsi"/>
          <w:i/>
          <w:sz w:val="20"/>
          <w:szCs w:val="20"/>
        </w:rPr>
        <w:t>* Nehodiace sa prečiarknite</w:t>
      </w:r>
    </w:p>
    <w:p w14:paraId="2F28DF65" w14:textId="77777777" w:rsidR="00110CF0" w:rsidRPr="006179C0" w:rsidRDefault="00110CF0" w:rsidP="00EE6D9D">
      <w:pPr>
        <w:rPr>
          <w:rFonts w:asciiTheme="minorHAnsi" w:hAnsiTheme="minorHAnsi" w:cstheme="minorHAnsi"/>
          <w:sz w:val="20"/>
          <w:szCs w:val="20"/>
          <w:lang w:val="sk-SK"/>
        </w:rPr>
      </w:pPr>
    </w:p>
    <w:sectPr w:rsidR="00110CF0" w:rsidRPr="006179C0" w:rsidSect="00207FA1">
      <w:headerReference w:type="default" r:id="rId9"/>
      <w:footerReference w:type="even" r:id="rId10"/>
      <w:footerReference w:type="default" r:id="rId11"/>
      <w:headerReference w:type="first" r:id="rId12"/>
      <w:footerReference w:type="first" r:id="rId13"/>
      <w:footnotePr>
        <w:pos w:val="beneathText"/>
      </w:footnotePr>
      <w:pgSz w:w="11905" w:h="16837" w:code="9"/>
      <w:pgMar w:top="1551" w:right="1131" w:bottom="851" w:left="1418" w:header="720"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C4BA91" w14:textId="77777777" w:rsidR="002A63BD" w:rsidRDefault="002A63BD">
      <w:r>
        <w:separator/>
      </w:r>
    </w:p>
  </w:endnote>
  <w:endnote w:type="continuationSeparator" w:id="0">
    <w:p w14:paraId="1B961CF7" w14:textId="77777777" w:rsidR="002A63BD" w:rsidRDefault="002A63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StarSymbol">
    <w:altName w:val="Arial Unicode MS"/>
    <w:panose1 w:val="020B0604020202020204"/>
    <w:charset w:val="00"/>
    <w:family w:val="auto"/>
    <w:pitch w:val="default"/>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New York">
    <w:panose1 w:val="020B0604020202020204"/>
    <w:charset w:val="00"/>
    <w:family w:val="roman"/>
    <w:pitch w:val="variable"/>
    <w:sig w:usb0="00000003" w:usb1="00000000" w:usb2="00000000" w:usb3="00000000" w:csb0="00000001" w:csb1="00000000"/>
  </w:font>
  <w:font w:name="Courier New">
    <w:panose1 w:val="02070309020205020404"/>
    <w:charset w:val="EE"/>
    <w:family w:val="modern"/>
    <w:pitch w:val="fixed"/>
    <w:sig w:usb0="E0002EFF" w:usb1="C0007843" w:usb2="00000009" w:usb3="00000000" w:csb0="000001FF" w:csb1="00000000"/>
  </w:font>
  <w:font w:name="Garamond">
    <w:panose1 w:val="02020404030301010803"/>
    <w:charset w:val="00"/>
    <w:family w:val="roman"/>
    <w:pitch w:val="variable"/>
    <w:sig w:usb0="00000287" w:usb1="00000002" w:usb2="00000000" w:usb3="00000000" w:csb0="0000009F" w:csb1="00000000"/>
  </w:font>
  <w:font w:name="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17923B" w14:textId="77777777" w:rsidR="006D71EF" w:rsidRDefault="006D71EF">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451A279" w14:textId="77777777" w:rsidR="006D71EF" w:rsidRDefault="006D71E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725B07" w14:textId="77777777" w:rsidR="006D71EF" w:rsidRDefault="006D71EF">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26</w:t>
    </w:r>
    <w:r>
      <w:rPr>
        <w:rStyle w:val="PageNumber"/>
      </w:rPr>
      <w:fldChar w:fldCharType="end"/>
    </w:r>
  </w:p>
  <w:p w14:paraId="751AE0D9" w14:textId="77777777" w:rsidR="006D71EF" w:rsidRDefault="006D71EF">
    <w:pPr>
      <w:pStyle w:val="Footer"/>
      <w:tabs>
        <w:tab w:val="clear" w:pos="9072"/>
        <w:tab w:val="right" w:pos="10080"/>
      </w:tabs>
      <w:ind w:right="360"/>
      <w:jc w:val="both"/>
      <w:rPr>
        <w:color w:val="808080"/>
      </w:rPr>
    </w:pPr>
    <w:r>
      <w:rPr>
        <w:color w:val="808080"/>
      </w:rPr>
      <w:t xml:space="preserve"> </w:t>
    </w:r>
  </w:p>
  <w:p w14:paraId="2330E5B6" w14:textId="77777777" w:rsidR="006D71EF" w:rsidRDefault="006D71EF">
    <w:pPr>
      <w:pStyle w:val="Footer"/>
      <w:tabs>
        <w:tab w:val="clear" w:pos="9072"/>
        <w:tab w:val="right" w:pos="10080"/>
      </w:tabs>
      <w:ind w:right="-82"/>
      <w:jc w:val="both"/>
      <w:rPr>
        <w:color w:val="808080"/>
      </w:rPr>
    </w:pPr>
  </w:p>
  <w:p w14:paraId="25E93AC8" w14:textId="04BE6CD2" w:rsidR="006D71EF" w:rsidRPr="003409C5" w:rsidRDefault="006D71EF">
    <w:pPr>
      <w:pStyle w:val="Footer"/>
      <w:pBdr>
        <w:top w:val="single" w:sz="4" w:space="1" w:color="000000"/>
      </w:pBdr>
      <w:tabs>
        <w:tab w:val="clear" w:pos="4536"/>
        <w:tab w:val="center" w:pos="4820"/>
        <w:tab w:val="center" w:pos="9072"/>
        <w:tab w:val="right" w:pos="10080"/>
      </w:tabs>
      <w:jc w:val="both"/>
      <w:rPr>
        <w:rFonts w:asciiTheme="minorHAnsi" w:hAnsiTheme="minorHAnsi" w:cstheme="minorHAnsi"/>
      </w:rPr>
    </w:pPr>
    <w:r w:rsidRPr="003409C5">
      <w:rPr>
        <w:rFonts w:asciiTheme="minorHAnsi" w:hAnsiTheme="minorHAnsi" w:cstheme="minorHAnsi"/>
        <w:sz w:val="16"/>
      </w:rPr>
      <w:t>Súťažné podklady</w:t>
    </w:r>
    <w:r w:rsidRPr="003409C5">
      <w:rPr>
        <w:rFonts w:asciiTheme="minorHAnsi" w:hAnsiTheme="minorHAnsi" w:cstheme="minorHAnsi"/>
        <w:sz w:val="16"/>
      </w:rPr>
      <w:tab/>
    </w:r>
    <w:r w:rsidR="003409C5" w:rsidRPr="003409C5">
      <w:rPr>
        <w:rFonts w:asciiTheme="minorHAnsi" w:hAnsiTheme="minorHAnsi" w:cstheme="minorHAnsi"/>
        <w:sz w:val="16"/>
        <w:lang w:val="sk-SK"/>
      </w:rPr>
      <w:t>August 2021</w:t>
    </w:r>
    <w:r w:rsidRPr="003409C5">
      <w:rPr>
        <w:rFonts w:asciiTheme="minorHAnsi" w:hAnsiTheme="minorHAnsi" w:cstheme="minorHAnsi"/>
        <w:sz w:val="10"/>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F995EC" w14:textId="77777777" w:rsidR="006D71EF" w:rsidRDefault="006D71EF">
    <w:pPr>
      <w:pStyle w:val="Footer"/>
      <w:tabs>
        <w:tab w:val="clear" w:pos="9072"/>
        <w:tab w:val="right" w:pos="10080"/>
      </w:tabs>
      <w:ind w:right="-82"/>
      <w:jc w:val="both"/>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6DC2E5" w14:textId="77777777" w:rsidR="002A63BD" w:rsidRDefault="002A63BD">
      <w:r>
        <w:separator/>
      </w:r>
    </w:p>
  </w:footnote>
  <w:footnote w:type="continuationSeparator" w:id="0">
    <w:p w14:paraId="6D675C2C" w14:textId="77777777" w:rsidR="002A63BD" w:rsidRDefault="002A63BD">
      <w:r>
        <w:continuationSeparator/>
      </w:r>
    </w:p>
  </w:footnote>
  <w:footnote w:id="1">
    <w:p w14:paraId="31F8DB85" w14:textId="77777777" w:rsidR="006179C0" w:rsidRPr="006179C0" w:rsidRDefault="006179C0" w:rsidP="006179C0">
      <w:pPr>
        <w:pStyle w:val="FootnoteText"/>
        <w:rPr>
          <w:rFonts w:ascii="Calibri" w:hAnsi="Calibri" w:cs="Calibri"/>
          <w:sz w:val="16"/>
          <w:szCs w:val="16"/>
        </w:rPr>
      </w:pPr>
      <w:r w:rsidRPr="006179C0">
        <w:rPr>
          <w:rStyle w:val="FootnoteReference"/>
          <w:rFonts w:ascii="Calibri" w:hAnsi="Calibri" w:cs="Calibri"/>
          <w:sz w:val="16"/>
          <w:szCs w:val="16"/>
        </w:rPr>
        <w:footnoteRef/>
      </w:r>
      <w:r w:rsidRPr="006179C0">
        <w:rPr>
          <w:rFonts w:ascii="Calibri" w:hAnsi="Calibri" w:cs="Calibri"/>
          <w:sz w:val="16"/>
          <w:szCs w:val="16"/>
        </w:rPr>
        <w:t xml:space="preserve"> Zákon č. 137/2010 Z.z. o ovzduší</w:t>
      </w:r>
      <w:r w:rsidRPr="006179C0">
        <w:rPr>
          <w:rFonts w:ascii="Calibri" w:hAnsi="Calibri" w:cs="Calibri"/>
          <w:color w:val="000000"/>
          <w:sz w:val="16"/>
          <w:szCs w:val="16"/>
        </w:rPr>
        <w:t xml:space="preserve"> a o zmene a doplnení niektorých zákonov v znení neskorších predpisov;</w:t>
      </w:r>
    </w:p>
  </w:footnote>
  <w:footnote w:id="2">
    <w:p w14:paraId="330A574E" w14:textId="77777777" w:rsidR="006179C0" w:rsidRPr="006179C0" w:rsidRDefault="006179C0" w:rsidP="006179C0">
      <w:pPr>
        <w:pStyle w:val="FootnoteText"/>
        <w:rPr>
          <w:rFonts w:ascii="Calibri" w:hAnsi="Calibri" w:cs="Calibri"/>
          <w:sz w:val="16"/>
          <w:szCs w:val="16"/>
        </w:rPr>
      </w:pPr>
      <w:r w:rsidRPr="006179C0">
        <w:rPr>
          <w:rStyle w:val="FootnoteReference"/>
          <w:rFonts w:ascii="Calibri" w:hAnsi="Calibri" w:cs="Calibri"/>
          <w:sz w:val="16"/>
          <w:szCs w:val="16"/>
        </w:rPr>
        <w:footnoteRef/>
      </w:r>
      <w:r w:rsidRPr="006179C0">
        <w:rPr>
          <w:rFonts w:ascii="Calibri" w:hAnsi="Calibri" w:cs="Calibri"/>
          <w:sz w:val="16"/>
          <w:szCs w:val="16"/>
        </w:rPr>
        <w:t xml:space="preserve"> Zákon č. 364/2004 Z.z o vodách</w:t>
      </w:r>
      <w:r w:rsidRPr="006179C0">
        <w:rPr>
          <w:rFonts w:ascii="Calibri" w:hAnsi="Calibri" w:cs="Calibri"/>
          <w:color w:val="000000"/>
          <w:sz w:val="16"/>
          <w:szCs w:val="16"/>
        </w:rPr>
        <w:t xml:space="preserve"> a o zmene a doplnení niektorých zákonov v znení neskorších predpisov;</w:t>
      </w:r>
    </w:p>
  </w:footnote>
  <w:footnote w:id="3">
    <w:p w14:paraId="2EC42AF2" w14:textId="77777777" w:rsidR="006179C0" w:rsidRPr="006179C0" w:rsidRDefault="006179C0" w:rsidP="006179C0">
      <w:pPr>
        <w:pStyle w:val="FootnoteText"/>
        <w:rPr>
          <w:rFonts w:ascii="Calibri" w:hAnsi="Calibri" w:cs="Calibri"/>
          <w:sz w:val="16"/>
          <w:szCs w:val="16"/>
        </w:rPr>
      </w:pPr>
      <w:r w:rsidRPr="006179C0">
        <w:rPr>
          <w:rStyle w:val="FootnoteReference"/>
          <w:rFonts w:ascii="Calibri" w:hAnsi="Calibri" w:cs="Calibri"/>
          <w:sz w:val="16"/>
          <w:szCs w:val="16"/>
        </w:rPr>
        <w:footnoteRef/>
      </w:r>
      <w:r w:rsidRPr="006179C0">
        <w:rPr>
          <w:rFonts w:ascii="Calibri" w:hAnsi="Calibri" w:cs="Calibri"/>
          <w:sz w:val="16"/>
          <w:szCs w:val="16"/>
        </w:rPr>
        <w:t xml:space="preserve"> </w:t>
      </w:r>
      <w:r w:rsidRPr="006179C0">
        <w:rPr>
          <w:rFonts w:ascii="Calibri" w:hAnsi="Calibri" w:cs="Calibri"/>
          <w:color w:val="000000"/>
          <w:sz w:val="16"/>
          <w:szCs w:val="16"/>
        </w:rPr>
        <w:t>Zákon č. 223/2001 Z. z. o odpadoch a o zmene a doplnení niektorých zákonov v znení neskorších predpisov;</w:t>
      </w:r>
    </w:p>
  </w:footnote>
  <w:footnote w:id="4">
    <w:p w14:paraId="36B05710" w14:textId="77777777" w:rsidR="006179C0" w:rsidRPr="006179C0" w:rsidRDefault="006179C0" w:rsidP="006179C0">
      <w:pPr>
        <w:pStyle w:val="FootnoteText"/>
        <w:rPr>
          <w:rFonts w:ascii="Calibri" w:hAnsi="Calibri" w:cs="Calibri"/>
          <w:sz w:val="16"/>
          <w:szCs w:val="16"/>
        </w:rPr>
      </w:pPr>
      <w:r w:rsidRPr="006179C0">
        <w:rPr>
          <w:rStyle w:val="FootnoteReference"/>
          <w:rFonts w:ascii="Calibri" w:hAnsi="Calibri" w:cs="Calibri"/>
          <w:sz w:val="16"/>
          <w:szCs w:val="16"/>
        </w:rPr>
        <w:footnoteRef/>
      </w:r>
      <w:r w:rsidRPr="006179C0">
        <w:rPr>
          <w:rFonts w:ascii="Calibri" w:hAnsi="Calibri" w:cs="Calibri"/>
          <w:sz w:val="16"/>
          <w:szCs w:val="16"/>
        </w:rPr>
        <w:t xml:space="preserve"> </w:t>
      </w:r>
      <w:r w:rsidRPr="006179C0">
        <w:rPr>
          <w:rFonts w:ascii="Calibri" w:hAnsi="Calibri" w:cs="Calibri"/>
          <w:bCs/>
          <w:sz w:val="16"/>
          <w:szCs w:val="16"/>
        </w:rPr>
        <w:t>Zákon č. 119/2010 Z. z. o obaloch;</w:t>
      </w:r>
    </w:p>
    <w:p w14:paraId="2608CFCA" w14:textId="77777777" w:rsidR="006179C0" w:rsidRDefault="006179C0" w:rsidP="006179C0">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80B94D" w14:textId="1B3179E5" w:rsidR="006D71EF" w:rsidRPr="0083407C" w:rsidRDefault="00D32D49" w:rsidP="00E724BF">
    <w:pPr>
      <w:pStyle w:val="Header"/>
      <w:jc w:val="center"/>
      <w:rPr>
        <w:rFonts w:asciiTheme="minorHAnsi" w:hAnsiTheme="minorHAnsi" w:cstheme="minorHAnsi"/>
        <w:sz w:val="16"/>
        <w:szCs w:val="16"/>
      </w:rPr>
    </w:pPr>
    <w:r w:rsidRPr="0083407C">
      <w:rPr>
        <w:rFonts w:asciiTheme="minorHAnsi" w:hAnsiTheme="minorHAnsi" w:cstheme="minorHAnsi"/>
        <w:sz w:val="16"/>
        <w:szCs w:val="16"/>
      </w:rPr>
      <w:t>Zadávanie zákazky</w:t>
    </w:r>
    <w:r w:rsidR="006D71EF" w:rsidRPr="0083407C">
      <w:rPr>
        <w:rFonts w:asciiTheme="minorHAnsi" w:hAnsiTheme="minorHAnsi" w:cstheme="minorHAnsi"/>
        <w:sz w:val="16"/>
        <w:szCs w:val="16"/>
      </w:rPr>
      <w:t xml:space="preserve"> na uskutočnenie stavebných prác </w:t>
    </w:r>
  </w:p>
  <w:p w14:paraId="436A2AB9" w14:textId="7B19C9E5" w:rsidR="006D71EF" w:rsidRPr="0083407C" w:rsidRDefault="006D71EF" w:rsidP="00734318">
    <w:pPr>
      <w:pStyle w:val="Header"/>
      <w:pBdr>
        <w:bottom w:val="single" w:sz="8" w:space="1" w:color="auto"/>
      </w:pBdr>
      <w:jc w:val="center"/>
      <w:rPr>
        <w:rFonts w:asciiTheme="minorHAnsi" w:hAnsiTheme="minorHAnsi" w:cstheme="minorHAnsi"/>
        <w:sz w:val="16"/>
        <w:szCs w:val="16"/>
      </w:rPr>
    </w:pPr>
    <w:r w:rsidRPr="0083407C">
      <w:rPr>
        <w:rFonts w:asciiTheme="minorHAnsi" w:hAnsiTheme="minorHAnsi" w:cstheme="minorHAnsi"/>
        <w:sz w:val="16"/>
        <w:szCs w:val="16"/>
      </w:rPr>
      <w:t>„</w:t>
    </w:r>
    <w:r w:rsidR="00734318" w:rsidRPr="0083407C">
      <w:rPr>
        <w:rFonts w:asciiTheme="minorHAnsi" w:hAnsiTheme="minorHAnsi" w:cstheme="minorHAnsi"/>
        <w:sz w:val="16"/>
        <w:szCs w:val="16"/>
      </w:rPr>
      <w:t xml:space="preserve"> Využitie tepla z geotermálneho vrtu III.</w:t>
    </w:r>
    <w:r w:rsidRPr="0083407C">
      <w:rPr>
        <w:rFonts w:asciiTheme="minorHAnsi" w:hAnsiTheme="minorHAnsi" w:cstheme="minorHAnsi"/>
        <w:sz w:val="16"/>
        <w:szCs w:val="16"/>
      </w:rP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2A8E9B" w14:textId="77777777" w:rsidR="006D71EF" w:rsidRDefault="006D71EF">
    <w:pPr>
      <w:pStyle w:val="Header"/>
      <w:rPr>
        <w:smallCaps/>
        <w:color w:val="808080"/>
        <w:sz w:val="16"/>
      </w:rPr>
    </w:pPr>
  </w:p>
  <w:p w14:paraId="6FFA22A7" w14:textId="77777777" w:rsidR="006D71EF" w:rsidRDefault="006D71EF">
    <w:pPr>
      <w:pStyle w:val="Header"/>
      <w:rPr>
        <w:smallCaps/>
        <w:color w:val="808080"/>
        <w:sz w:val="16"/>
      </w:rPr>
    </w:pPr>
  </w:p>
  <w:p w14:paraId="6A1052A2" w14:textId="77777777" w:rsidR="006D71EF" w:rsidRDefault="006D71EF">
    <w:pPr>
      <w:pStyle w:val="Header"/>
      <w:rPr>
        <w:smallCaps/>
        <w:color w:val="808080"/>
        <w:sz w:val="16"/>
      </w:rPr>
    </w:pPr>
  </w:p>
  <w:p w14:paraId="0F3EF555" w14:textId="77777777" w:rsidR="006D71EF" w:rsidRDefault="006D71EF">
    <w:pPr>
      <w:pStyle w:val="Header"/>
      <w:rPr>
        <w:smallCaps/>
        <w:color w:val="808080"/>
        <w:sz w:val="16"/>
      </w:rPr>
    </w:pPr>
  </w:p>
  <w:p w14:paraId="7D56879B" w14:textId="77777777" w:rsidR="006D71EF" w:rsidRDefault="006D71EF">
    <w:pPr>
      <w:pStyle w:val="Header"/>
      <w:rPr>
        <w:color w:val="80808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3"/>
    <w:multiLevelType w:val="multilevel"/>
    <w:tmpl w:val="00000003"/>
    <w:name w:val="WW8Num10"/>
    <w:lvl w:ilvl="0">
      <w:start w:val="1"/>
      <w:numFmt w:val="decimal"/>
      <w:lvlText w:val="%1"/>
      <w:lvlJc w:val="left"/>
      <w:pPr>
        <w:tabs>
          <w:tab w:val="num" w:pos="567"/>
        </w:tabs>
        <w:ind w:left="567" w:hanging="567"/>
      </w:pPr>
    </w:lvl>
    <w:lvl w:ilvl="1">
      <w:start w:val="1"/>
      <w:numFmt w:val="decimal"/>
      <w:lvlText w:val="%1.%2"/>
      <w:lvlJc w:val="left"/>
      <w:pPr>
        <w:tabs>
          <w:tab w:val="num" w:pos="567"/>
        </w:tabs>
        <w:ind w:left="567" w:hanging="567"/>
      </w:pPr>
    </w:lvl>
    <w:lvl w:ilvl="2">
      <w:start w:val="1"/>
      <w:numFmt w:val="decimal"/>
      <w:lvlText w:val="%1.%2.%3"/>
      <w:lvlJc w:val="left"/>
      <w:pPr>
        <w:tabs>
          <w:tab w:val="num" w:pos="1418"/>
        </w:tabs>
        <w:ind w:left="1418" w:hanging="851"/>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 w15:restartNumberingAfterBreak="0">
    <w:nsid w:val="00000004"/>
    <w:multiLevelType w:val="multilevel"/>
    <w:tmpl w:val="00000004"/>
    <w:name w:val="WW8Num12"/>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 w15:restartNumberingAfterBreak="0">
    <w:nsid w:val="00000005"/>
    <w:multiLevelType w:val="multilevel"/>
    <w:tmpl w:val="00000005"/>
    <w:name w:val="WW8Num16"/>
    <w:lvl w:ilvl="0">
      <w:start w:val="1"/>
      <w:numFmt w:val="bullet"/>
      <w:lvlText w:val=""/>
      <w:lvlJc w:val="left"/>
      <w:pPr>
        <w:tabs>
          <w:tab w:val="num" w:pos="360"/>
        </w:tabs>
        <w:ind w:left="360" w:hanging="360"/>
      </w:pPr>
      <w:rPr>
        <w:rFonts w:ascii="Wingdings" w:hAnsi="Wingdings"/>
      </w:r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 w15:restartNumberingAfterBreak="0">
    <w:nsid w:val="00000006"/>
    <w:multiLevelType w:val="multilevel"/>
    <w:tmpl w:val="00000006"/>
    <w:name w:val="WW8Num21"/>
    <w:lvl w:ilvl="0">
      <w:start w:val="2"/>
      <w:numFmt w:val="decimal"/>
      <w:lvlText w:val="%1"/>
      <w:lvlJc w:val="left"/>
      <w:pPr>
        <w:tabs>
          <w:tab w:val="num" w:pos="432"/>
        </w:tabs>
        <w:ind w:left="432" w:hanging="432"/>
      </w:pPr>
    </w:lvl>
    <w:lvl w:ilvl="1">
      <w:start w:val="2"/>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 w15:restartNumberingAfterBreak="0">
    <w:nsid w:val="00000008"/>
    <w:multiLevelType w:val="multilevel"/>
    <w:tmpl w:val="00000008"/>
    <w:name w:val="WW8Num62"/>
    <w:lvl w:ilvl="0">
      <w:start w:val="2"/>
      <w:numFmt w:val="decimal"/>
      <w:lvlText w:val="%1"/>
      <w:lvlJc w:val="left"/>
      <w:pPr>
        <w:tabs>
          <w:tab w:val="num" w:pos="555"/>
        </w:tabs>
        <w:ind w:left="555" w:hanging="555"/>
      </w:pPr>
    </w:lvl>
    <w:lvl w:ilvl="1">
      <w:start w:val="2"/>
      <w:numFmt w:val="decimal"/>
      <w:lvlText w:val="%1.%2"/>
      <w:lvlJc w:val="left"/>
      <w:pPr>
        <w:tabs>
          <w:tab w:val="num" w:pos="555"/>
        </w:tabs>
        <w:ind w:left="555" w:hanging="555"/>
      </w:pPr>
    </w:lvl>
    <w:lvl w:ilvl="2">
      <w:start w:val="1"/>
      <w:numFmt w:val="upperLetter"/>
      <w:lvlText w:val="%1.%2.%3"/>
      <w:lvlJc w:val="left"/>
      <w:pPr>
        <w:tabs>
          <w:tab w:val="num" w:pos="720"/>
        </w:tabs>
        <w:ind w:left="720" w:hanging="720"/>
      </w:pPr>
    </w:lvl>
    <w:lvl w:ilvl="3">
      <w:start w:val="1"/>
      <w:numFmt w:val="upperLetter"/>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5" w15:restartNumberingAfterBreak="0">
    <w:nsid w:val="00000009"/>
    <w:multiLevelType w:val="multilevel"/>
    <w:tmpl w:val="00000009"/>
    <w:name w:val="WW8Num63"/>
    <w:lvl w:ilvl="0">
      <w:start w:val="7"/>
      <w:numFmt w:val="decimal"/>
      <w:lvlText w:val="%1"/>
      <w:lvlJc w:val="left"/>
      <w:pPr>
        <w:tabs>
          <w:tab w:val="num" w:pos="795"/>
        </w:tabs>
        <w:ind w:left="795" w:hanging="795"/>
      </w:pPr>
    </w:lvl>
    <w:lvl w:ilvl="1">
      <w:start w:val="4"/>
      <w:numFmt w:val="decimal"/>
      <w:lvlText w:val="%1.%2"/>
      <w:lvlJc w:val="left"/>
      <w:pPr>
        <w:tabs>
          <w:tab w:val="num" w:pos="795"/>
        </w:tabs>
        <w:ind w:left="795" w:hanging="795"/>
      </w:pPr>
    </w:lvl>
    <w:lvl w:ilvl="2">
      <w:start w:val="3"/>
      <w:numFmt w:val="decimal"/>
      <w:lvlText w:val="7.%2.%3"/>
      <w:lvlJc w:val="left"/>
      <w:pPr>
        <w:tabs>
          <w:tab w:val="num" w:pos="567"/>
        </w:tabs>
        <w:ind w:left="567" w:hanging="567"/>
      </w:pPr>
    </w:lvl>
    <w:lvl w:ilvl="3">
      <w:start w:val="1"/>
      <w:numFmt w:val="decimal"/>
      <w:lvlText w:val="%1.%2.%3.%4"/>
      <w:lvlJc w:val="left"/>
      <w:pPr>
        <w:tabs>
          <w:tab w:val="num" w:pos="795"/>
        </w:tabs>
        <w:ind w:left="795" w:hanging="795"/>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6" w15:restartNumberingAfterBreak="0">
    <w:nsid w:val="0000000A"/>
    <w:multiLevelType w:val="multilevel"/>
    <w:tmpl w:val="0000000A"/>
    <w:name w:val="WW8Num64"/>
    <w:lvl w:ilvl="0">
      <w:start w:val="11"/>
      <w:numFmt w:val="decimal"/>
      <w:lvlText w:val="%1"/>
      <w:lvlJc w:val="left"/>
      <w:pPr>
        <w:tabs>
          <w:tab w:val="num" w:pos="567"/>
        </w:tabs>
        <w:ind w:left="567" w:hanging="567"/>
      </w:pPr>
    </w:lvl>
    <w:lvl w:ilvl="1">
      <w:start w:val="1"/>
      <w:numFmt w:val="decimal"/>
      <w:lvlText w:val="%1.%2"/>
      <w:lvlJc w:val="left"/>
      <w:pPr>
        <w:tabs>
          <w:tab w:val="num" w:pos="567"/>
        </w:tabs>
        <w:ind w:left="567" w:hanging="567"/>
      </w:pPr>
    </w:lvl>
    <w:lvl w:ilvl="2">
      <w:start w:val="3"/>
      <w:numFmt w:val="decimal"/>
      <w:lvlText w:val="7.%2.%3"/>
      <w:lvlJc w:val="left"/>
      <w:pPr>
        <w:tabs>
          <w:tab w:val="num" w:pos="567"/>
        </w:tabs>
        <w:ind w:left="567" w:hanging="567"/>
      </w:pPr>
    </w:lvl>
    <w:lvl w:ilvl="3">
      <w:start w:val="1"/>
      <w:numFmt w:val="decimal"/>
      <w:lvlText w:val="%1.%2.%3.%4"/>
      <w:lvlJc w:val="left"/>
      <w:pPr>
        <w:tabs>
          <w:tab w:val="num" w:pos="795"/>
        </w:tabs>
        <w:ind w:left="795" w:hanging="795"/>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7" w15:restartNumberingAfterBreak="0">
    <w:nsid w:val="0000000B"/>
    <w:multiLevelType w:val="multilevel"/>
    <w:tmpl w:val="0000000B"/>
    <w:name w:val="WW8Num65"/>
    <w:lvl w:ilvl="0">
      <w:start w:val="6"/>
      <w:numFmt w:val="decimal"/>
      <w:lvlText w:val="%1"/>
      <w:lvlJc w:val="left"/>
      <w:pPr>
        <w:tabs>
          <w:tab w:val="num" w:pos="795"/>
        </w:tabs>
        <w:ind w:left="795" w:hanging="795"/>
      </w:pPr>
    </w:lvl>
    <w:lvl w:ilvl="1">
      <w:start w:val="4"/>
      <w:numFmt w:val="decimal"/>
      <w:lvlText w:val="%1.%2"/>
      <w:lvlJc w:val="left"/>
      <w:pPr>
        <w:tabs>
          <w:tab w:val="num" w:pos="795"/>
        </w:tabs>
        <w:ind w:left="795" w:hanging="795"/>
      </w:pPr>
    </w:lvl>
    <w:lvl w:ilvl="2">
      <w:start w:val="1"/>
      <w:numFmt w:val="decimal"/>
      <w:lvlText w:val="7.%2.%3"/>
      <w:lvlJc w:val="left"/>
      <w:pPr>
        <w:tabs>
          <w:tab w:val="num" w:pos="567"/>
        </w:tabs>
        <w:ind w:left="567" w:hanging="567"/>
      </w:pPr>
    </w:lvl>
    <w:lvl w:ilvl="3">
      <w:start w:val="1"/>
      <w:numFmt w:val="decimal"/>
      <w:lvlText w:val="%1.%2.%3.%4"/>
      <w:lvlJc w:val="left"/>
      <w:pPr>
        <w:tabs>
          <w:tab w:val="num" w:pos="795"/>
        </w:tabs>
        <w:ind w:left="795" w:hanging="795"/>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8" w15:restartNumberingAfterBreak="0">
    <w:nsid w:val="0000000C"/>
    <w:multiLevelType w:val="multilevel"/>
    <w:tmpl w:val="0000000C"/>
    <w:name w:val="WW8Num69"/>
    <w:lvl w:ilvl="0">
      <w:start w:val="8"/>
      <w:numFmt w:val="decimal"/>
      <w:lvlText w:val="%1"/>
      <w:lvlJc w:val="left"/>
      <w:pPr>
        <w:tabs>
          <w:tab w:val="num" w:pos="420"/>
        </w:tabs>
        <w:ind w:left="420" w:hanging="420"/>
      </w:pPr>
    </w:lvl>
    <w:lvl w:ilvl="1">
      <w:start w:val="1"/>
      <w:numFmt w:val="decimal"/>
      <w:lvlText w:val="%1.%2"/>
      <w:lvlJc w:val="left"/>
      <w:pPr>
        <w:tabs>
          <w:tab w:val="num" w:pos="567"/>
        </w:tabs>
        <w:ind w:left="567" w:hanging="567"/>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9" w15:restartNumberingAfterBreak="0">
    <w:nsid w:val="0000000E"/>
    <w:multiLevelType w:val="multilevel"/>
    <w:tmpl w:val="0000000E"/>
    <w:name w:val="WW8Num77"/>
    <w:lvl w:ilvl="0">
      <w:start w:val="13"/>
      <w:numFmt w:val="decimal"/>
      <w:lvlText w:val="%1"/>
      <w:lvlJc w:val="left"/>
      <w:pPr>
        <w:tabs>
          <w:tab w:val="num" w:pos="567"/>
        </w:tabs>
        <w:ind w:left="567" w:hanging="567"/>
      </w:pPr>
    </w:lvl>
    <w:lvl w:ilvl="1">
      <w:start w:val="1"/>
      <w:numFmt w:val="decimal"/>
      <w:lvlText w:val="%1.%2"/>
      <w:lvlJc w:val="left"/>
      <w:pPr>
        <w:tabs>
          <w:tab w:val="num" w:pos="567"/>
        </w:tabs>
        <w:ind w:left="567" w:hanging="567"/>
      </w:pPr>
    </w:lvl>
    <w:lvl w:ilvl="2">
      <w:start w:val="1"/>
      <w:numFmt w:val="decimal"/>
      <w:lvlText w:val="%1.%2.%3"/>
      <w:lvlJc w:val="left"/>
      <w:pPr>
        <w:tabs>
          <w:tab w:val="num" w:pos="1134"/>
        </w:tabs>
        <w:ind w:left="1134" w:hanging="567"/>
      </w:pPr>
    </w:lvl>
    <w:lvl w:ilvl="3">
      <w:start w:val="1"/>
      <w:numFmt w:val="decimal"/>
      <w:lvlText w:val="%1.%2.%3.%4"/>
      <w:lvlJc w:val="left"/>
      <w:pPr>
        <w:tabs>
          <w:tab w:val="num" w:pos="795"/>
        </w:tabs>
        <w:ind w:left="795" w:hanging="795"/>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0" w15:restartNumberingAfterBreak="0">
    <w:nsid w:val="0000000F"/>
    <w:multiLevelType w:val="singleLevel"/>
    <w:tmpl w:val="0000000F"/>
    <w:name w:val="WW8Num96"/>
    <w:lvl w:ilvl="0">
      <w:start w:val="1"/>
      <w:numFmt w:val="bullet"/>
      <w:lvlText w:val="-"/>
      <w:lvlJc w:val="left"/>
      <w:pPr>
        <w:tabs>
          <w:tab w:val="num" w:pos="360"/>
        </w:tabs>
        <w:ind w:left="360" w:hanging="360"/>
      </w:pPr>
      <w:rPr>
        <w:rFonts w:ascii="StarSymbol" w:hAnsi="StarSymbol"/>
      </w:rPr>
    </w:lvl>
  </w:abstractNum>
  <w:abstractNum w:abstractNumId="11" w15:restartNumberingAfterBreak="0">
    <w:nsid w:val="00000013"/>
    <w:multiLevelType w:val="singleLevel"/>
    <w:tmpl w:val="00000013"/>
    <w:name w:val="WW8Num154"/>
    <w:lvl w:ilvl="0">
      <w:start w:val="1"/>
      <w:numFmt w:val="bullet"/>
      <w:lvlText w:val=""/>
      <w:lvlJc w:val="left"/>
      <w:pPr>
        <w:tabs>
          <w:tab w:val="num" w:pos="1069"/>
        </w:tabs>
        <w:ind w:left="1069" w:hanging="360"/>
      </w:pPr>
      <w:rPr>
        <w:rFonts w:ascii="Symbol" w:hAnsi="Symbol"/>
      </w:rPr>
    </w:lvl>
  </w:abstractNum>
  <w:abstractNum w:abstractNumId="12" w15:restartNumberingAfterBreak="0">
    <w:nsid w:val="00000014"/>
    <w:multiLevelType w:val="multilevel"/>
    <w:tmpl w:val="00000014"/>
    <w:name w:val="WW8Num174"/>
    <w:lvl w:ilvl="0">
      <w:start w:val="14"/>
      <w:numFmt w:val="decimal"/>
      <w:lvlText w:val="%1"/>
      <w:lvlJc w:val="left"/>
      <w:pPr>
        <w:tabs>
          <w:tab w:val="num" w:pos="567"/>
        </w:tabs>
        <w:ind w:left="567" w:hanging="567"/>
      </w:pPr>
    </w:lvl>
    <w:lvl w:ilvl="1">
      <w:start w:val="1"/>
      <w:numFmt w:val="decimal"/>
      <w:lvlText w:val="%1.%2"/>
      <w:lvlJc w:val="left"/>
      <w:pPr>
        <w:tabs>
          <w:tab w:val="num" w:pos="567"/>
        </w:tabs>
        <w:ind w:left="567" w:hanging="567"/>
      </w:pPr>
      <w:rPr>
        <w:rFonts w:ascii="Arial" w:hAnsi="Arial"/>
        <w:b w:val="0"/>
        <w:i w:val="0"/>
        <w:sz w:val="20"/>
      </w:rPr>
    </w:lvl>
    <w:lvl w:ilvl="2">
      <w:start w:val="1"/>
      <w:numFmt w:val="decimal"/>
      <w:lvlText w:val="%1.%2.%3"/>
      <w:lvlJc w:val="left"/>
      <w:pPr>
        <w:tabs>
          <w:tab w:val="num" w:pos="1134"/>
        </w:tabs>
        <w:ind w:left="1134" w:hanging="567"/>
      </w:pPr>
    </w:lvl>
    <w:lvl w:ilvl="3">
      <w:start w:val="1"/>
      <w:numFmt w:val="decimal"/>
      <w:lvlText w:val="%1.%2.%3.%4"/>
      <w:lvlJc w:val="left"/>
      <w:pPr>
        <w:tabs>
          <w:tab w:val="num" w:pos="795"/>
        </w:tabs>
        <w:ind w:left="795" w:hanging="795"/>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3" w15:restartNumberingAfterBreak="0">
    <w:nsid w:val="00000015"/>
    <w:multiLevelType w:val="multilevel"/>
    <w:tmpl w:val="00000015"/>
    <w:name w:val="WW8Num183"/>
    <w:lvl w:ilvl="0">
      <w:start w:val="1"/>
      <w:numFmt w:val="bullet"/>
      <w:lvlText w:val=""/>
      <w:lvlJc w:val="left"/>
      <w:pPr>
        <w:tabs>
          <w:tab w:val="num" w:pos="1429"/>
        </w:tabs>
        <w:ind w:left="1429" w:hanging="360"/>
      </w:pPr>
      <w:rPr>
        <w:rFonts w:ascii="Symbol" w:hAnsi="Symbol"/>
      </w:rPr>
    </w:lvl>
    <w:lvl w:ilvl="1">
      <w:start w:val="1"/>
      <w:numFmt w:val="decimal"/>
      <w:lvlText w:val="%1.%2"/>
      <w:lvlJc w:val="left"/>
      <w:pPr>
        <w:tabs>
          <w:tab w:val="num" w:pos="567"/>
        </w:tabs>
        <w:ind w:left="567" w:hanging="567"/>
      </w:pPr>
    </w:lvl>
    <w:lvl w:ilvl="2">
      <w:start w:val="1"/>
      <w:numFmt w:val="decimal"/>
      <w:lvlText w:val="%1.%2.%3"/>
      <w:lvlJc w:val="left"/>
      <w:pPr>
        <w:tabs>
          <w:tab w:val="num" w:pos="1418"/>
        </w:tabs>
        <w:ind w:left="1418" w:hanging="851"/>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4" w15:restartNumberingAfterBreak="0">
    <w:nsid w:val="00000016"/>
    <w:multiLevelType w:val="multilevel"/>
    <w:tmpl w:val="00000016"/>
    <w:name w:val="WW8Num202"/>
    <w:lvl w:ilvl="0">
      <w:start w:val="9"/>
      <w:numFmt w:val="decimal"/>
      <w:lvlText w:val="%1"/>
      <w:lvlJc w:val="left"/>
      <w:pPr>
        <w:tabs>
          <w:tab w:val="num" w:pos="795"/>
        </w:tabs>
        <w:ind w:left="795" w:hanging="795"/>
      </w:pPr>
    </w:lvl>
    <w:lvl w:ilvl="1">
      <w:start w:val="1"/>
      <w:numFmt w:val="decimal"/>
      <w:lvlText w:val="%1.%2"/>
      <w:lvlJc w:val="left"/>
      <w:pPr>
        <w:tabs>
          <w:tab w:val="num" w:pos="567"/>
        </w:tabs>
        <w:ind w:left="567" w:hanging="567"/>
      </w:pPr>
    </w:lvl>
    <w:lvl w:ilvl="2">
      <w:start w:val="3"/>
      <w:numFmt w:val="none"/>
      <w:suff w:val="nothing"/>
      <w:lvlText w:val=".."/>
      <w:lvlJc w:val="left"/>
      <w:pPr>
        <w:tabs>
          <w:tab w:val="num" w:pos="567"/>
        </w:tabs>
        <w:ind w:left="567" w:hanging="567"/>
      </w:pPr>
    </w:lvl>
    <w:lvl w:ilvl="3">
      <w:start w:val="1"/>
      <w:numFmt w:val="decimal"/>
      <w:lvlText w:val="%1.%2.%4"/>
      <w:lvlJc w:val="left"/>
      <w:pPr>
        <w:tabs>
          <w:tab w:val="num" w:pos="795"/>
        </w:tabs>
        <w:ind w:left="795" w:hanging="795"/>
      </w:pPr>
    </w:lvl>
    <w:lvl w:ilvl="4">
      <w:start w:val="1"/>
      <w:numFmt w:val="decimal"/>
      <w:lvlText w:val="%1.%2.%4.%5"/>
      <w:lvlJc w:val="left"/>
      <w:pPr>
        <w:tabs>
          <w:tab w:val="num" w:pos="1080"/>
        </w:tabs>
        <w:ind w:left="1080" w:hanging="1080"/>
      </w:pPr>
    </w:lvl>
    <w:lvl w:ilvl="5">
      <w:start w:val="1"/>
      <w:numFmt w:val="decimal"/>
      <w:lvlText w:val="%1.%2.%4.%5.%6"/>
      <w:lvlJc w:val="left"/>
      <w:pPr>
        <w:tabs>
          <w:tab w:val="num" w:pos="1080"/>
        </w:tabs>
        <w:ind w:left="1080" w:hanging="1080"/>
      </w:pPr>
    </w:lvl>
    <w:lvl w:ilvl="6">
      <w:start w:val="1"/>
      <w:numFmt w:val="decimal"/>
      <w:lvlText w:val="%1.%2.%4.%5.%6.%7"/>
      <w:lvlJc w:val="left"/>
      <w:pPr>
        <w:tabs>
          <w:tab w:val="num" w:pos="1440"/>
        </w:tabs>
        <w:ind w:left="1440" w:hanging="1440"/>
      </w:pPr>
    </w:lvl>
    <w:lvl w:ilvl="7">
      <w:start w:val="1"/>
      <w:numFmt w:val="decimal"/>
      <w:lvlText w:val="%1.%2.%4.%5.%6.%7.%8"/>
      <w:lvlJc w:val="left"/>
      <w:pPr>
        <w:tabs>
          <w:tab w:val="num" w:pos="1440"/>
        </w:tabs>
        <w:ind w:left="1440" w:hanging="1440"/>
      </w:pPr>
    </w:lvl>
    <w:lvl w:ilvl="8">
      <w:start w:val="1"/>
      <w:numFmt w:val="decimal"/>
      <w:lvlText w:val="%1.%2.%4.%5.%6.%7.%8.%9"/>
      <w:lvlJc w:val="left"/>
      <w:pPr>
        <w:tabs>
          <w:tab w:val="num" w:pos="1800"/>
        </w:tabs>
        <w:ind w:left="1800" w:hanging="1800"/>
      </w:pPr>
    </w:lvl>
  </w:abstractNum>
  <w:abstractNum w:abstractNumId="15" w15:restartNumberingAfterBreak="0">
    <w:nsid w:val="00000018"/>
    <w:multiLevelType w:val="singleLevel"/>
    <w:tmpl w:val="00000018"/>
    <w:name w:val="WW8Num211"/>
    <w:lvl w:ilvl="0">
      <w:start w:val="1"/>
      <w:numFmt w:val="bullet"/>
      <w:lvlText w:val=""/>
      <w:lvlJc w:val="left"/>
      <w:pPr>
        <w:tabs>
          <w:tab w:val="num" w:pos="360"/>
        </w:tabs>
        <w:ind w:left="360" w:hanging="360"/>
      </w:pPr>
      <w:rPr>
        <w:rFonts w:ascii="Symbol" w:hAnsi="Symbol"/>
      </w:rPr>
    </w:lvl>
  </w:abstractNum>
  <w:abstractNum w:abstractNumId="16" w15:restartNumberingAfterBreak="0">
    <w:nsid w:val="00000019"/>
    <w:multiLevelType w:val="singleLevel"/>
    <w:tmpl w:val="00000019"/>
    <w:name w:val="WW8Num214"/>
    <w:lvl w:ilvl="0">
      <w:start w:val="2"/>
      <w:numFmt w:val="lowerLetter"/>
      <w:lvlText w:val="%1)"/>
      <w:lvlJc w:val="left"/>
      <w:pPr>
        <w:tabs>
          <w:tab w:val="num" w:pos="960"/>
        </w:tabs>
        <w:ind w:left="960" w:hanging="360"/>
      </w:pPr>
    </w:lvl>
  </w:abstractNum>
  <w:abstractNum w:abstractNumId="17" w15:restartNumberingAfterBreak="0">
    <w:nsid w:val="0000001B"/>
    <w:multiLevelType w:val="multilevel"/>
    <w:tmpl w:val="0000001B"/>
    <w:name w:val="WW8Num253"/>
    <w:lvl w:ilvl="0">
      <w:start w:val="10"/>
      <w:numFmt w:val="decimal"/>
      <w:lvlText w:val="%1"/>
      <w:lvlJc w:val="left"/>
      <w:pPr>
        <w:tabs>
          <w:tab w:val="num" w:pos="795"/>
        </w:tabs>
        <w:ind w:left="795" w:hanging="795"/>
      </w:pPr>
    </w:lvl>
    <w:lvl w:ilvl="1">
      <w:start w:val="1"/>
      <w:numFmt w:val="decimal"/>
      <w:lvlText w:val="%1.%2"/>
      <w:lvlJc w:val="left"/>
      <w:pPr>
        <w:tabs>
          <w:tab w:val="num" w:pos="567"/>
        </w:tabs>
        <w:ind w:left="567" w:hanging="567"/>
      </w:pPr>
    </w:lvl>
    <w:lvl w:ilvl="2">
      <w:start w:val="3"/>
      <w:numFmt w:val="decimal"/>
      <w:lvlText w:val="7.%2.%3"/>
      <w:lvlJc w:val="left"/>
      <w:pPr>
        <w:tabs>
          <w:tab w:val="num" w:pos="567"/>
        </w:tabs>
        <w:ind w:left="567" w:hanging="567"/>
      </w:pPr>
    </w:lvl>
    <w:lvl w:ilvl="3">
      <w:start w:val="1"/>
      <w:numFmt w:val="decimal"/>
      <w:lvlText w:val="%1.%2.%3.%4"/>
      <w:lvlJc w:val="left"/>
      <w:pPr>
        <w:tabs>
          <w:tab w:val="num" w:pos="795"/>
        </w:tabs>
        <w:ind w:left="795" w:hanging="795"/>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8" w15:restartNumberingAfterBreak="0">
    <w:nsid w:val="0000001C"/>
    <w:multiLevelType w:val="multilevel"/>
    <w:tmpl w:val="0000001C"/>
    <w:name w:val="WW8Num258"/>
    <w:lvl w:ilvl="0">
      <w:start w:val="12"/>
      <w:numFmt w:val="decimal"/>
      <w:lvlText w:val="%1"/>
      <w:lvlJc w:val="left"/>
      <w:pPr>
        <w:tabs>
          <w:tab w:val="num" w:pos="567"/>
        </w:tabs>
        <w:ind w:left="567" w:hanging="567"/>
      </w:pPr>
    </w:lvl>
    <w:lvl w:ilvl="1">
      <w:start w:val="1"/>
      <w:numFmt w:val="decimal"/>
      <w:lvlText w:val="%1.%2"/>
      <w:lvlJc w:val="left"/>
      <w:pPr>
        <w:tabs>
          <w:tab w:val="num" w:pos="567"/>
        </w:tabs>
        <w:ind w:left="567" w:hanging="567"/>
      </w:pPr>
    </w:lvl>
    <w:lvl w:ilvl="2">
      <w:start w:val="3"/>
      <w:numFmt w:val="decimal"/>
      <w:lvlText w:val="7.%2.%3"/>
      <w:lvlJc w:val="left"/>
      <w:pPr>
        <w:tabs>
          <w:tab w:val="num" w:pos="567"/>
        </w:tabs>
        <w:ind w:left="567" w:hanging="567"/>
      </w:pPr>
    </w:lvl>
    <w:lvl w:ilvl="3">
      <w:start w:val="1"/>
      <w:numFmt w:val="decimal"/>
      <w:lvlText w:val="%1.%2.%3.%4"/>
      <w:lvlJc w:val="left"/>
      <w:pPr>
        <w:tabs>
          <w:tab w:val="num" w:pos="795"/>
        </w:tabs>
        <w:ind w:left="795" w:hanging="795"/>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9" w15:restartNumberingAfterBreak="0">
    <w:nsid w:val="0000001D"/>
    <w:multiLevelType w:val="singleLevel"/>
    <w:tmpl w:val="0000001D"/>
    <w:name w:val="WW8Num275"/>
    <w:lvl w:ilvl="0">
      <w:start w:val="1"/>
      <w:numFmt w:val="bullet"/>
      <w:lvlText w:val=""/>
      <w:lvlJc w:val="left"/>
      <w:pPr>
        <w:tabs>
          <w:tab w:val="num" w:pos="1429"/>
        </w:tabs>
        <w:ind w:left="1429" w:hanging="360"/>
      </w:pPr>
      <w:rPr>
        <w:rFonts w:ascii="Symbol" w:hAnsi="Symbol"/>
      </w:rPr>
    </w:lvl>
  </w:abstractNum>
  <w:abstractNum w:abstractNumId="20" w15:restartNumberingAfterBreak="0">
    <w:nsid w:val="0000001E"/>
    <w:multiLevelType w:val="multilevel"/>
    <w:tmpl w:val="0000001E"/>
    <w:name w:val="WW8Num282"/>
    <w:lvl w:ilvl="0">
      <w:start w:val="12"/>
      <w:numFmt w:val="decimal"/>
      <w:lvlText w:val="%1"/>
      <w:lvlJc w:val="left"/>
      <w:pPr>
        <w:tabs>
          <w:tab w:val="num" w:pos="567"/>
        </w:tabs>
        <w:ind w:left="567" w:hanging="567"/>
      </w:pPr>
    </w:lvl>
    <w:lvl w:ilvl="1">
      <w:start w:val="1"/>
      <w:numFmt w:val="decimal"/>
      <w:lvlText w:val="%1.%2"/>
      <w:lvlJc w:val="left"/>
      <w:pPr>
        <w:tabs>
          <w:tab w:val="num" w:pos="567"/>
        </w:tabs>
        <w:ind w:left="567" w:hanging="567"/>
      </w:pPr>
    </w:lvl>
    <w:lvl w:ilvl="2">
      <w:start w:val="1"/>
      <w:numFmt w:val="lowerLetter"/>
      <w:lvlText w:val="%3)"/>
      <w:lvlJc w:val="left"/>
      <w:pPr>
        <w:tabs>
          <w:tab w:val="num" w:pos="907"/>
        </w:tabs>
        <w:ind w:left="907" w:hanging="340"/>
      </w:pPr>
    </w:lvl>
    <w:lvl w:ilvl="3">
      <w:start w:val="1"/>
      <w:numFmt w:val="decimal"/>
      <w:lvlText w:val="%1.%2.%3.%4"/>
      <w:lvlJc w:val="left"/>
      <w:pPr>
        <w:tabs>
          <w:tab w:val="num" w:pos="795"/>
        </w:tabs>
        <w:ind w:left="795" w:hanging="795"/>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21" w15:restartNumberingAfterBreak="0">
    <w:nsid w:val="00DB730F"/>
    <w:multiLevelType w:val="multilevel"/>
    <w:tmpl w:val="BB6A73D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024A745E"/>
    <w:multiLevelType w:val="hybridMultilevel"/>
    <w:tmpl w:val="EC70367E"/>
    <w:lvl w:ilvl="0" w:tplc="26807884">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23" w15:restartNumberingAfterBreak="0">
    <w:nsid w:val="02B32D48"/>
    <w:multiLevelType w:val="hybridMultilevel"/>
    <w:tmpl w:val="AA180F4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 w15:restartNumberingAfterBreak="0">
    <w:nsid w:val="07502FD6"/>
    <w:multiLevelType w:val="multilevel"/>
    <w:tmpl w:val="07F0DB5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asciiTheme="minorHAnsi" w:hAnsiTheme="minorHAnsi" w:cstheme="minorHAnsi" w:hint="default"/>
        <w:b w:val="0"/>
        <w:color w:val="auto"/>
        <w:sz w:val="20"/>
        <w:szCs w:val="2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5" w15:restartNumberingAfterBreak="0">
    <w:nsid w:val="07B561A5"/>
    <w:multiLevelType w:val="multilevel"/>
    <w:tmpl w:val="821851DE"/>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6" w15:restartNumberingAfterBreak="0">
    <w:nsid w:val="09801963"/>
    <w:multiLevelType w:val="singleLevel"/>
    <w:tmpl w:val="04050017"/>
    <w:lvl w:ilvl="0">
      <w:start w:val="1"/>
      <w:numFmt w:val="lowerLetter"/>
      <w:lvlText w:val="%1)"/>
      <w:lvlJc w:val="left"/>
      <w:pPr>
        <w:tabs>
          <w:tab w:val="num" w:pos="360"/>
        </w:tabs>
        <w:ind w:left="360" w:hanging="360"/>
      </w:pPr>
    </w:lvl>
  </w:abstractNum>
  <w:abstractNum w:abstractNumId="27" w15:restartNumberingAfterBreak="0">
    <w:nsid w:val="09E672B3"/>
    <w:multiLevelType w:val="multilevel"/>
    <w:tmpl w:val="054203A0"/>
    <w:lvl w:ilvl="0">
      <w:start w:val="4"/>
      <w:numFmt w:val="decimal"/>
      <w:lvlText w:val="%1"/>
      <w:lvlJc w:val="left"/>
      <w:pPr>
        <w:ind w:left="360" w:hanging="360"/>
      </w:pPr>
      <w:rPr>
        <w:rFonts w:hint="default"/>
      </w:rPr>
    </w:lvl>
    <w:lvl w:ilvl="1">
      <w:start w:val="1"/>
      <w:numFmt w:val="decimal"/>
      <w:lvlText w:val="%1.%2"/>
      <w:lvlJc w:val="left"/>
      <w:pPr>
        <w:ind w:left="502"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0ADC482D"/>
    <w:multiLevelType w:val="multilevel"/>
    <w:tmpl w:val="292AB3EA"/>
    <w:lvl w:ilvl="0">
      <w:start w:val="2"/>
      <w:numFmt w:val="decimal"/>
      <w:lvlText w:val="%1"/>
      <w:lvlJc w:val="left"/>
      <w:pPr>
        <w:tabs>
          <w:tab w:val="num" w:pos="567"/>
        </w:tabs>
        <w:ind w:left="567" w:hanging="567"/>
      </w:pPr>
      <w:rPr>
        <w:rFonts w:ascii="Arial" w:hAnsi="Arial" w:hint="default"/>
        <w:b/>
        <w:i w:val="0"/>
        <w:color w:val="auto"/>
        <w:sz w:val="22"/>
      </w:rPr>
    </w:lvl>
    <w:lvl w:ilvl="1">
      <w:start w:val="1"/>
      <w:numFmt w:val="decimal"/>
      <w:lvlText w:val="%1.%2"/>
      <w:lvlJc w:val="left"/>
      <w:pPr>
        <w:tabs>
          <w:tab w:val="num" w:pos="567"/>
        </w:tabs>
        <w:ind w:left="567" w:hanging="567"/>
      </w:pPr>
      <w:rPr>
        <w:rFonts w:ascii="Calibri" w:hAnsi="Calibri" w:cs="Calibri" w:hint="default"/>
        <w:b w:val="0"/>
        <w:i w:val="0"/>
        <w:color w:val="auto"/>
        <w:sz w:val="20"/>
      </w:rPr>
    </w:lvl>
    <w:lvl w:ilvl="2">
      <w:start w:val="1"/>
      <w:numFmt w:val="decimal"/>
      <w:lvlText w:val="%1.%2.%3."/>
      <w:lvlJc w:val="left"/>
      <w:pPr>
        <w:tabs>
          <w:tab w:val="num" w:pos="1418"/>
        </w:tabs>
        <w:ind w:left="1418" w:hanging="567"/>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9" w15:restartNumberingAfterBreak="0">
    <w:nsid w:val="0B1F4D51"/>
    <w:multiLevelType w:val="multilevel"/>
    <w:tmpl w:val="1E4A525A"/>
    <w:lvl w:ilvl="0">
      <w:start w:val="5"/>
      <w:numFmt w:val="decimal"/>
      <w:lvlText w:val="%1"/>
      <w:lvlJc w:val="left"/>
      <w:pPr>
        <w:ind w:left="440" w:hanging="440"/>
      </w:pPr>
      <w:rPr>
        <w:rFonts w:hint="default"/>
      </w:rPr>
    </w:lvl>
    <w:lvl w:ilvl="1">
      <w:start w:val="1"/>
      <w:numFmt w:val="decimal"/>
      <w:lvlText w:val="%1.%2"/>
      <w:lvlJc w:val="left"/>
      <w:pPr>
        <w:ind w:left="800" w:hanging="440"/>
      </w:pPr>
      <w:rPr>
        <w:rFonts w:hint="default"/>
        <w:b w:val="0"/>
        <w:bCs/>
      </w:rPr>
    </w:lvl>
    <w:lvl w:ilvl="2">
      <w:start w:val="1"/>
      <w:numFmt w:val="decimal"/>
      <w:pStyle w:val="Clenenie111"/>
      <w:lvlText w:val="%1.%2.%3"/>
      <w:lvlJc w:val="left"/>
      <w:pPr>
        <w:ind w:left="1440" w:hanging="720"/>
      </w:pPr>
      <w:rPr>
        <w:rFonts w:ascii="Calibri" w:hAnsi="Calibri" w:cs="Calibri"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0" w15:restartNumberingAfterBreak="0">
    <w:nsid w:val="13083E78"/>
    <w:multiLevelType w:val="singleLevel"/>
    <w:tmpl w:val="A8B6B898"/>
    <w:lvl w:ilvl="0">
      <w:start w:val="2"/>
      <w:numFmt w:val="lowerLetter"/>
      <w:lvlText w:val="%1)"/>
      <w:lvlJc w:val="left"/>
      <w:pPr>
        <w:tabs>
          <w:tab w:val="num" w:pos="1494"/>
        </w:tabs>
        <w:ind w:left="1494" w:hanging="360"/>
      </w:pPr>
      <w:rPr>
        <w:rFonts w:hint="default"/>
      </w:rPr>
    </w:lvl>
  </w:abstractNum>
  <w:abstractNum w:abstractNumId="31" w15:restartNumberingAfterBreak="0">
    <w:nsid w:val="14D96F66"/>
    <w:multiLevelType w:val="multilevel"/>
    <w:tmpl w:val="F81002C0"/>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2" w15:restartNumberingAfterBreak="0">
    <w:nsid w:val="172F2356"/>
    <w:multiLevelType w:val="multilevel"/>
    <w:tmpl w:val="CA103D0E"/>
    <w:lvl w:ilvl="0">
      <w:start w:val="1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3" w15:restartNumberingAfterBreak="0">
    <w:nsid w:val="1B8752BB"/>
    <w:multiLevelType w:val="hybridMultilevel"/>
    <w:tmpl w:val="32B00144"/>
    <w:lvl w:ilvl="0" w:tplc="5D6ED88A">
      <w:start w:val="1"/>
      <w:numFmt w:val="lowerLetter"/>
      <w:lvlText w:val="%1)"/>
      <w:lvlJc w:val="left"/>
      <w:pPr>
        <w:ind w:left="927" w:hanging="360"/>
      </w:pPr>
      <w:rPr>
        <w:rFonts w:hint="default"/>
      </w:rPr>
    </w:lvl>
    <w:lvl w:ilvl="1" w:tplc="E4E8248C">
      <w:start w:val="1"/>
      <w:numFmt w:val="bullet"/>
      <w:lvlText w:val=""/>
      <w:lvlJc w:val="left"/>
      <w:pPr>
        <w:ind w:left="1647" w:hanging="360"/>
      </w:pPr>
      <w:rPr>
        <w:rFonts w:ascii="Symbol" w:eastAsia="Calibri" w:hAnsi="Symbol" w:cs="Arial" w:hint="default"/>
      </w:rPr>
    </w:lvl>
    <w:lvl w:ilvl="2" w:tplc="041B001B" w:tentative="1">
      <w:start w:val="1"/>
      <w:numFmt w:val="lowerRoman"/>
      <w:lvlText w:val="%3."/>
      <w:lvlJc w:val="right"/>
      <w:pPr>
        <w:ind w:left="2367" w:hanging="180"/>
      </w:pPr>
    </w:lvl>
    <w:lvl w:ilvl="3" w:tplc="041B000F" w:tentative="1">
      <w:start w:val="1"/>
      <w:numFmt w:val="decimal"/>
      <w:lvlText w:val="%4."/>
      <w:lvlJc w:val="left"/>
      <w:pPr>
        <w:ind w:left="3087" w:hanging="360"/>
      </w:pPr>
    </w:lvl>
    <w:lvl w:ilvl="4" w:tplc="041B0019" w:tentative="1">
      <w:start w:val="1"/>
      <w:numFmt w:val="lowerLetter"/>
      <w:lvlText w:val="%5."/>
      <w:lvlJc w:val="left"/>
      <w:pPr>
        <w:ind w:left="3807" w:hanging="360"/>
      </w:pPr>
    </w:lvl>
    <w:lvl w:ilvl="5" w:tplc="041B001B" w:tentative="1">
      <w:start w:val="1"/>
      <w:numFmt w:val="lowerRoman"/>
      <w:lvlText w:val="%6."/>
      <w:lvlJc w:val="right"/>
      <w:pPr>
        <w:ind w:left="4527" w:hanging="180"/>
      </w:pPr>
    </w:lvl>
    <w:lvl w:ilvl="6" w:tplc="041B000F" w:tentative="1">
      <w:start w:val="1"/>
      <w:numFmt w:val="decimal"/>
      <w:lvlText w:val="%7."/>
      <w:lvlJc w:val="left"/>
      <w:pPr>
        <w:ind w:left="5247" w:hanging="360"/>
      </w:pPr>
    </w:lvl>
    <w:lvl w:ilvl="7" w:tplc="041B0019" w:tentative="1">
      <w:start w:val="1"/>
      <w:numFmt w:val="lowerLetter"/>
      <w:lvlText w:val="%8."/>
      <w:lvlJc w:val="left"/>
      <w:pPr>
        <w:ind w:left="5967" w:hanging="360"/>
      </w:pPr>
    </w:lvl>
    <w:lvl w:ilvl="8" w:tplc="041B001B" w:tentative="1">
      <w:start w:val="1"/>
      <w:numFmt w:val="lowerRoman"/>
      <w:lvlText w:val="%9."/>
      <w:lvlJc w:val="right"/>
      <w:pPr>
        <w:ind w:left="6687" w:hanging="180"/>
      </w:pPr>
    </w:lvl>
  </w:abstractNum>
  <w:abstractNum w:abstractNumId="34" w15:restartNumberingAfterBreak="0">
    <w:nsid w:val="1C826DD8"/>
    <w:multiLevelType w:val="multilevel"/>
    <w:tmpl w:val="DFFC8550"/>
    <w:lvl w:ilvl="0">
      <w:start w:val="1"/>
      <w:numFmt w:val="decimal"/>
      <w:pStyle w:val="lnokzmluvy"/>
      <w:lvlText w:val="Čl. %1."/>
      <w:lvlJc w:val="left"/>
      <w:pPr>
        <w:tabs>
          <w:tab w:val="num" w:pos="720"/>
        </w:tabs>
        <w:ind w:left="0" w:firstLine="0"/>
      </w:pPr>
      <w:rPr>
        <w:rFonts w:ascii="Tahoma" w:hAnsi="Tahoma" w:cs="Tahoma" w:hint="default"/>
        <w:b/>
        <w:i w:val="0"/>
        <w:sz w:val="20"/>
        <w:szCs w:val="20"/>
      </w:rPr>
    </w:lvl>
    <w:lvl w:ilvl="1">
      <w:start w:val="1"/>
      <w:numFmt w:val="decimal"/>
      <w:pStyle w:val="Zoznam3"/>
      <w:lvlText w:val="%1.%2."/>
      <w:lvlJc w:val="left"/>
      <w:pPr>
        <w:tabs>
          <w:tab w:val="num" w:pos="851"/>
        </w:tabs>
        <w:ind w:left="851" w:hanging="567"/>
      </w:pPr>
      <w:rPr>
        <w:rFonts w:ascii="Tahoma" w:hAnsi="Tahoma" w:cs="Tahoma" w:hint="default"/>
        <w:b w:val="0"/>
        <w:i w:val="0"/>
        <w:color w:val="auto"/>
        <w:sz w:val="20"/>
        <w:szCs w:val="20"/>
      </w:rPr>
    </w:lvl>
    <w:lvl w:ilvl="2">
      <w:start w:val="1"/>
      <w:numFmt w:val="decimal"/>
      <w:lvlText w:val="%1.%2.%3."/>
      <w:lvlJc w:val="left"/>
      <w:pPr>
        <w:tabs>
          <w:tab w:val="num" w:pos="1531"/>
        </w:tabs>
        <w:ind w:left="1531" w:hanging="680"/>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5" w15:restartNumberingAfterBreak="0">
    <w:nsid w:val="1F4B251F"/>
    <w:multiLevelType w:val="multilevel"/>
    <w:tmpl w:val="BF165A70"/>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6" w15:restartNumberingAfterBreak="0">
    <w:nsid w:val="21532871"/>
    <w:multiLevelType w:val="hybridMultilevel"/>
    <w:tmpl w:val="39083EE6"/>
    <w:lvl w:ilvl="0" w:tplc="73F29F16">
      <w:start w:val="1"/>
      <w:numFmt w:val="upperLetter"/>
      <w:lvlText w:val="%1)"/>
      <w:lvlJc w:val="left"/>
      <w:pPr>
        <w:ind w:left="720" w:hanging="360"/>
      </w:pPr>
      <w:rPr>
        <w:rFonts w:asciiTheme="minorHAnsi" w:hAnsiTheme="minorHAnsi" w:cstheme="minorHAnsi" w:hint="default"/>
        <w:sz w:val="20"/>
        <w:szCs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21A43FF4"/>
    <w:multiLevelType w:val="multilevel"/>
    <w:tmpl w:val="EF94A066"/>
    <w:lvl w:ilvl="0">
      <w:start w:val="2"/>
      <w:numFmt w:val="decimal"/>
      <w:lvlText w:val="%1"/>
      <w:lvlJc w:val="left"/>
      <w:pPr>
        <w:tabs>
          <w:tab w:val="num" w:pos="567"/>
        </w:tabs>
        <w:ind w:left="567" w:hanging="567"/>
      </w:pPr>
      <w:rPr>
        <w:rFonts w:ascii="Arial" w:hAnsi="Arial" w:hint="default"/>
        <w:b/>
        <w:i w:val="0"/>
        <w:color w:val="auto"/>
        <w:sz w:val="22"/>
      </w:rPr>
    </w:lvl>
    <w:lvl w:ilvl="1">
      <w:start w:val="1"/>
      <w:numFmt w:val="decimal"/>
      <w:lvlText w:val="%1.%2"/>
      <w:lvlJc w:val="left"/>
      <w:pPr>
        <w:tabs>
          <w:tab w:val="num" w:pos="567"/>
        </w:tabs>
        <w:ind w:left="567" w:hanging="567"/>
      </w:pPr>
      <w:rPr>
        <w:rFonts w:ascii="Calibri" w:hAnsi="Calibri" w:cs="Calibri" w:hint="default"/>
        <w:b w:val="0"/>
        <w:i w:val="0"/>
        <w:color w:val="auto"/>
        <w:sz w:val="20"/>
      </w:rPr>
    </w:lvl>
    <w:lvl w:ilvl="2">
      <w:start w:val="1"/>
      <w:numFmt w:val="decimal"/>
      <w:lvlText w:val="%1.%2.%3."/>
      <w:lvlJc w:val="left"/>
      <w:pPr>
        <w:tabs>
          <w:tab w:val="num" w:pos="1418"/>
        </w:tabs>
        <w:ind w:left="1418" w:hanging="567"/>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38" w15:restartNumberingAfterBreak="0">
    <w:nsid w:val="24355095"/>
    <w:multiLevelType w:val="multilevel"/>
    <w:tmpl w:val="FF6673E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b w:val="0"/>
        <w:color w:val="auto"/>
      </w:rPr>
    </w:lvl>
    <w:lvl w:ilvl="2">
      <w:start w:val="1"/>
      <w:numFmt w:val="decimal"/>
      <w:lvlText w:val="2.3.%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280A37CE"/>
    <w:multiLevelType w:val="multilevel"/>
    <w:tmpl w:val="53DEE42E"/>
    <w:lvl w:ilvl="0">
      <w:start w:val="1"/>
      <w:numFmt w:val="lowerLetter"/>
      <w:lvlText w:val="%1)"/>
      <w:lvlJc w:val="left"/>
      <w:pPr>
        <w:tabs>
          <w:tab w:val="num" w:pos="1701"/>
        </w:tabs>
        <w:ind w:left="1701" w:hanging="283"/>
      </w:pPr>
      <w:rPr>
        <w:rFonts w:ascii="Calibri" w:eastAsia="Calibri" w:hAnsi="Calibri" w:cs="Calibri" w:hint="default"/>
        <w:b w:val="0"/>
        <w:i w:val="0"/>
        <w:color w:val="auto"/>
        <w:sz w:val="20"/>
        <w:szCs w:val="20"/>
      </w:rPr>
    </w:lvl>
    <w:lvl w:ilvl="1">
      <w:start w:val="1"/>
      <w:numFmt w:val="decimal"/>
      <w:lvlText w:val="%1.%2"/>
      <w:lvlJc w:val="left"/>
      <w:pPr>
        <w:tabs>
          <w:tab w:val="num" w:pos="-142"/>
        </w:tabs>
        <w:ind w:left="-142" w:hanging="567"/>
      </w:pPr>
      <w:rPr>
        <w:rFonts w:ascii="Arial" w:hAnsi="Arial" w:hint="default"/>
        <w:b w:val="0"/>
        <w:i w:val="0"/>
        <w:sz w:val="20"/>
      </w:rPr>
    </w:lvl>
    <w:lvl w:ilvl="2">
      <w:start w:val="812"/>
      <w:numFmt w:val="bullet"/>
      <w:lvlText w:val="-"/>
      <w:lvlJc w:val="left"/>
      <w:pPr>
        <w:tabs>
          <w:tab w:val="num" w:pos="425"/>
        </w:tabs>
        <w:ind w:left="425" w:hanging="283"/>
      </w:pPr>
      <w:rPr>
        <w:rFonts w:ascii="Arial" w:eastAsia="New York" w:hAnsi="Arial" w:hint="default"/>
        <w:b/>
        <w:i w:val="0"/>
        <w:color w:val="auto"/>
        <w:sz w:val="22"/>
      </w:rPr>
    </w:lvl>
    <w:lvl w:ilvl="3">
      <w:start w:val="1"/>
      <w:numFmt w:val="decimal"/>
      <w:lvlText w:val="%1.%2.%3.%4."/>
      <w:lvlJc w:val="left"/>
      <w:pPr>
        <w:tabs>
          <w:tab w:val="num" w:pos="1019"/>
        </w:tabs>
        <w:ind w:left="1019" w:hanging="648"/>
      </w:pPr>
      <w:rPr>
        <w:rFonts w:hint="default"/>
      </w:rPr>
    </w:lvl>
    <w:lvl w:ilvl="4">
      <w:start w:val="1"/>
      <w:numFmt w:val="decimal"/>
      <w:lvlText w:val="%1.%2.%3.%4.%5."/>
      <w:lvlJc w:val="left"/>
      <w:pPr>
        <w:tabs>
          <w:tab w:val="num" w:pos="1523"/>
        </w:tabs>
        <w:ind w:left="1523" w:hanging="792"/>
      </w:pPr>
      <w:rPr>
        <w:rFonts w:hint="default"/>
      </w:rPr>
    </w:lvl>
    <w:lvl w:ilvl="5">
      <w:start w:val="1"/>
      <w:numFmt w:val="decimal"/>
      <w:lvlText w:val="%1.%2.%3.%4.%5.%6."/>
      <w:lvlJc w:val="left"/>
      <w:pPr>
        <w:tabs>
          <w:tab w:val="num" w:pos="2027"/>
        </w:tabs>
        <w:ind w:left="2027" w:hanging="936"/>
      </w:pPr>
      <w:rPr>
        <w:rFonts w:hint="default"/>
      </w:rPr>
    </w:lvl>
    <w:lvl w:ilvl="6">
      <w:start w:val="1"/>
      <w:numFmt w:val="decimal"/>
      <w:lvlText w:val="%1.%2.%3.%4.%5.%6.%7."/>
      <w:lvlJc w:val="left"/>
      <w:pPr>
        <w:tabs>
          <w:tab w:val="num" w:pos="2531"/>
        </w:tabs>
        <w:ind w:left="2531" w:hanging="1080"/>
      </w:pPr>
      <w:rPr>
        <w:rFonts w:hint="default"/>
      </w:rPr>
    </w:lvl>
    <w:lvl w:ilvl="7">
      <w:start w:val="1"/>
      <w:numFmt w:val="decimal"/>
      <w:lvlText w:val="%1.%2.%3.%4.%5.%6.%7.%8."/>
      <w:lvlJc w:val="left"/>
      <w:pPr>
        <w:tabs>
          <w:tab w:val="num" w:pos="3035"/>
        </w:tabs>
        <w:ind w:left="3035" w:hanging="1224"/>
      </w:pPr>
      <w:rPr>
        <w:rFonts w:hint="default"/>
      </w:rPr>
    </w:lvl>
    <w:lvl w:ilvl="8">
      <w:start w:val="1"/>
      <w:numFmt w:val="decimal"/>
      <w:lvlText w:val="%1.%2.%3.%4.%5.%6.%7.%8.%9."/>
      <w:lvlJc w:val="left"/>
      <w:pPr>
        <w:tabs>
          <w:tab w:val="num" w:pos="3611"/>
        </w:tabs>
        <w:ind w:left="3611" w:hanging="1440"/>
      </w:pPr>
      <w:rPr>
        <w:rFonts w:hint="default"/>
      </w:rPr>
    </w:lvl>
  </w:abstractNum>
  <w:abstractNum w:abstractNumId="40" w15:restartNumberingAfterBreak="0">
    <w:nsid w:val="330A3B6F"/>
    <w:multiLevelType w:val="multilevel"/>
    <w:tmpl w:val="914A6996"/>
    <w:lvl w:ilvl="0">
      <w:start w:val="1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1" w15:restartNumberingAfterBreak="0">
    <w:nsid w:val="37CD7E56"/>
    <w:multiLevelType w:val="singleLevel"/>
    <w:tmpl w:val="04050017"/>
    <w:lvl w:ilvl="0">
      <w:start w:val="1"/>
      <w:numFmt w:val="lowerLetter"/>
      <w:lvlText w:val="%1)"/>
      <w:lvlJc w:val="left"/>
      <w:pPr>
        <w:tabs>
          <w:tab w:val="num" w:pos="360"/>
        </w:tabs>
        <w:ind w:left="360" w:hanging="360"/>
      </w:pPr>
    </w:lvl>
  </w:abstractNum>
  <w:abstractNum w:abstractNumId="42" w15:restartNumberingAfterBreak="0">
    <w:nsid w:val="40D6099B"/>
    <w:multiLevelType w:val="multilevel"/>
    <w:tmpl w:val="18085C48"/>
    <w:name w:val="WW8Num2822"/>
    <w:lvl w:ilvl="0">
      <w:start w:val="12"/>
      <w:numFmt w:val="decimal"/>
      <w:lvlText w:val="%1"/>
      <w:lvlJc w:val="left"/>
      <w:pPr>
        <w:tabs>
          <w:tab w:val="num" w:pos="567"/>
        </w:tabs>
        <w:ind w:left="567" w:hanging="567"/>
      </w:pPr>
      <w:rPr>
        <w:rFonts w:hint="default"/>
      </w:rPr>
    </w:lvl>
    <w:lvl w:ilvl="1">
      <w:start w:val="1"/>
      <w:numFmt w:val="decimal"/>
      <w:lvlText w:val="%1.%2"/>
      <w:lvlJc w:val="left"/>
      <w:pPr>
        <w:tabs>
          <w:tab w:val="num" w:pos="567"/>
        </w:tabs>
        <w:ind w:left="567" w:hanging="567"/>
      </w:pPr>
      <w:rPr>
        <w:rFonts w:hint="default"/>
      </w:rPr>
    </w:lvl>
    <w:lvl w:ilvl="2">
      <w:start w:val="1"/>
      <w:numFmt w:val="lowerLetter"/>
      <w:lvlText w:val="%3)"/>
      <w:lvlJc w:val="left"/>
      <w:pPr>
        <w:tabs>
          <w:tab w:val="num" w:pos="907"/>
        </w:tabs>
        <w:ind w:left="907" w:hanging="340"/>
      </w:pPr>
      <w:rPr>
        <w:rFonts w:hint="default"/>
      </w:rPr>
    </w:lvl>
    <w:lvl w:ilvl="3">
      <w:start w:val="1"/>
      <w:numFmt w:val="decimal"/>
      <w:lvlText w:val="%1.%2.%3.%4"/>
      <w:lvlJc w:val="left"/>
      <w:pPr>
        <w:tabs>
          <w:tab w:val="num" w:pos="795"/>
        </w:tabs>
        <w:ind w:left="795" w:hanging="79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3" w15:restartNumberingAfterBreak="0">
    <w:nsid w:val="41D30339"/>
    <w:multiLevelType w:val="multilevel"/>
    <w:tmpl w:val="1DC6765C"/>
    <w:name w:val="WW8Num28222"/>
    <w:lvl w:ilvl="0">
      <w:start w:val="14"/>
      <w:numFmt w:val="decimal"/>
      <w:lvlText w:val="%1"/>
      <w:lvlJc w:val="left"/>
      <w:pPr>
        <w:tabs>
          <w:tab w:val="num" w:pos="567"/>
        </w:tabs>
        <w:ind w:left="567" w:hanging="567"/>
      </w:pPr>
      <w:rPr>
        <w:rFonts w:hint="default"/>
      </w:rPr>
    </w:lvl>
    <w:lvl w:ilvl="1">
      <w:start w:val="1"/>
      <w:numFmt w:val="decimal"/>
      <w:lvlText w:val="%1.%2"/>
      <w:lvlJc w:val="left"/>
      <w:pPr>
        <w:tabs>
          <w:tab w:val="num" w:pos="567"/>
        </w:tabs>
        <w:ind w:left="567" w:hanging="567"/>
      </w:pPr>
      <w:rPr>
        <w:rFonts w:hint="default"/>
      </w:rPr>
    </w:lvl>
    <w:lvl w:ilvl="2">
      <w:start w:val="3"/>
      <w:numFmt w:val="lowerLetter"/>
      <w:lvlText w:val="%3)"/>
      <w:lvlJc w:val="left"/>
      <w:pPr>
        <w:tabs>
          <w:tab w:val="num" w:pos="907"/>
        </w:tabs>
        <w:ind w:left="907" w:hanging="340"/>
      </w:pPr>
      <w:rPr>
        <w:rFonts w:hint="default"/>
      </w:rPr>
    </w:lvl>
    <w:lvl w:ilvl="3">
      <w:start w:val="1"/>
      <w:numFmt w:val="decimal"/>
      <w:lvlText w:val="%1.%2.%3.%4"/>
      <w:lvlJc w:val="left"/>
      <w:pPr>
        <w:tabs>
          <w:tab w:val="num" w:pos="795"/>
        </w:tabs>
        <w:ind w:left="795" w:hanging="79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4" w15:restartNumberingAfterBreak="0">
    <w:nsid w:val="431D778F"/>
    <w:multiLevelType w:val="multilevel"/>
    <w:tmpl w:val="05365B18"/>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5" w15:restartNumberingAfterBreak="0">
    <w:nsid w:val="4620094F"/>
    <w:multiLevelType w:val="hybridMultilevel"/>
    <w:tmpl w:val="C7988DA6"/>
    <w:lvl w:ilvl="0" w:tplc="7F24E5F0">
      <w:start w:val="5"/>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475C586C"/>
    <w:multiLevelType w:val="multilevel"/>
    <w:tmpl w:val="99DC0F0A"/>
    <w:lvl w:ilvl="0">
      <w:start w:val="1"/>
      <w:numFmt w:val="lowerLetter"/>
      <w:lvlText w:val="%1)"/>
      <w:lvlJc w:val="left"/>
      <w:pPr>
        <w:tabs>
          <w:tab w:val="num" w:pos="1701"/>
        </w:tabs>
        <w:ind w:left="1701" w:hanging="283"/>
      </w:pPr>
      <w:rPr>
        <w:rFonts w:ascii="Calibri" w:eastAsia="Calibri" w:hAnsi="Calibri" w:cs="Calibri" w:hint="default"/>
        <w:b w:val="0"/>
        <w:i w:val="0"/>
        <w:color w:val="auto"/>
        <w:sz w:val="20"/>
        <w:szCs w:val="20"/>
      </w:rPr>
    </w:lvl>
    <w:lvl w:ilvl="1">
      <w:start w:val="1"/>
      <w:numFmt w:val="decimal"/>
      <w:lvlText w:val="%1.%2"/>
      <w:lvlJc w:val="left"/>
      <w:pPr>
        <w:tabs>
          <w:tab w:val="num" w:pos="-142"/>
        </w:tabs>
        <w:ind w:left="-142" w:hanging="567"/>
      </w:pPr>
      <w:rPr>
        <w:rFonts w:ascii="Arial" w:hAnsi="Arial" w:hint="default"/>
        <w:b w:val="0"/>
        <w:i w:val="0"/>
        <w:sz w:val="20"/>
      </w:rPr>
    </w:lvl>
    <w:lvl w:ilvl="2">
      <w:start w:val="812"/>
      <w:numFmt w:val="bullet"/>
      <w:lvlText w:val="-"/>
      <w:lvlJc w:val="left"/>
      <w:pPr>
        <w:tabs>
          <w:tab w:val="num" w:pos="425"/>
        </w:tabs>
        <w:ind w:left="425" w:hanging="283"/>
      </w:pPr>
      <w:rPr>
        <w:rFonts w:ascii="Arial" w:eastAsia="New York" w:hAnsi="Arial" w:hint="default"/>
        <w:b/>
        <w:i w:val="0"/>
        <w:color w:val="auto"/>
        <w:sz w:val="22"/>
      </w:rPr>
    </w:lvl>
    <w:lvl w:ilvl="3">
      <w:start w:val="1"/>
      <w:numFmt w:val="decimal"/>
      <w:lvlText w:val="%1.%2.%3.%4."/>
      <w:lvlJc w:val="left"/>
      <w:pPr>
        <w:tabs>
          <w:tab w:val="num" w:pos="1019"/>
        </w:tabs>
        <w:ind w:left="1019" w:hanging="648"/>
      </w:pPr>
      <w:rPr>
        <w:rFonts w:hint="default"/>
      </w:rPr>
    </w:lvl>
    <w:lvl w:ilvl="4">
      <w:start w:val="1"/>
      <w:numFmt w:val="decimal"/>
      <w:lvlText w:val="%1.%2.%3.%4.%5."/>
      <w:lvlJc w:val="left"/>
      <w:pPr>
        <w:tabs>
          <w:tab w:val="num" w:pos="1523"/>
        </w:tabs>
        <w:ind w:left="1523" w:hanging="792"/>
      </w:pPr>
      <w:rPr>
        <w:rFonts w:hint="default"/>
      </w:rPr>
    </w:lvl>
    <w:lvl w:ilvl="5">
      <w:start w:val="1"/>
      <w:numFmt w:val="decimal"/>
      <w:lvlText w:val="%1.%2.%3.%4.%5.%6."/>
      <w:lvlJc w:val="left"/>
      <w:pPr>
        <w:tabs>
          <w:tab w:val="num" w:pos="2027"/>
        </w:tabs>
        <w:ind w:left="2027" w:hanging="936"/>
      </w:pPr>
      <w:rPr>
        <w:rFonts w:hint="default"/>
      </w:rPr>
    </w:lvl>
    <w:lvl w:ilvl="6">
      <w:start w:val="1"/>
      <w:numFmt w:val="decimal"/>
      <w:lvlText w:val="%1.%2.%3.%4.%5.%6.%7."/>
      <w:lvlJc w:val="left"/>
      <w:pPr>
        <w:tabs>
          <w:tab w:val="num" w:pos="2531"/>
        </w:tabs>
        <w:ind w:left="2531" w:hanging="1080"/>
      </w:pPr>
      <w:rPr>
        <w:rFonts w:hint="default"/>
      </w:rPr>
    </w:lvl>
    <w:lvl w:ilvl="7">
      <w:start w:val="1"/>
      <w:numFmt w:val="decimal"/>
      <w:lvlText w:val="%1.%2.%3.%4.%5.%6.%7.%8."/>
      <w:lvlJc w:val="left"/>
      <w:pPr>
        <w:tabs>
          <w:tab w:val="num" w:pos="3035"/>
        </w:tabs>
        <w:ind w:left="3035" w:hanging="1224"/>
      </w:pPr>
      <w:rPr>
        <w:rFonts w:hint="default"/>
      </w:rPr>
    </w:lvl>
    <w:lvl w:ilvl="8">
      <w:start w:val="1"/>
      <w:numFmt w:val="decimal"/>
      <w:lvlText w:val="%1.%2.%3.%4.%5.%6.%7.%8.%9."/>
      <w:lvlJc w:val="left"/>
      <w:pPr>
        <w:tabs>
          <w:tab w:val="num" w:pos="3611"/>
        </w:tabs>
        <w:ind w:left="3611" w:hanging="1440"/>
      </w:pPr>
      <w:rPr>
        <w:rFonts w:hint="default"/>
      </w:rPr>
    </w:lvl>
  </w:abstractNum>
  <w:abstractNum w:abstractNumId="47" w15:restartNumberingAfterBreak="0">
    <w:nsid w:val="50092FA2"/>
    <w:multiLevelType w:val="hybridMultilevel"/>
    <w:tmpl w:val="3D08A4C6"/>
    <w:lvl w:ilvl="0" w:tplc="C284D83E">
      <w:start w:val="5"/>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506F703E"/>
    <w:multiLevelType w:val="multilevel"/>
    <w:tmpl w:val="85F47E3A"/>
    <w:lvl w:ilvl="0">
      <w:start w:val="7"/>
      <w:numFmt w:val="decimal"/>
      <w:lvlText w:val="%1"/>
      <w:lvlJc w:val="left"/>
      <w:pPr>
        <w:ind w:left="360" w:hanging="360"/>
      </w:pPr>
      <w:rPr>
        <w:rFonts w:hint="default"/>
      </w:rPr>
    </w:lvl>
    <w:lvl w:ilvl="1">
      <w:start w:val="1"/>
      <w:numFmt w:val="decimal"/>
      <w:lvlText w:val="%1.%2"/>
      <w:lvlJc w:val="left"/>
      <w:pPr>
        <w:ind w:left="502"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288" w:hanging="72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1932" w:hanging="108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576" w:hanging="1440"/>
      </w:pPr>
      <w:rPr>
        <w:rFonts w:hint="default"/>
      </w:rPr>
    </w:lvl>
  </w:abstractNum>
  <w:abstractNum w:abstractNumId="49" w15:restartNumberingAfterBreak="0">
    <w:nsid w:val="514E6F01"/>
    <w:multiLevelType w:val="multilevel"/>
    <w:tmpl w:val="939E94D6"/>
    <w:lvl w:ilvl="0">
      <w:start w:val="5"/>
      <w:numFmt w:val="decimal"/>
      <w:lvlText w:val="%1"/>
      <w:lvlJc w:val="left"/>
      <w:pPr>
        <w:ind w:left="360" w:hanging="360"/>
      </w:pPr>
      <w:rPr>
        <w:rFonts w:hint="default"/>
      </w:rPr>
    </w:lvl>
    <w:lvl w:ilvl="1">
      <w:start w:val="1"/>
      <w:numFmt w:val="decimal"/>
      <w:lvlText w:val="%1.%2"/>
      <w:lvlJc w:val="left"/>
      <w:pPr>
        <w:ind w:left="7590"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0" w15:restartNumberingAfterBreak="0">
    <w:nsid w:val="51917EF1"/>
    <w:multiLevelType w:val="hybridMultilevel"/>
    <w:tmpl w:val="6310E94C"/>
    <w:lvl w:ilvl="0" w:tplc="CBB433FC">
      <w:start w:val="18"/>
      <w:numFmt w:val="bullet"/>
      <w:lvlText w:val="-"/>
      <w:lvlJc w:val="left"/>
      <w:pPr>
        <w:ind w:left="1069" w:hanging="360"/>
      </w:pPr>
      <w:rPr>
        <w:rFonts w:ascii="Tahoma" w:eastAsia="Times New Roman" w:hAnsi="Tahoma" w:cs="Tahoma" w:hint="default"/>
        <w:b w:val="0"/>
      </w:rPr>
    </w:lvl>
    <w:lvl w:ilvl="1" w:tplc="041B0003" w:tentative="1">
      <w:start w:val="1"/>
      <w:numFmt w:val="bullet"/>
      <w:lvlText w:val="o"/>
      <w:lvlJc w:val="left"/>
      <w:pPr>
        <w:ind w:left="1789" w:hanging="360"/>
      </w:pPr>
      <w:rPr>
        <w:rFonts w:ascii="Courier New" w:hAnsi="Courier New" w:cs="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cs="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cs="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51" w15:restartNumberingAfterBreak="0">
    <w:nsid w:val="544515C1"/>
    <w:multiLevelType w:val="multilevel"/>
    <w:tmpl w:val="907E9E36"/>
    <w:lvl w:ilvl="0">
      <w:start w:val="10"/>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2" w15:restartNumberingAfterBreak="0">
    <w:nsid w:val="5E4E1717"/>
    <w:multiLevelType w:val="multilevel"/>
    <w:tmpl w:val="F47CFF40"/>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3" w15:restartNumberingAfterBreak="0">
    <w:nsid w:val="60137FE9"/>
    <w:multiLevelType w:val="hybridMultilevel"/>
    <w:tmpl w:val="7C3A3EF0"/>
    <w:name w:val="WW8Num132"/>
    <w:lvl w:ilvl="0" w:tplc="DE72646A">
      <w:start w:val="1"/>
      <w:numFmt w:val="bullet"/>
      <w:lvlText w:val=""/>
      <w:lvlJc w:val="left"/>
      <w:pPr>
        <w:tabs>
          <w:tab w:val="num" w:pos="2490"/>
        </w:tabs>
        <w:ind w:left="2490" w:hanging="360"/>
      </w:pPr>
      <w:rPr>
        <w:rFonts w:ascii="Symbol" w:hAnsi="Symbol" w:hint="default"/>
        <w:color w:val="auto"/>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700"/>
        </w:tabs>
        <w:ind w:left="2700" w:hanging="360"/>
      </w:pPr>
      <w:rPr>
        <w:rFonts w:ascii="Symbol" w:hAnsi="Symbol" w:hint="default"/>
        <w:color w:val="auto"/>
      </w:rPr>
    </w:lvl>
    <w:lvl w:ilvl="4" w:tplc="041B0003">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619568FE"/>
    <w:multiLevelType w:val="multilevel"/>
    <w:tmpl w:val="4510E224"/>
    <w:lvl w:ilvl="0">
      <w:start w:val="1"/>
      <w:numFmt w:val="decimal"/>
      <w:lvlText w:val="%1"/>
      <w:lvlJc w:val="left"/>
      <w:pPr>
        <w:ind w:left="440" w:hanging="440"/>
      </w:pPr>
      <w:rPr>
        <w:rFonts w:hint="default"/>
      </w:rPr>
    </w:lvl>
    <w:lvl w:ilvl="1">
      <w:start w:val="3"/>
      <w:numFmt w:val="decimal"/>
      <w:lvlText w:val="%1.%2"/>
      <w:lvlJc w:val="left"/>
      <w:pPr>
        <w:ind w:left="800" w:hanging="44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5" w15:restartNumberingAfterBreak="0">
    <w:nsid w:val="61E83EE4"/>
    <w:multiLevelType w:val="multilevel"/>
    <w:tmpl w:val="C0E0EBC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6" w15:restartNumberingAfterBreak="0">
    <w:nsid w:val="62CF5EDB"/>
    <w:multiLevelType w:val="multilevel"/>
    <w:tmpl w:val="9BDE2AEC"/>
    <w:lvl w:ilvl="0">
      <w:start w:val="3"/>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7" w15:restartNumberingAfterBreak="0">
    <w:nsid w:val="64EB5E2F"/>
    <w:multiLevelType w:val="multilevel"/>
    <w:tmpl w:val="15EEB772"/>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8" w15:restartNumberingAfterBreak="0">
    <w:nsid w:val="658B4A71"/>
    <w:multiLevelType w:val="hybridMultilevel"/>
    <w:tmpl w:val="33AA673C"/>
    <w:lvl w:ilvl="0" w:tplc="04090017">
      <w:start w:val="1"/>
      <w:numFmt w:val="lowerLetter"/>
      <w:lvlText w:val="%1)"/>
      <w:lvlJc w:val="left"/>
      <w:pPr>
        <w:ind w:left="1287" w:hanging="360"/>
      </w:pPr>
    </w:lvl>
    <w:lvl w:ilvl="1" w:tplc="04090019" w:tentative="1">
      <w:start w:val="1"/>
      <w:numFmt w:val="lowerLetter"/>
      <w:lvlText w:val="%2."/>
      <w:lvlJc w:val="left"/>
      <w:pPr>
        <w:ind w:left="2007" w:hanging="360"/>
      </w:pPr>
    </w:lvl>
    <w:lvl w:ilvl="2" w:tplc="0409001B">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59" w15:restartNumberingAfterBreak="0">
    <w:nsid w:val="66953E24"/>
    <w:multiLevelType w:val="hybridMultilevel"/>
    <w:tmpl w:val="80E8C07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0" w15:restartNumberingAfterBreak="0">
    <w:nsid w:val="6BE571DB"/>
    <w:multiLevelType w:val="singleLevel"/>
    <w:tmpl w:val="04050017"/>
    <w:name w:val="WW8Num283"/>
    <w:lvl w:ilvl="0">
      <w:start w:val="1"/>
      <w:numFmt w:val="lowerLetter"/>
      <w:lvlText w:val="%1)"/>
      <w:lvlJc w:val="left"/>
      <w:pPr>
        <w:tabs>
          <w:tab w:val="num" w:pos="360"/>
        </w:tabs>
        <w:ind w:left="360" w:hanging="360"/>
      </w:pPr>
    </w:lvl>
  </w:abstractNum>
  <w:abstractNum w:abstractNumId="61" w15:restartNumberingAfterBreak="0">
    <w:nsid w:val="79BE4F91"/>
    <w:multiLevelType w:val="multilevel"/>
    <w:tmpl w:val="AB6283AE"/>
    <w:lvl w:ilvl="0">
      <w:start w:val="812"/>
      <w:numFmt w:val="bullet"/>
      <w:lvlText w:val="-"/>
      <w:lvlJc w:val="left"/>
      <w:pPr>
        <w:tabs>
          <w:tab w:val="num" w:pos="1701"/>
        </w:tabs>
        <w:ind w:left="1701" w:hanging="283"/>
      </w:pPr>
      <w:rPr>
        <w:rFonts w:ascii="Tahoma" w:eastAsia="New York" w:hAnsi="Tahoma" w:cs="Tahoma" w:hint="default"/>
        <w:b w:val="0"/>
        <w:i w:val="0"/>
        <w:color w:val="auto"/>
        <w:sz w:val="20"/>
        <w:szCs w:val="20"/>
      </w:rPr>
    </w:lvl>
    <w:lvl w:ilvl="1">
      <w:start w:val="1"/>
      <w:numFmt w:val="decimal"/>
      <w:lvlText w:val="%1.%2"/>
      <w:lvlJc w:val="left"/>
      <w:pPr>
        <w:tabs>
          <w:tab w:val="num" w:pos="-142"/>
        </w:tabs>
        <w:ind w:left="-142" w:hanging="567"/>
      </w:pPr>
      <w:rPr>
        <w:rFonts w:ascii="Arial" w:hAnsi="Arial" w:hint="default"/>
        <w:b w:val="0"/>
        <w:i w:val="0"/>
        <w:sz w:val="20"/>
      </w:rPr>
    </w:lvl>
    <w:lvl w:ilvl="2">
      <w:start w:val="812"/>
      <w:numFmt w:val="bullet"/>
      <w:lvlText w:val="-"/>
      <w:lvlJc w:val="left"/>
      <w:pPr>
        <w:tabs>
          <w:tab w:val="num" w:pos="425"/>
        </w:tabs>
        <w:ind w:left="425" w:hanging="283"/>
      </w:pPr>
      <w:rPr>
        <w:rFonts w:ascii="Arial" w:eastAsia="New York" w:hAnsi="Arial" w:hint="default"/>
        <w:b/>
        <w:i w:val="0"/>
        <w:color w:val="auto"/>
        <w:sz w:val="22"/>
      </w:rPr>
    </w:lvl>
    <w:lvl w:ilvl="3">
      <w:start w:val="1"/>
      <w:numFmt w:val="decimal"/>
      <w:lvlText w:val="%1.%2.%3.%4."/>
      <w:lvlJc w:val="left"/>
      <w:pPr>
        <w:tabs>
          <w:tab w:val="num" w:pos="1019"/>
        </w:tabs>
        <w:ind w:left="1019" w:hanging="648"/>
      </w:pPr>
      <w:rPr>
        <w:rFonts w:hint="default"/>
      </w:rPr>
    </w:lvl>
    <w:lvl w:ilvl="4">
      <w:start w:val="1"/>
      <w:numFmt w:val="decimal"/>
      <w:lvlText w:val="%1.%2.%3.%4.%5."/>
      <w:lvlJc w:val="left"/>
      <w:pPr>
        <w:tabs>
          <w:tab w:val="num" w:pos="1523"/>
        </w:tabs>
        <w:ind w:left="1523" w:hanging="792"/>
      </w:pPr>
      <w:rPr>
        <w:rFonts w:hint="default"/>
      </w:rPr>
    </w:lvl>
    <w:lvl w:ilvl="5">
      <w:start w:val="1"/>
      <w:numFmt w:val="decimal"/>
      <w:lvlText w:val="%1.%2.%3.%4.%5.%6."/>
      <w:lvlJc w:val="left"/>
      <w:pPr>
        <w:tabs>
          <w:tab w:val="num" w:pos="2027"/>
        </w:tabs>
        <w:ind w:left="2027" w:hanging="936"/>
      </w:pPr>
      <w:rPr>
        <w:rFonts w:hint="default"/>
      </w:rPr>
    </w:lvl>
    <w:lvl w:ilvl="6">
      <w:start w:val="1"/>
      <w:numFmt w:val="decimal"/>
      <w:lvlText w:val="%1.%2.%3.%4.%5.%6.%7."/>
      <w:lvlJc w:val="left"/>
      <w:pPr>
        <w:tabs>
          <w:tab w:val="num" w:pos="2531"/>
        </w:tabs>
        <w:ind w:left="2531" w:hanging="1080"/>
      </w:pPr>
      <w:rPr>
        <w:rFonts w:hint="default"/>
      </w:rPr>
    </w:lvl>
    <w:lvl w:ilvl="7">
      <w:start w:val="1"/>
      <w:numFmt w:val="decimal"/>
      <w:lvlText w:val="%1.%2.%3.%4.%5.%6.%7.%8."/>
      <w:lvlJc w:val="left"/>
      <w:pPr>
        <w:tabs>
          <w:tab w:val="num" w:pos="3035"/>
        </w:tabs>
        <w:ind w:left="3035" w:hanging="1224"/>
      </w:pPr>
      <w:rPr>
        <w:rFonts w:hint="default"/>
      </w:rPr>
    </w:lvl>
    <w:lvl w:ilvl="8">
      <w:start w:val="1"/>
      <w:numFmt w:val="decimal"/>
      <w:lvlText w:val="%1.%2.%3.%4.%5.%6.%7.%8.%9."/>
      <w:lvlJc w:val="left"/>
      <w:pPr>
        <w:tabs>
          <w:tab w:val="num" w:pos="3611"/>
        </w:tabs>
        <w:ind w:left="3611" w:hanging="1440"/>
      </w:pPr>
      <w:rPr>
        <w:rFonts w:hint="default"/>
      </w:rPr>
    </w:lvl>
  </w:abstractNum>
  <w:abstractNum w:abstractNumId="62" w15:restartNumberingAfterBreak="0">
    <w:nsid w:val="7F8D230C"/>
    <w:multiLevelType w:val="multilevel"/>
    <w:tmpl w:val="7B70F592"/>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abstractNumId w:val="34"/>
  </w:num>
  <w:num w:numId="2">
    <w:abstractNumId w:val="23"/>
  </w:num>
  <w:num w:numId="3">
    <w:abstractNumId w:val="62"/>
  </w:num>
  <w:num w:numId="4">
    <w:abstractNumId w:val="58"/>
  </w:num>
  <w:num w:numId="5">
    <w:abstractNumId w:val="52"/>
  </w:num>
  <w:num w:numId="6">
    <w:abstractNumId w:val="38"/>
  </w:num>
  <w:num w:numId="7">
    <w:abstractNumId w:val="24"/>
  </w:num>
  <w:num w:numId="8">
    <w:abstractNumId w:val="36"/>
  </w:num>
  <w:num w:numId="9">
    <w:abstractNumId w:val="22"/>
  </w:num>
  <w:num w:numId="10">
    <w:abstractNumId w:val="50"/>
  </w:num>
  <w:num w:numId="11">
    <w:abstractNumId w:val="16"/>
  </w:num>
  <w:num w:numId="12">
    <w:abstractNumId w:val="20"/>
  </w:num>
  <w:num w:numId="13">
    <w:abstractNumId w:val="37"/>
  </w:num>
  <w:num w:numId="14">
    <w:abstractNumId w:val="30"/>
  </w:num>
  <w:num w:numId="15">
    <w:abstractNumId w:val="61"/>
  </w:num>
  <w:num w:numId="16">
    <w:abstractNumId w:val="56"/>
  </w:num>
  <w:num w:numId="17">
    <w:abstractNumId w:val="27"/>
  </w:num>
  <w:num w:numId="18">
    <w:abstractNumId w:val="21"/>
  </w:num>
  <w:num w:numId="19">
    <w:abstractNumId w:val="49"/>
  </w:num>
  <w:num w:numId="20">
    <w:abstractNumId w:val="28"/>
  </w:num>
  <w:num w:numId="21">
    <w:abstractNumId w:val="33"/>
  </w:num>
  <w:num w:numId="22">
    <w:abstractNumId w:val="41"/>
  </w:num>
  <w:num w:numId="23">
    <w:abstractNumId w:val="59"/>
  </w:num>
  <w:num w:numId="24">
    <w:abstractNumId w:val="39"/>
  </w:num>
  <w:num w:numId="25">
    <w:abstractNumId w:val="46"/>
  </w:num>
  <w:num w:numId="26">
    <w:abstractNumId w:val="26"/>
  </w:num>
  <w:num w:numId="27">
    <w:abstractNumId w:val="54"/>
  </w:num>
  <w:num w:numId="28">
    <w:abstractNumId w:val="31"/>
  </w:num>
  <w:num w:numId="29">
    <w:abstractNumId w:val="29"/>
  </w:num>
  <w:num w:numId="30">
    <w:abstractNumId w:val="35"/>
  </w:num>
  <w:num w:numId="31">
    <w:abstractNumId w:val="55"/>
  </w:num>
  <w:num w:numId="32">
    <w:abstractNumId w:val="44"/>
  </w:num>
  <w:num w:numId="33">
    <w:abstractNumId w:val="48"/>
  </w:num>
  <w:num w:numId="34">
    <w:abstractNumId w:val="25"/>
  </w:num>
  <w:num w:numId="35">
    <w:abstractNumId w:val="57"/>
  </w:num>
  <w:num w:numId="36">
    <w:abstractNumId w:val="51"/>
  </w:num>
  <w:num w:numId="37">
    <w:abstractNumId w:val="32"/>
  </w:num>
  <w:num w:numId="38">
    <w:abstractNumId w:val="40"/>
  </w:num>
  <w:num w:numId="39">
    <w:abstractNumId w:val="45"/>
  </w:num>
  <w:num w:numId="40">
    <w:abstractNumId w:val="47"/>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1"/>
  <w:proofState w:spelling="clean" w:grammar="clean"/>
  <w:defaultTabStop w:val="709"/>
  <w:hyphenationZone w:val="425"/>
  <w:drawingGridHorizontalSpacing w:val="120"/>
  <w:displayHorizontalDrawingGridEvery w:val="0"/>
  <w:displayVerticalDrawingGridEvery w:val="0"/>
  <w:noPunctuationKerning/>
  <w:characterSpacingControl w:val="doNotCompress"/>
  <w:hdrShapeDefaults>
    <o:shapedefaults v:ext="edit" spidmax="2049"/>
  </w:hdrShapeDefault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10F1"/>
    <w:rsid w:val="0000219A"/>
    <w:rsid w:val="00003FFD"/>
    <w:rsid w:val="000047E3"/>
    <w:rsid w:val="00004C3A"/>
    <w:rsid w:val="0000636C"/>
    <w:rsid w:val="00006393"/>
    <w:rsid w:val="00006997"/>
    <w:rsid w:val="00010192"/>
    <w:rsid w:val="00011812"/>
    <w:rsid w:val="000118D4"/>
    <w:rsid w:val="000156A3"/>
    <w:rsid w:val="00015B39"/>
    <w:rsid w:val="00016420"/>
    <w:rsid w:val="000219FA"/>
    <w:rsid w:val="000221FC"/>
    <w:rsid w:val="00022404"/>
    <w:rsid w:val="00022431"/>
    <w:rsid w:val="0002287B"/>
    <w:rsid w:val="00025E23"/>
    <w:rsid w:val="00026121"/>
    <w:rsid w:val="000305D2"/>
    <w:rsid w:val="00030CE8"/>
    <w:rsid w:val="0003447C"/>
    <w:rsid w:val="00034C33"/>
    <w:rsid w:val="00037286"/>
    <w:rsid w:val="00041D47"/>
    <w:rsid w:val="00042C86"/>
    <w:rsid w:val="00047EA9"/>
    <w:rsid w:val="00050FF3"/>
    <w:rsid w:val="0005370C"/>
    <w:rsid w:val="0005381E"/>
    <w:rsid w:val="0005436E"/>
    <w:rsid w:val="00054B7B"/>
    <w:rsid w:val="00054BC3"/>
    <w:rsid w:val="00054E62"/>
    <w:rsid w:val="00054EE1"/>
    <w:rsid w:val="00055074"/>
    <w:rsid w:val="000560C3"/>
    <w:rsid w:val="00062736"/>
    <w:rsid w:val="00062AA6"/>
    <w:rsid w:val="00062F6E"/>
    <w:rsid w:val="0006445D"/>
    <w:rsid w:val="00064A20"/>
    <w:rsid w:val="000651C9"/>
    <w:rsid w:val="00065709"/>
    <w:rsid w:val="000660B7"/>
    <w:rsid w:val="000662AC"/>
    <w:rsid w:val="00066644"/>
    <w:rsid w:val="00071F46"/>
    <w:rsid w:val="000721E2"/>
    <w:rsid w:val="00072D9F"/>
    <w:rsid w:val="00073566"/>
    <w:rsid w:val="00073777"/>
    <w:rsid w:val="00073E99"/>
    <w:rsid w:val="00074932"/>
    <w:rsid w:val="00075E4A"/>
    <w:rsid w:val="0007777B"/>
    <w:rsid w:val="00081028"/>
    <w:rsid w:val="00081A52"/>
    <w:rsid w:val="00082C00"/>
    <w:rsid w:val="00083547"/>
    <w:rsid w:val="000845E3"/>
    <w:rsid w:val="00085B36"/>
    <w:rsid w:val="0008729A"/>
    <w:rsid w:val="0009047C"/>
    <w:rsid w:val="00091C85"/>
    <w:rsid w:val="00093079"/>
    <w:rsid w:val="00094AB6"/>
    <w:rsid w:val="00094FEF"/>
    <w:rsid w:val="000A2BCB"/>
    <w:rsid w:val="000A347F"/>
    <w:rsid w:val="000A4E98"/>
    <w:rsid w:val="000A5D95"/>
    <w:rsid w:val="000A7DF2"/>
    <w:rsid w:val="000A7EF6"/>
    <w:rsid w:val="000B0B1F"/>
    <w:rsid w:val="000B136C"/>
    <w:rsid w:val="000B23DF"/>
    <w:rsid w:val="000B2B56"/>
    <w:rsid w:val="000B309A"/>
    <w:rsid w:val="000B76AA"/>
    <w:rsid w:val="000B7D97"/>
    <w:rsid w:val="000C05D9"/>
    <w:rsid w:val="000C0699"/>
    <w:rsid w:val="000C0D72"/>
    <w:rsid w:val="000C2BF1"/>
    <w:rsid w:val="000C30F3"/>
    <w:rsid w:val="000C37F2"/>
    <w:rsid w:val="000C3A5A"/>
    <w:rsid w:val="000C3CF6"/>
    <w:rsid w:val="000C4683"/>
    <w:rsid w:val="000C4758"/>
    <w:rsid w:val="000C507A"/>
    <w:rsid w:val="000D3221"/>
    <w:rsid w:val="000D4352"/>
    <w:rsid w:val="000D5DB5"/>
    <w:rsid w:val="000D7ABC"/>
    <w:rsid w:val="000E031F"/>
    <w:rsid w:val="000E6A9E"/>
    <w:rsid w:val="000F2B2A"/>
    <w:rsid w:val="000F3BA0"/>
    <w:rsid w:val="001007E3"/>
    <w:rsid w:val="001015E8"/>
    <w:rsid w:val="00101948"/>
    <w:rsid w:val="001019D3"/>
    <w:rsid w:val="00101CA4"/>
    <w:rsid w:val="00101D90"/>
    <w:rsid w:val="0010337A"/>
    <w:rsid w:val="001033F4"/>
    <w:rsid w:val="00103583"/>
    <w:rsid w:val="00103E04"/>
    <w:rsid w:val="00104AB8"/>
    <w:rsid w:val="00105124"/>
    <w:rsid w:val="001100D7"/>
    <w:rsid w:val="00110CF0"/>
    <w:rsid w:val="00111524"/>
    <w:rsid w:val="00112E78"/>
    <w:rsid w:val="00113189"/>
    <w:rsid w:val="00113A29"/>
    <w:rsid w:val="00115A00"/>
    <w:rsid w:val="00117E66"/>
    <w:rsid w:val="00120EE8"/>
    <w:rsid w:val="0012350A"/>
    <w:rsid w:val="00125238"/>
    <w:rsid w:val="00125531"/>
    <w:rsid w:val="0012578C"/>
    <w:rsid w:val="001263E8"/>
    <w:rsid w:val="00126C48"/>
    <w:rsid w:val="001275A3"/>
    <w:rsid w:val="0012764C"/>
    <w:rsid w:val="00131F85"/>
    <w:rsid w:val="0013377B"/>
    <w:rsid w:val="00134460"/>
    <w:rsid w:val="00134FBA"/>
    <w:rsid w:val="001355B8"/>
    <w:rsid w:val="0014106F"/>
    <w:rsid w:val="001418B7"/>
    <w:rsid w:val="00141ED9"/>
    <w:rsid w:val="001420B4"/>
    <w:rsid w:val="00142F01"/>
    <w:rsid w:val="00144EF5"/>
    <w:rsid w:val="00145FEC"/>
    <w:rsid w:val="00147F49"/>
    <w:rsid w:val="00151A1F"/>
    <w:rsid w:val="00152AB0"/>
    <w:rsid w:val="001530ED"/>
    <w:rsid w:val="00153A84"/>
    <w:rsid w:val="00154B55"/>
    <w:rsid w:val="00155282"/>
    <w:rsid w:val="001561BD"/>
    <w:rsid w:val="00156B3D"/>
    <w:rsid w:val="00160473"/>
    <w:rsid w:val="00160991"/>
    <w:rsid w:val="00161093"/>
    <w:rsid w:val="00161397"/>
    <w:rsid w:val="00165E4A"/>
    <w:rsid w:val="00166197"/>
    <w:rsid w:val="00166B9E"/>
    <w:rsid w:val="00167851"/>
    <w:rsid w:val="00171E7E"/>
    <w:rsid w:val="0017208A"/>
    <w:rsid w:val="001723F9"/>
    <w:rsid w:val="00174981"/>
    <w:rsid w:val="00180CEC"/>
    <w:rsid w:val="001814B0"/>
    <w:rsid w:val="001827EF"/>
    <w:rsid w:val="001850EB"/>
    <w:rsid w:val="001856AC"/>
    <w:rsid w:val="00185F08"/>
    <w:rsid w:val="0018701C"/>
    <w:rsid w:val="00191322"/>
    <w:rsid w:val="00191353"/>
    <w:rsid w:val="00191CB6"/>
    <w:rsid w:val="001935FB"/>
    <w:rsid w:val="00193BC7"/>
    <w:rsid w:val="00195D4A"/>
    <w:rsid w:val="00197720"/>
    <w:rsid w:val="0019799C"/>
    <w:rsid w:val="001A01F8"/>
    <w:rsid w:val="001A1F6A"/>
    <w:rsid w:val="001A2CFF"/>
    <w:rsid w:val="001A3359"/>
    <w:rsid w:val="001A39B0"/>
    <w:rsid w:val="001A6FD0"/>
    <w:rsid w:val="001A74C1"/>
    <w:rsid w:val="001A758B"/>
    <w:rsid w:val="001B079E"/>
    <w:rsid w:val="001B14A8"/>
    <w:rsid w:val="001B157B"/>
    <w:rsid w:val="001B1C14"/>
    <w:rsid w:val="001B1CEF"/>
    <w:rsid w:val="001B2A68"/>
    <w:rsid w:val="001B4871"/>
    <w:rsid w:val="001B4C83"/>
    <w:rsid w:val="001B4CE6"/>
    <w:rsid w:val="001B57E0"/>
    <w:rsid w:val="001B6ED7"/>
    <w:rsid w:val="001B70F1"/>
    <w:rsid w:val="001C0940"/>
    <w:rsid w:val="001C42B8"/>
    <w:rsid w:val="001C6F5F"/>
    <w:rsid w:val="001D0268"/>
    <w:rsid w:val="001D04D8"/>
    <w:rsid w:val="001D1262"/>
    <w:rsid w:val="001D19E6"/>
    <w:rsid w:val="001D3751"/>
    <w:rsid w:val="001D3DB6"/>
    <w:rsid w:val="001D5C04"/>
    <w:rsid w:val="001D631C"/>
    <w:rsid w:val="001D72E4"/>
    <w:rsid w:val="001E1050"/>
    <w:rsid w:val="001E140C"/>
    <w:rsid w:val="001E16EB"/>
    <w:rsid w:val="001E1D73"/>
    <w:rsid w:val="001E34CE"/>
    <w:rsid w:val="001E3AF0"/>
    <w:rsid w:val="001E432B"/>
    <w:rsid w:val="001E44B1"/>
    <w:rsid w:val="001E70AC"/>
    <w:rsid w:val="001E7358"/>
    <w:rsid w:val="001F1EF3"/>
    <w:rsid w:val="001F521A"/>
    <w:rsid w:val="001F5D98"/>
    <w:rsid w:val="001F5F43"/>
    <w:rsid w:val="001F6695"/>
    <w:rsid w:val="001F75B0"/>
    <w:rsid w:val="0020010E"/>
    <w:rsid w:val="00201E1E"/>
    <w:rsid w:val="00201FA4"/>
    <w:rsid w:val="00207FA1"/>
    <w:rsid w:val="002114D2"/>
    <w:rsid w:val="00211B15"/>
    <w:rsid w:val="00212E70"/>
    <w:rsid w:val="00214E48"/>
    <w:rsid w:val="00215A93"/>
    <w:rsid w:val="00216A96"/>
    <w:rsid w:val="002170B6"/>
    <w:rsid w:val="002179FD"/>
    <w:rsid w:val="00220681"/>
    <w:rsid w:val="002221F0"/>
    <w:rsid w:val="00222329"/>
    <w:rsid w:val="00222570"/>
    <w:rsid w:val="00222B10"/>
    <w:rsid w:val="00225907"/>
    <w:rsid w:val="00227E14"/>
    <w:rsid w:val="0023091A"/>
    <w:rsid w:val="0023114E"/>
    <w:rsid w:val="0023187E"/>
    <w:rsid w:val="002322E0"/>
    <w:rsid w:val="0023301B"/>
    <w:rsid w:val="00233BA3"/>
    <w:rsid w:val="002341AB"/>
    <w:rsid w:val="00235656"/>
    <w:rsid w:val="002359A6"/>
    <w:rsid w:val="00235C78"/>
    <w:rsid w:val="002368F6"/>
    <w:rsid w:val="00240CBD"/>
    <w:rsid w:val="00240F38"/>
    <w:rsid w:val="00241045"/>
    <w:rsid w:val="002424A9"/>
    <w:rsid w:val="00242F94"/>
    <w:rsid w:val="002438D4"/>
    <w:rsid w:val="00244600"/>
    <w:rsid w:val="002478AA"/>
    <w:rsid w:val="0025022F"/>
    <w:rsid w:val="0025554D"/>
    <w:rsid w:val="0025576D"/>
    <w:rsid w:val="00255BAA"/>
    <w:rsid w:val="002563E6"/>
    <w:rsid w:val="00256BF6"/>
    <w:rsid w:val="0026127F"/>
    <w:rsid w:val="00261C1B"/>
    <w:rsid w:val="00261F85"/>
    <w:rsid w:val="00262B12"/>
    <w:rsid w:val="00263699"/>
    <w:rsid w:val="00263F87"/>
    <w:rsid w:val="002649DB"/>
    <w:rsid w:val="00264C83"/>
    <w:rsid w:val="002710CE"/>
    <w:rsid w:val="002712A3"/>
    <w:rsid w:val="00272349"/>
    <w:rsid w:val="002723C5"/>
    <w:rsid w:val="002726B6"/>
    <w:rsid w:val="00272906"/>
    <w:rsid w:val="002729DC"/>
    <w:rsid w:val="00272A6C"/>
    <w:rsid w:val="002755EF"/>
    <w:rsid w:val="002762F3"/>
    <w:rsid w:val="002814D9"/>
    <w:rsid w:val="0028228D"/>
    <w:rsid w:val="00284580"/>
    <w:rsid w:val="00284EA7"/>
    <w:rsid w:val="002868AF"/>
    <w:rsid w:val="002917B3"/>
    <w:rsid w:val="002959EE"/>
    <w:rsid w:val="00296EC5"/>
    <w:rsid w:val="00297665"/>
    <w:rsid w:val="002A03E6"/>
    <w:rsid w:val="002A144A"/>
    <w:rsid w:val="002A1CFA"/>
    <w:rsid w:val="002A2178"/>
    <w:rsid w:val="002A21DA"/>
    <w:rsid w:val="002A2C88"/>
    <w:rsid w:val="002A2DD5"/>
    <w:rsid w:val="002A3798"/>
    <w:rsid w:val="002A3C2B"/>
    <w:rsid w:val="002A4289"/>
    <w:rsid w:val="002A63BD"/>
    <w:rsid w:val="002A7704"/>
    <w:rsid w:val="002B3A78"/>
    <w:rsid w:val="002B4226"/>
    <w:rsid w:val="002B619F"/>
    <w:rsid w:val="002B6E2E"/>
    <w:rsid w:val="002C09A6"/>
    <w:rsid w:val="002C0D38"/>
    <w:rsid w:val="002C0F85"/>
    <w:rsid w:val="002C1408"/>
    <w:rsid w:val="002C3E59"/>
    <w:rsid w:val="002C5C25"/>
    <w:rsid w:val="002C648D"/>
    <w:rsid w:val="002C76CD"/>
    <w:rsid w:val="002C7871"/>
    <w:rsid w:val="002C79E9"/>
    <w:rsid w:val="002C7D9E"/>
    <w:rsid w:val="002D04B0"/>
    <w:rsid w:val="002D14FB"/>
    <w:rsid w:val="002D1C0D"/>
    <w:rsid w:val="002D1F26"/>
    <w:rsid w:val="002D37C7"/>
    <w:rsid w:val="002D4B0F"/>
    <w:rsid w:val="002D658A"/>
    <w:rsid w:val="002D6645"/>
    <w:rsid w:val="002E0178"/>
    <w:rsid w:val="002E078C"/>
    <w:rsid w:val="002E22C3"/>
    <w:rsid w:val="002E244C"/>
    <w:rsid w:val="002E4398"/>
    <w:rsid w:val="002E4CA8"/>
    <w:rsid w:val="002E55A9"/>
    <w:rsid w:val="002E66C6"/>
    <w:rsid w:val="002F00BF"/>
    <w:rsid w:val="002F16E8"/>
    <w:rsid w:val="002F2C2D"/>
    <w:rsid w:val="002F4657"/>
    <w:rsid w:val="002F6623"/>
    <w:rsid w:val="002F6893"/>
    <w:rsid w:val="00301EBE"/>
    <w:rsid w:val="003024EF"/>
    <w:rsid w:val="00302E3C"/>
    <w:rsid w:val="00303A2F"/>
    <w:rsid w:val="0030421E"/>
    <w:rsid w:val="00304450"/>
    <w:rsid w:val="00305E04"/>
    <w:rsid w:val="00306676"/>
    <w:rsid w:val="003079FE"/>
    <w:rsid w:val="0031097F"/>
    <w:rsid w:val="00311190"/>
    <w:rsid w:val="003117C7"/>
    <w:rsid w:val="003153E4"/>
    <w:rsid w:val="00315C79"/>
    <w:rsid w:val="00316D47"/>
    <w:rsid w:val="00320BE7"/>
    <w:rsid w:val="00323240"/>
    <w:rsid w:val="003241C0"/>
    <w:rsid w:val="00325A54"/>
    <w:rsid w:val="0032635B"/>
    <w:rsid w:val="00327A8A"/>
    <w:rsid w:val="00330183"/>
    <w:rsid w:val="00332984"/>
    <w:rsid w:val="003331C3"/>
    <w:rsid w:val="00333F9A"/>
    <w:rsid w:val="003344B4"/>
    <w:rsid w:val="00335957"/>
    <w:rsid w:val="00336939"/>
    <w:rsid w:val="00336990"/>
    <w:rsid w:val="00336FD3"/>
    <w:rsid w:val="0033766D"/>
    <w:rsid w:val="00337786"/>
    <w:rsid w:val="00337B79"/>
    <w:rsid w:val="00337B8A"/>
    <w:rsid w:val="003409C5"/>
    <w:rsid w:val="0034188B"/>
    <w:rsid w:val="00341B7C"/>
    <w:rsid w:val="00342EC9"/>
    <w:rsid w:val="00344678"/>
    <w:rsid w:val="003468F8"/>
    <w:rsid w:val="00346966"/>
    <w:rsid w:val="00347E19"/>
    <w:rsid w:val="00350173"/>
    <w:rsid w:val="0035076D"/>
    <w:rsid w:val="00351A13"/>
    <w:rsid w:val="00354CF3"/>
    <w:rsid w:val="00354D5B"/>
    <w:rsid w:val="00355E24"/>
    <w:rsid w:val="00356716"/>
    <w:rsid w:val="003567E7"/>
    <w:rsid w:val="00356AE0"/>
    <w:rsid w:val="00357444"/>
    <w:rsid w:val="00360483"/>
    <w:rsid w:val="003606B6"/>
    <w:rsid w:val="00360917"/>
    <w:rsid w:val="00361C6E"/>
    <w:rsid w:val="00361DEF"/>
    <w:rsid w:val="0036208A"/>
    <w:rsid w:val="00363A24"/>
    <w:rsid w:val="00364192"/>
    <w:rsid w:val="003658F6"/>
    <w:rsid w:val="00366A7A"/>
    <w:rsid w:val="00366ADC"/>
    <w:rsid w:val="0036734B"/>
    <w:rsid w:val="0036787C"/>
    <w:rsid w:val="00370705"/>
    <w:rsid w:val="003719F6"/>
    <w:rsid w:val="00372EF5"/>
    <w:rsid w:val="00373F11"/>
    <w:rsid w:val="00374B89"/>
    <w:rsid w:val="0037592B"/>
    <w:rsid w:val="00375B6C"/>
    <w:rsid w:val="003768E6"/>
    <w:rsid w:val="003772DD"/>
    <w:rsid w:val="0038186F"/>
    <w:rsid w:val="00381EED"/>
    <w:rsid w:val="00383665"/>
    <w:rsid w:val="00383E1F"/>
    <w:rsid w:val="00384311"/>
    <w:rsid w:val="00384A4C"/>
    <w:rsid w:val="00384A91"/>
    <w:rsid w:val="00385D11"/>
    <w:rsid w:val="00391F09"/>
    <w:rsid w:val="003926CD"/>
    <w:rsid w:val="003938B4"/>
    <w:rsid w:val="003940ED"/>
    <w:rsid w:val="003946AE"/>
    <w:rsid w:val="00395367"/>
    <w:rsid w:val="0039632C"/>
    <w:rsid w:val="003974DB"/>
    <w:rsid w:val="00397B87"/>
    <w:rsid w:val="003A2443"/>
    <w:rsid w:val="003A3030"/>
    <w:rsid w:val="003A3929"/>
    <w:rsid w:val="003A6A9B"/>
    <w:rsid w:val="003A7848"/>
    <w:rsid w:val="003A7E08"/>
    <w:rsid w:val="003B35F8"/>
    <w:rsid w:val="003B3F6B"/>
    <w:rsid w:val="003B4AE8"/>
    <w:rsid w:val="003B58B2"/>
    <w:rsid w:val="003C151F"/>
    <w:rsid w:val="003C1C57"/>
    <w:rsid w:val="003C2A6F"/>
    <w:rsid w:val="003C4FA4"/>
    <w:rsid w:val="003C60E7"/>
    <w:rsid w:val="003C7C4D"/>
    <w:rsid w:val="003C7D26"/>
    <w:rsid w:val="003D09F1"/>
    <w:rsid w:val="003D1D14"/>
    <w:rsid w:val="003D315B"/>
    <w:rsid w:val="003D3950"/>
    <w:rsid w:val="003D4FBE"/>
    <w:rsid w:val="003D5481"/>
    <w:rsid w:val="003D59BE"/>
    <w:rsid w:val="003D60F7"/>
    <w:rsid w:val="003D67B0"/>
    <w:rsid w:val="003E02B4"/>
    <w:rsid w:val="003E26A9"/>
    <w:rsid w:val="003E35E2"/>
    <w:rsid w:val="003E7A9F"/>
    <w:rsid w:val="003F07F7"/>
    <w:rsid w:val="003F3A72"/>
    <w:rsid w:val="003F414D"/>
    <w:rsid w:val="003F464D"/>
    <w:rsid w:val="003F6DCA"/>
    <w:rsid w:val="0040214F"/>
    <w:rsid w:val="004034E7"/>
    <w:rsid w:val="004034EC"/>
    <w:rsid w:val="004047DA"/>
    <w:rsid w:val="00405D5E"/>
    <w:rsid w:val="00406288"/>
    <w:rsid w:val="00407869"/>
    <w:rsid w:val="00407950"/>
    <w:rsid w:val="00411CD0"/>
    <w:rsid w:val="00414FD5"/>
    <w:rsid w:val="00417C7F"/>
    <w:rsid w:val="00420AE4"/>
    <w:rsid w:val="00420E49"/>
    <w:rsid w:val="00423774"/>
    <w:rsid w:val="004250F4"/>
    <w:rsid w:val="00425149"/>
    <w:rsid w:val="00425CDA"/>
    <w:rsid w:val="004272CE"/>
    <w:rsid w:val="004308F8"/>
    <w:rsid w:val="00430930"/>
    <w:rsid w:val="00433646"/>
    <w:rsid w:val="0043437E"/>
    <w:rsid w:val="004357A3"/>
    <w:rsid w:val="00442CA7"/>
    <w:rsid w:val="004455A3"/>
    <w:rsid w:val="0044666F"/>
    <w:rsid w:val="00450DD1"/>
    <w:rsid w:val="00450FAE"/>
    <w:rsid w:val="004515DF"/>
    <w:rsid w:val="00452526"/>
    <w:rsid w:val="00452D2E"/>
    <w:rsid w:val="004533B3"/>
    <w:rsid w:val="00453866"/>
    <w:rsid w:val="0045433A"/>
    <w:rsid w:val="0045461E"/>
    <w:rsid w:val="00455820"/>
    <w:rsid w:val="00457009"/>
    <w:rsid w:val="0046196A"/>
    <w:rsid w:val="00462F29"/>
    <w:rsid w:val="00463740"/>
    <w:rsid w:val="00463ABF"/>
    <w:rsid w:val="00464732"/>
    <w:rsid w:val="00464A46"/>
    <w:rsid w:val="0046582C"/>
    <w:rsid w:val="00465BC3"/>
    <w:rsid w:val="00466210"/>
    <w:rsid w:val="00466AE9"/>
    <w:rsid w:val="0046748F"/>
    <w:rsid w:val="00467F47"/>
    <w:rsid w:val="0047025C"/>
    <w:rsid w:val="00470AF5"/>
    <w:rsid w:val="00470D50"/>
    <w:rsid w:val="004711E0"/>
    <w:rsid w:val="0047172D"/>
    <w:rsid w:val="004737FA"/>
    <w:rsid w:val="00473C8A"/>
    <w:rsid w:val="00474BB2"/>
    <w:rsid w:val="00477C40"/>
    <w:rsid w:val="004812CF"/>
    <w:rsid w:val="0048133A"/>
    <w:rsid w:val="00483A16"/>
    <w:rsid w:val="00483D55"/>
    <w:rsid w:val="00484D7D"/>
    <w:rsid w:val="0048542E"/>
    <w:rsid w:val="0048665E"/>
    <w:rsid w:val="00486F93"/>
    <w:rsid w:val="00487C6B"/>
    <w:rsid w:val="00491261"/>
    <w:rsid w:val="004914E1"/>
    <w:rsid w:val="00491AAC"/>
    <w:rsid w:val="0049298E"/>
    <w:rsid w:val="004929B0"/>
    <w:rsid w:val="00496646"/>
    <w:rsid w:val="0049674E"/>
    <w:rsid w:val="00496F0C"/>
    <w:rsid w:val="00497D66"/>
    <w:rsid w:val="004A3F44"/>
    <w:rsid w:val="004A44C6"/>
    <w:rsid w:val="004A4DBB"/>
    <w:rsid w:val="004A6080"/>
    <w:rsid w:val="004B0878"/>
    <w:rsid w:val="004B097B"/>
    <w:rsid w:val="004B17A0"/>
    <w:rsid w:val="004B1865"/>
    <w:rsid w:val="004B1CDB"/>
    <w:rsid w:val="004B3D22"/>
    <w:rsid w:val="004B6DBF"/>
    <w:rsid w:val="004B6F98"/>
    <w:rsid w:val="004B7F68"/>
    <w:rsid w:val="004D0DA6"/>
    <w:rsid w:val="004D2CBB"/>
    <w:rsid w:val="004D3E13"/>
    <w:rsid w:val="004E1C60"/>
    <w:rsid w:val="004E5EC8"/>
    <w:rsid w:val="004E678B"/>
    <w:rsid w:val="004E6E44"/>
    <w:rsid w:val="004E6F6E"/>
    <w:rsid w:val="004E6F74"/>
    <w:rsid w:val="004F03E4"/>
    <w:rsid w:val="004F1E4F"/>
    <w:rsid w:val="004F280E"/>
    <w:rsid w:val="004F2C2E"/>
    <w:rsid w:val="004F2CAC"/>
    <w:rsid w:val="004F6FCC"/>
    <w:rsid w:val="004F7B3F"/>
    <w:rsid w:val="00501001"/>
    <w:rsid w:val="00501686"/>
    <w:rsid w:val="00501897"/>
    <w:rsid w:val="0050233D"/>
    <w:rsid w:val="005040FB"/>
    <w:rsid w:val="00506128"/>
    <w:rsid w:val="00506A80"/>
    <w:rsid w:val="005070FD"/>
    <w:rsid w:val="00510852"/>
    <w:rsid w:val="00512E5A"/>
    <w:rsid w:val="00513244"/>
    <w:rsid w:val="005134C4"/>
    <w:rsid w:val="00513D6A"/>
    <w:rsid w:val="0051672C"/>
    <w:rsid w:val="0052028E"/>
    <w:rsid w:val="00524518"/>
    <w:rsid w:val="00524B01"/>
    <w:rsid w:val="005256E8"/>
    <w:rsid w:val="00530179"/>
    <w:rsid w:val="00530B33"/>
    <w:rsid w:val="005311D6"/>
    <w:rsid w:val="0053190E"/>
    <w:rsid w:val="00532FAA"/>
    <w:rsid w:val="00533C22"/>
    <w:rsid w:val="00534CC7"/>
    <w:rsid w:val="00534FCC"/>
    <w:rsid w:val="00536818"/>
    <w:rsid w:val="005410F1"/>
    <w:rsid w:val="005439EC"/>
    <w:rsid w:val="00544C85"/>
    <w:rsid w:val="00544F9C"/>
    <w:rsid w:val="00545C59"/>
    <w:rsid w:val="00547069"/>
    <w:rsid w:val="005479B9"/>
    <w:rsid w:val="005507BB"/>
    <w:rsid w:val="00550D48"/>
    <w:rsid w:val="0055146F"/>
    <w:rsid w:val="0055150B"/>
    <w:rsid w:val="005527BF"/>
    <w:rsid w:val="00553996"/>
    <w:rsid w:val="00556368"/>
    <w:rsid w:val="00557196"/>
    <w:rsid w:val="00560ADA"/>
    <w:rsid w:val="005625EC"/>
    <w:rsid w:val="00563B6A"/>
    <w:rsid w:val="00566374"/>
    <w:rsid w:val="00566BB6"/>
    <w:rsid w:val="005702EC"/>
    <w:rsid w:val="00570602"/>
    <w:rsid w:val="00570E14"/>
    <w:rsid w:val="0057209D"/>
    <w:rsid w:val="00574321"/>
    <w:rsid w:val="005745D2"/>
    <w:rsid w:val="00574C4A"/>
    <w:rsid w:val="00583AA9"/>
    <w:rsid w:val="00584718"/>
    <w:rsid w:val="005847B8"/>
    <w:rsid w:val="00584EC4"/>
    <w:rsid w:val="00586D5D"/>
    <w:rsid w:val="00586EAF"/>
    <w:rsid w:val="00587AB2"/>
    <w:rsid w:val="00587F67"/>
    <w:rsid w:val="00592546"/>
    <w:rsid w:val="005935AA"/>
    <w:rsid w:val="00593FA7"/>
    <w:rsid w:val="00594B2F"/>
    <w:rsid w:val="00595305"/>
    <w:rsid w:val="0059594C"/>
    <w:rsid w:val="00597309"/>
    <w:rsid w:val="005A03EE"/>
    <w:rsid w:val="005A0423"/>
    <w:rsid w:val="005A06BD"/>
    <w:rsid w:val="005A0F74"/>
    <w:rsid w:val="005A13C9"/>
    <w:rsid w:val="005A3344"/>
    <w:rsid w:val="005A39CC"/>
    <w:rsid w:val="005A3C6F"/>
    <w:rsid w:val="005A4776"/>
    <w:rsid w:val="005A5274"/>
    <w:rsid w:val="005A5C6F"/>
    <w:rsid w:val="005A6611"/>
    <w:rsid w:val="005B02CC"/>
    <w:rsid w:val="005B1510"/>
    <w:rsid w:val="005B158E"/>
    <w:rsid w:val="005B1B8F"/>
    <w:rsid w:val="005B3828"/>
    <w:rsid w:val="005B3B33"/>
    <w:rsid w:val="005B4ACB"/>
    <w:rsid w:val="005B7461"/>
    <w:rsid w:val="005B7603"/>
    <w:rsid w:val="005C4343"/>
    <w:rsid w:val="005C4758"/>
    <w:rsid w:val="005D0058"/>
    <w:rsid w:val="005D0B59"/>
    <w:rsid w:val="005D25BF"/>
    <w:rsid w:val="005D301A"/>
    <w:rsid w:val="005D3701"/>
    <w:rsid w:val="005D407A"/>
    <w:rsid w:val="005D588B"/>
    <w:rsid w:val="005D683C"/>
    <w:rsid w:val="005D6F4D"/>
    <w:rsid w:val="005D7DD0"/>
    <w:rsid w:val="005D7EE7"/>
    <w:rsid w:val="005E12D4"/>
    <w:rsid w:val="005E2153"/>
    <w:rsid w:val="005E269D"/>
    <w:rsid w:val="005E3698"/>
    <w:rsid w:val="005E4EE9"/>
    <w:rsid w:val="005E6F82"/>
    <w:rsid w:val="005E762D"/>
    <w:rsid w:val="005F0B83"/>
    <w:rsid w:val="005F0FE3"/>
    <w:rsid w:val="005F143A"/>
    <w:rsid w:val="005F1F5D"/>
    <w:rsid w:val="005F6C98"/>
    <w:rsid w:val="005F752D"/>
    <w:rsid w:val="005F75F1"/>
    <w:rsid w:val="005F77AF"/>
    <w:rsid w:val="005F7831"/>
    <w:rsid w:val="005F788E"/>
    <w:rsid w:val="00600A38"/>
    <w:rsid w:val="00600E47"/>
    <w:rsid w:val="00601096"/>
    <w:rsid w:val="006027F5"/>
    <w:rsid w:val="006028D2"/>
    <w:rsid w:val="00603861"/>
    <w:rsid w:val="00604689"/>
    <w:rsid w:val="00605093"/>
    <w:rsid w:val="00605A08"/>
    <w:rsid w:val="006065E8"/>
    <w:rsid w:val="00607674"/>
    <w:rsid w:val="00607FA8"/>
    <w:rsid w:val="00611345"/>
    <w:rsid w:val="0061263C"/>
    <w:rsid w:val="00612B18"/>
    <w:rsid w:val="00613058"/>
    <w:rsid w:val="00616F1D"/>
    <w:rsid w:val="006179C0"/>
    <w:rsid w:val="00621198"/>
    <w:rsid w:val="00621981"/>
    <w:rsid w:val="00621C6B"/>
    <w:rsid w:val="00622ECD"/>
    <w:rsid w:val="006236B3"/>
    <w:rsid w:val="00623D3B"/>
    <w:rsid w:val="006256BD"/>
    <w:rsid w:val="00626071"/>
    <w:rsid w:val="006267D1"/>
    <w:rsid w:val="00626A05"/>
    <w:rsid w:val="00626FD9"/>
    <w:rsid w:val="006300DD"/>
    <w:rsid w:val="006307FC"/>
    <w:rsid w:val="00631820"/>
    <w:rsid w:val="00632DDF"/>
    <w:rsid w:val="0063310E"/>
    <w:rsid w:val="00634D23"/>
    <w:rsid w:val="006352BB"/>
    <w:rsid w:val="00636272"/>
    <w:rsid w:val="006370AA"/>
    <w:rsid w:val="00637C9E"/>
    <w:rsid w:val="006401CD"/>
    <w:rsid w:val="006417DD"/>
    <w:rsid w:val="00641BFD"/>
    <w:rsid w:val="00642D46"/>
    <w:rsid w:val="00644CF8"/>
    <w:rsid w:val="00645D42"/>
    <w:rsid w:val="00646A22"/>
    <w:rsid w:val="006520B5"/>
    <w:rsid w:val="00653F35"/>
    <w:rsid w:val="00654E8E"/>
    <w:rsid w:val="006567DC"/>
    <w:rsid w:val="00656D8E"/>
    <w:rsid w:val="00656EF0"/>
    <w:rsid w:val="00656F87"/>
    <w:rsid w:val="0065716A"/>
    <w:rsid w:val="006571B0"/>
    <w:rsid w:val="00661188"/>
    <w:rsid w:val="00661B36"/>
    <w:rsid w:val="0066325B"/>
    <w:rsid w:val="00663529"/>
    <w:rsid w:val="006704AD"/>
    <w:rsid w:val="00672FB2"/>
    <w:rsid w:val="00675D5A"/>
    <w:rsid w:val="006765FA"/>
    <w:rsid w:val="006812BF"/>
    <w:rsid w:val="00682D1A"/>
    <w:rsid w:val="00684B89"/>
    <w:rsid w:val="00685870"/>
    <w:rsid w:val="00685949"/>
    <w:rsid w:val="00686250"/>
    <w:rsid w:val="006920B9"/>
    <w:rsid w:val="00692FC3"/>
    <w:rsid w:val="0069524B"/>
    <w:rsid w:val="006966C6"/>
    <w:rsid w:val="006969E6"/>
    <w:rsid w:val="00697430"/>
    <w:rsid w:val="006A133B"/>
    <w:rsid w:val="006A1603"/>
    <w:rsid w:val="006A29BE"/>
    <w:rsid w:val="006A3D22"/>
    <w:rsid w:val="006A474D"/>
    <w:rsid w:val="006A5BB2"/>
    <w:rsid w:val="006A6955"/>
    <w:rsid w:val="006B06E7"/>
    <w:rsid w:val="006B1EAC"/>
    <w:rsid w:val="006B2AE5"/>
    <w:rsid w:val="006B506D"/>
    <w:rsid w:val="006B5753"/>
    <w:rsid w:val="006B6831"/>
    <w:rsid w:val="006B6BE3"/>
    <w:rsid w:val="006C4D63"/>
    <w:rsid w:val="006C50CE"/>
    <w:rsid w:val="006D047F"/>
    <w:rsid w:val="006D515A"/>
    <w:rsid w:val="006D71EF"/>
    <w:rsid w:val="006E0420"/>
    <w:rsid w:val="006E043C"/>
    <w:rsid w:val="006E3437"/>
    <w:rsid w:val="006E4D16"/>
    <w:rsid w:val="006E5069"/>
    <w:rsid w:val="006E6086"/>
    <w:rsid w:val="006E6EB3"/>
    <w:rsid w:val="006E78BB"/>
    <w:rsid w:val="006E7BF9"/>
    <w:rsid w:val="006F0D9F"/>
    <w:rsid w:val="006F1C6E"/>
    <w:rsid w:val="006F4597"/>
    <w:rsid w:val="006F6397"/>
    <w:rsid w:val="006F793C"/>
    <w:rsid w:val="007001E8"/>
    <w:rsid w:val="00701619"/>
    <w:rsid w:val="00703118"/>
    <w:rsid w:val="007033E8"/>
    <w:rsid w:val="007038C3"/>
    <w:rsid w:val="007057D7"/>
    <w:rsid w:val="00710CB9"/>
    <w:rsid w:val="00710CE4"/>
    <w:rsid w:val="007117BA"/>
    <w:rsid w:val="0071258C"/>
    <w:rsid w:val="007137A2"/>
    <w:rsid w:val="007138A0"/>
    <w:rsid w:val="007147B2"/>
    <w:rsid w:val="00720732"/>
    <w:rsid w:val="00720BCB"/>
    <w:rsid w:val="00720E5D"/>
    <w:rsid w:val="007233A3"/>
    <w:rsid w:val="00724368"/>
    <w:rsid w:val="00724D28"/>
    <w:rsid w:val="0072723B"/>
    <w:rsid w:val="00727D2B"/>
    <w:rsid w:val="00727E4A"/>
    <w:rsid w:val="00730F5E"/>
    <w:rsid w:val="007317DD"/>
    <w:rsid w:val="00734318"/>
    <w:rsid w:val="00734D04"/>
    <w:rsid w:val="00736FB7"/>
    <w:rsid w:val="00737C4C"/>
    <w:rsid w:val="00740A96"/>
    <w:rsid w:val="00745B5A"/>
    <w:rsid w:val="0074789A"/>
    <w:rsid w:val="00747AC2"/>
    <w:rsid w:val="00751005"/>
    <w:rsid w:val="007510BA"/>
    <w:rsid w:val="00751961"/>
    <w:rsid w:val="00751E18"/>
    <w:rsid w:val="0075396F"/>
    <w:rsid w:val="007540A3"/>
    <w:rsid w:val="00754AD4"/>
    <w:rsid w:val="007553B5"/>
    <w:rsid w:val="0075623A"/>
    <w:rsid w:val="00757E7B"/>
    <w:rsid w:val="007625D4"/>
    <w:rsid w:val="00762D3F"/>
    <w:rsid w:val="0076315C"/>
    <w:rsid w:val="007639EA"/>
    <w:rsid w:val="00763DFC"/>
    <w:rsid w:val="0076614E"/>
    <w:rsid w:val="00766E35"/>
    <w:rsid w:val="00767714"/>
    <w:rsid w:val="007677A0"/>
    <w:rsid w:val="00767CDD"/>
    <w:rsid w:val="00771120"/>
    <w:rsid w:val="00773C6A"/>
    <w:rsid w:val="007746DC"/>
    <w:rsid w:val="00775CD2"/>
    <w:rsid w:val="00775ED2"/>
    <w:rsid w:val="00777B8F"/>
    <w:rsid w:val="00783BE4"/>
    <w:rsid w:val="00783C63"/>
    <w:rsid w:val="00790F88"/>
    <w:rsid w:val="0079217F"/>
    <w:rsid w:val="00794057"/>
    <w:rsid w:val="00794F12"/>
    <w:rsid w:val="007953F8"/>
    <w:rsid w:val="007974F9"/>
    <w:rsid w:val="00797727"/>
    <w:rsid w:val="007A3B10"/>
    <w:rsid w:val="007A3C16"/>
    <w:rsid w:val="007A44DF"/>
    <w:rsid w:val="007A5D21"/>
    <w:rsid w:val="007A606F"/>
    <w:rsid w:val="007A632D"/>
    <w:rsid w:val="007A739A"/>
    <w:rsid w:val="007B00FB"/>
    <w:rsid w:val="007B1B1F"/>
    <w:rsid w:val="007B2988"/>
    <w:rsid w:val="007B3835"/>
    <w:rsid w:val="007B45E2"/>
    <w:rsid w:val="007B5E04"/>
    <w:rsid w:val="007B65EF"/>
    <w:rsid w:val="007B6F7D"/>
    <w:rsid w:val="007C0A42"/>
    <w:rsid w:val="007C0AE2"/>
    <w:rsid w:val="007C0C5C"/>
    <w:rsid w:val="007C19E9"/>
    <w:rsid w:val="007C409E"/>
    <w:rsid w:val="007C5E9C"/>
    <w:rsid w:val="007C6893"/>
    <w:rsid w:val="007D00BB"/>
    <w:rsid w:val="007D154D"/>
    <w:rsid w:val="007D3B7B"/>
    <w:rsid w:val="007D57DF"/>
    <w:rsid w:val="007D5824"/>
    <w:rsid w:val="007D5951"/>
    <w:rsid w:val="007D5B1A"/>
    <w:rsid w:val="007D6423"/>
    <w:rsid w:val="007D64A0"/>
    <w:rsid w:val="007E1E62"/>
    <w:rsid w:val="007E3E7F"/>
    <w:rsid w:val="007E4790"/>
    <w:rsid w:val="007E569B"/>
    <w:rsid w:val="007E700F"/>
    <w:rsid w:val="007F1070"/>
    <w:rsid w:val="007F1319"/>
    <w:rsid w:val="007F1CAD"/>
    <w:rsid w:val="007F2201"/>
    <w:rsid w:val="007F2F56"/>
    <w:rsid w:val="007F4478"/>
    <w:rsid w:val="007F4CD2"/>
    <w:rsid w:val="007F5378"/>
    <w:rsid w:val="00800555"/>
    <w:rsid w:val="008024BD"/>
    <w:rsid w:val="0080405F"/>
    <w:rsid w:val="00804C08"/>
    <w:rsid w:val="00806E62"/>
    <w:rsid w:val="0081031F"/>
    <w:rsid w:val="008106B4"/>
    <w:rsid w:val="008110AC"/>
    <w:rsid w:val="008119AC"/>
    <w:rsid w:val="00812450"/>
    <w:rsid w:val="008144BD"/>
    <w:rsid w:val="008146B6"/>
    <w:rsid w:val="00814BFC"/>
    <w:rsid w:val="0081543D"/>
    <w:rsid w:val="00815832"/>
    <w:rsid w:val="00815EC9"/>
    <w:rsid w:val="008165DF"/>
    <w:rsid w:val="00816711"/>
    <w:rsid w:val="00816CC4"/>
    <w:rsid w:val="00821D78"/>
    <w:rsid w:val="00821E1E"/>
    <w:rsid w:val="00823BA3"/>
    <w:rsid w:val="00824E97"/>
    <w:rsid w:val="0082790D"/>
    <w:rsid w:val="00827D98"/>
    <w:rsid w:val="0083197B"/>
    <w:rsid w:val="008327F4"/>
    <w:rsid w:val="0083407C"/>
    <w:rsid w:val="008359B2"/>
    <w:rsid w:val="0084329C"/>
    <w:rsid w:val="008434EB"/>
    <w:rsid w:val="00843575"/>
    <w:rsid w:val="00843BF0"/>
    <w:rsid w:val="00845F1A"/>
    <w:rsid w:val="008463C8"/>
    <w:rsid w:val="008508F3"/>
    <w:rsid w:val="00850A6A"/>
    <w:rsid w:val="008527E7"/>
    <w:rsid w:val="00852DF9"/>
    <w:rsid w:val="0085431A"/>
    <w:rsid w:val="00854D41"/>
    <w:rsid w:val="00855DBD"/>
    <w:rsid w:val="00856F70"/>
    <w:rsid w:val="00861023"/>
    <w:rsid w:val="00861522"/>
    <w:rsid w:val="008616CD"/>
    <w:rsid w:val="00862134"/>
    <w:rsid w:val="00866522"/>
    <w:rsid w:val="00866C77"/>
    <w:rsid w:val="00870C4C"/>
    <w:rsid w:val="008714CB"/>
    <w:rsid w:val="00872005"/>
    <w:rsid w:val="0087419E"/>
    <w:rsid w:val="00875303"/>
    <w:rsid w:val="00876ADC"/>
    <w:rsid w:val="00876EAF"/>
    <w:rsid w:val="008800D3"/>
    <w:rsid w:val="00883161"/>
    <w:rsid w:val="00883FFE"/>
    <w:rsid w:val="00886A4A"/>
    <w:rsid w:val="00887310"/>
    <w:rsid w:val="00891E57"/>
    <w:rsid w:val="00892A4F"/>
    <w:rsid w:val="00892C2F"/>
    <w:rsid w:val="00894038"/>
    <w:rsid w:val="008945AB"/>
    <w:rsid w:val="0089593F"/>
    <w:rsid w:val="00896524"/>
    <w:rsid w:val="00896558"/>
    <w:rsid w:val="008A1735"/>
    <w:rsid w:val="008A24A1"/>
    <w:rsid w:val="008A2E5E"/>
    <w:rsid w:val="008A339C"/>
    <w:rsid w:val="008A7F86"/>
    <w:rsid w:val="008B0910"/>
    <w:rsid w:val="008B12E7"/>
    <w:rsid w:val="008B1C80"/>
    <w:rsid w:val="008B20D8"/>
    <w:rsid w:val="008B2BD9"/>
    <w:rsid w:val="008B3DE8"/>
    <w:rsid w:val="008B4654"/>
    <w:rsid w:val="008B4F93"/>
    <w:rsid w:val="008B50A0"/>
    <w:rsid w:val="008B5265"/>
    <w:rsid w:val="008C1DE9"/>
    <w:rsid w:val="008C2C35"/>
    <w:rsid w:val="008C3015"/>
    <w:rsid w:val="008C4B58"/>
    <w:rsid w:val="008C4BB9"/>
    <w:rsid w:val="008C4F58"/>
    <w:rsid w:val="008C507E"/>
    <w:rsid w:val="008C5484"/>
    <w:rsid w:val="008C79F5"/>
    <w:rsid w:val="008D0FF0"/>
    <w:rsid w:val="008D7725"/>
    <w:rsid w:val="008E020B"/>
    <w:rsid w:val="008E044F"/>
    <w:rsid w:val="008E245F"/>
    <w:rsid w:val="008E30DA"/>
    <w:rsid w:val="008E3AD5"/>
    <w:rsid w:val="008E4F3D"/>
    <w:rsid w:val="008E786A"/>
    <w:rsid w:val="008E7BED"/>
    <w:rsid w:val="008F010C"/>
    <w:rsid w:val="008F0246"/>
    <w:rsid w:val="008F2FD0"/>
    <w:rsid w:val="008F3738"/>
    <w:rsid w:val="008F44C8"/>
    <w:rsid w:val="00901DE2"/>
    <w:rsid w:val="009029E7"/>
    <w:rsid w:val="00903028"/>
    <w:rsid w:val="00903C4F"/>
    <w:rsid w:val="0090459B"/>
    <w:rsid w:val="009075D5"/>
    <w:rsid w:val="009119E5"/>
    <w:rsid w:val="00912923"/>
    <w:rsid w:val="00913C46"/>
    <w:rsid w:val="00914580"/>
    <w:rsid w:val="0091707D"/>
    <w:rsid w:val="009170F4"/>
    <w:rsid w:val="0091739F"/>
    <w:rsid w:val="009206EF"/>
    <w:rsid w:val="00920D79"/>
    <w:rsid w:val="009211E3"/>
    <w:rsid w:val="00921CCB"/>
    <w:rsid w:val="00921DAE"/>
    <w:rsid w:val="009259B6"/>
    <w:rsid w:val="00926806"/>
    <w:rsid w:val="00927275"/>
    <w:rsid w:val="00930156"/>
    <w:rsid w:val="00932147"/>
    <w:rsid w:val="0093357A"/>
    <w:rsid w:val="00934F1A"/>
    <w:rsid w:val="0093591F"/>
    <w:rsid w:val="00935EFC"/>
    <w:rsid w:val="009366AD"/>
    <w:rsid w:val="009367B6"/>
    <w:rsid w:val="00937527"/>
    <w:rsid w:val="00937AAF"/>
    <w:rsid w:val="0094203A"/>
    <w:rsid w:val="009433FB"/>
    <w:rsid w:val="0094346D"/>
    <w:rsid w:val="00943AE2"/>
    <w:rsid w:val="00943F50"/>
    <w:rsid w:val="00943F6F"/>
    <w:rsid w:val="00943FFD"/>
    <w:rsid w:val="00946797"/>
    <w:rsid w:val="00946AF3"/>
    <w:rsid w:val="009478C0"/>
    <w:rsid w:val="00950862"/>
    <w:rsid w:val="0095224D"/>
    <w:rsid w:val="00952647"/>
    <w:rsid w:val="00955385"/>
    <w:rsid w:val="00955573"/>
    <w:rsid w:val="009558CB"/>
    <w:rsid w:val="00955AA5"/>
    <w:rsid w:val="00956028"/>
    <w:rsid w:val="00957D26"/>
    <w:rsid w:val="00961829"/>
    <w:rsid w:val="00961BB4"/>
    <w:rsid w:val="00962260"/>
    <w:rsid w:val="0096415F"/>
    <w:rsid w:val="00964510"/>
    <w:rsid w:val="009654BE"/>
    <w:rsid w:val="00967C48"/>
    <w:rsid w:val="00970439"/>
    <w:rsid w:val="009705D3"/>
    <w:rsid w:val="00970AEC"/>
    <w:rsid w:val="009716BE"/>
    <w:rsid w:val="00974B78"/>
    <w:rsid w:val="00974C2B"/>
    <w:rsid w:val="00975A1B"/>
    <w:rsid w:val="00977818"/>
    <w:rsid w:val="009800E8"/>
    <w:rsid w:val="00982F0D"/>
    <w:rsid w:val="00983D64"/>
    <w:rsid w:val="0098517B"/>
    <w:rsid w:val="00985574"/>
    <w:rsid w:val="009856F3"/>
    <w:rsid w:val="00987193"/>
    <w:rsid w:val="009909AD"/>
    <w:rsid w:val="00991073"/>
    <w:rsid w:val="00991975"/>
    <w:rsid w:val="00991F18"/>
    <w:rsid w:val="009940FD"/>
    <w:rsid w:val="009941DB"/>
    <w:rsid w:val="00994B8E"/>
    <w:rsid w:val="009967BB"/>
    <w:rsid w:val="009A18C9"/>
    <w:rsid w:val="009A3E8B"/>
    <w:rsid w:val="009A48AE"/>
    <w:rsid w:val="009A5777"/>
    <w:rsid w:val="009A6C2D"/>
    <w:rsid w:val="009A7CAA"/>
    <w:rsid w:val="009B0597"/>
    <w:rsid w:val="009B18E9"/>
    <w:rsid w:val="009B1BF9"/>
    <w:rsid w:val="009B2192"/>
    <w:rsid w:val="009B21C7"/>
    <w:rsid w:val="009B5714"/>
    <w:rsid w:val="009C0936"/>
    <w:rsid w:val="009C0AE6"/>
    <w:rsid w:val="009C13A2"/>
    <w:rsid w:val="009C24B0"/>
    <w:rsid w:val="009C2528"/>
    <w:rsid w:val="009C2628"/>
    <w:rsid w:val="009C27D7"/>
    <w:rsid w:val="009C4F5A"/>
    <w:rsid w:val="009C706A"/>
    <w:rsid w:val="009D06B3"/>
    <w:rsid w:val="009D1793"/>
    <w:rsid w:val="009D4E93"/>
    <w:rsid w:val="009D6657"/>
    <w:rsid w:val="009D7B21"/>
    <w:rsid w:val="009E0B60"/>
    <w:rsid w:val="009E2102"/>
    <w:rsid w:val="009E365D"/>
    <w:rsid w:val="009E4231"/>
    <w:rsid w:val="009E50B9"/>
    <w:rsid w:val="009E5FD2"/>
    <w:rsid w:val="009E73D6"/>
    <w:rsid w:val="009E75BB"/>
    <w:rsid w:val="009F01EB"/>
    <w:rsid w:val="009F12B6"/>
    <w:rsid w:val="009F24E7"/>
    <w:rsid w:val="009F2F87"/>
    <w:rsid w:val="009F3B1D"/>
    <w:rsid w:val="009F457A"/>
    <w:rsid w:val="009F46E6"/>
    <w:rsid w:val="009F49A7"/>
    <w:rsid w:val="009F6E6D"/>
    <w:rsid w:val="009F73B6"/>
    <w:rsid w:val="00A00173"/>
    <w:rsid w:val="00A00A76"/>
    <w:rsid w:val="00A00DAD"/>
    <w:rsid w:val="00A016A4"/>
    <w:rsid w:val="00A02D82"/>
    <w:rsid w:val="00A058C6"/>
    <w:rsid w:val="00A06011"/>
    <w:rsid w:val="00A06529"/>
    <w:rsid w:val="00A07398"/>
    <w:rsid w:val="00A12314"/>
    <w:rsid w:val="00A12BE8"/>
    <w:rsid w:val="00A13F48"/>
    <w:rsid w:val="00A15DB8"/>
    <w:rsid w:val="00A16EC6"/>
    <w:rsid w:val="00A206DC"/>
    <w:rsid w:val="00A20AAD"/>
    <w:rsid w:val="00A2142A"/>
    <w:rsid w:val="00A221B5"/>
    <w:rsid w:val="00A231CC"/>
    <w:rsid w:val="00A23A74"/>
    <w:rsid w:val="00A25742"/>
    <w:rsid w:val="00A260BE"/>
    <w:rsid w:val="00A26A6A"/>
    <w:rsid w:val="00A2745F"/>
    <w:rsid w:val="00A31D61"/>
    <w:rsid w:val="00A32014"/>
    <w:rsid w:val="00A33381"/>
    <w:rsid w:val="00A3509F"/>
    <w:rsid w:val="00A3685B"/>
    <w:rsid w:val="00A3715B"/>
    <w:rsid w:val="00A40CAB"/>
    <w:rsid w:val="00A41381"/>
    <w:rsid w:val="00A41AD8"/>
    <w:rsid w:val="00A433DB"/>
    <w:rsid w:val="00A43AF8"/>
    <w:rsid w:val="00A44454"/>
    <w:rsid w:val="00A4449E"/>
    <w:rsid w:val="00A44F4C"/>
    <w:rsid w:val="00A45D96"/>
    <w:rsid w:val="00A46A66"/>
    <w:rsid w:val="00A4708B"/>
    <w:rsid w:val="00A47726"/>
    <w:rsid w:val="00A4780C"/>
    <w:rsid w:val="00A50041"/>
    <w:rsid w:val="00A5072C"/>
    <w:rsid w:val="00A514D2"/>
    <w:rsid w:val="00A51A3A"/>
    <w:rsid w:val="00A51D21"/>
    <w:rsid w:val="00A5442D"/>
    <w:rsid w:val="00A56300"/>
    <w:rsid w:val="00A56CCD"/>
    <w:rsid w:val="00A63D46"/>
    <w:rsid w:val="00A63D79"/>
    <w:rsid w:val="00A63E17"/>
    <w:rsid w:val="00A644A2"/>
    <w:rsid w:val="00A64DDF"/>
    <w:rsid w:val="00A6505C"/>
    <w:rsid w:val="00A66E40"/>
    <w:rsid w:val="00A67CD0"/>
    <w:rsid w:val="00A7187D"/>
    <w:rsid w:val="00A71E52"/>
    <w:rsid w:val="00A7429C"/>
    <w:rsid w:val="00A753F3"/>
    <w:rsid w:val="00A75C88"/>
    <w:rsid w:val="00A76ECD"/>
    <w:rsid w:val="00A7781C"/>
    <w:rsid w:val="00A83009"/>
    <w:rsid w:val="00A84A27"/>
    <w:rsid w:val="00A903B1"/>
    <w:rsid w:val="00A92636"/>
    <w:rsid w:val="00A936D9"/>
    <w:rsid w:val="00A939D2"/>
    <w:rsid w:val="00A94A3B"/>
    <w:rsid w:val="00A94EA0"/>
    <w:rsid w:val="00A970A8"/>
    <w:rsid w:val="00A97EB1"/>
    <w:rsid w:val="00AA0187"/>
    <w:rsid w:val="00AA1975"/>
    <w:rsid w:val="00AA2A06"/>
    <w:rsid w:val="00AA2B63"/>
    <w:rsid w:val="00AA539E"/>
    <w:rsid w:val="00AB0836"/>
    <w:rsid w:val="00AB3F46"/>
    <w:rsid w:val="00AB3FD5"/>
    <w:rsid w:val="00AB6662"/>
    <w:rsid w:val="00AB679B"/>
    <w:rsid w:val="00AB7FDC"/>
    <w:rsid w:val="00AC0B13"/>
    <w:rsid w:val="00AC122F"/>
    <w:rsid w:val="00AC13F0"/>
    <w:rsid w:val="00AC250B"/>
    <w:rsid w:val="00AC2B84"/>
    <w:rsid w:val="00AC39E1"/>
    <w:rsid w:val="00AC7575"/>
    <w:rsid w:val="00AD110F"/>
    <w:rsid w:val="00AD248F"/>
    <w:rsid w:val="00AD274C"/>
    <w:rsid w:val="00AD307C"/>
    <w:rsid w:val="00AD44F3"/>
    <w:rsid w:val="00AD4A44"/>
    <w:rsid w:val="00AD6D97"/>
    <w:rsid w:val="00AD6FF4"/>
    <w:rsid w:val="00AD7D68"/>
    <w:rsid w:val="00AE1391"/>
    <w:rsid w:val="00AE19A1"/>
    <w:rsid w:val="00AE2256"/>
    <w:rsid w:val="00AE40A0"/>
    <w:rsid w:val="00AE5A25"/>
    <w:rsid w:val="00AE67A9"/>
    <w:rsid w:val="00AE6EE1"/>
    <w:rsid w:val="00AE7B5D"/>
    <w:rsid w:val="00AE7DBC"/>
    <w:rsid w:val="00AF08FC"/>
    <w:rsid w:val="00AF2598"/>
    <w:rsid w:val="00AF3612"/>
    <w:rsid w:val="00AF36A8"/>
    <w:rsid w:val="00AF47AF"/>
    <w:rsid w:val="00AF73D2"/>
    <w:rsid w:val="00AF7801"/>
    <w:rsid w:val="00B0057D"/>
    <w:rsid w:val="00B01804"/>
    <w:rsid w:val="00B026E1"/>
    <w:rsid w:val="00B03868"/>
    <w:rsid w:val="00B03EDB"/>
    <w:rsid w:val="00B069DC"/>
    <w:rsid w:val="00B06AF6"/>
    <w:rsid w:val="00B06E57"/>
    <w:rsid w:val="00B115E2"/>
    <w:rsid w:val="00B1191D"/>
    <w:rsid w:val="00B16492"/>
    <w:rsid w:val="00B206BF"/>
    <w:rsid w:val="00B20817"/>
    <w:rsid w:val="00B222D8"/>
    <w:rsid w:val="00B22403"/>
    <w:rsid w:val="00B22D1C"/>
    <w:rsid w:val="00B23966"/>
    <w:rsid w:val="00B23CB9"/>
    <w:rsid w:val="00B240AD"/>
    <w:rsid w:val="00B27E16"/>
    <w:rsid w:val="00B302C8"/>
    <w:rsid w:val="00B30409"/>
    <w:rsid w:val="00B30B30"/>
    <w:rsid w:val="00B31760"/>
    <w:rsid w:val="00B33993"/>
    <w:rsid w:val="00B34524"/>
    <w:rsid w:val="00B36054"/>
    <w:rsid w:val="00B419EB"/>
    <w:rsid w:val="00B41FFC"/>
    <w:rsid w:val="00B42863"/>
    <w:rsid w:val="00B4368E"/>
    <w:rsid w:val="00B4454C"/>
    <w:rsid w:val="00B45208"/>
    <w:rsid w:val="00B46398"/>
    <w:rsid w:val="00B476DE"/>
    <w:rsid w:val="00B47E83"/>
    <w:rsid w:val="00B50372"/>
    <w:rsid w:val="00B52D21"/>
    <w:rsid w:val="00B5515A"/>
    <w:rsid w:val="00B60405"/>
    <w:rsid w:val="00B60AA0"/>
    <w:rsid w:val="00B639B1"/>
    <w:rsid w:val="00B64811"/>
    <w:rsid w:val="00B67755"/>
    <w:rsid w:val="00B67AF0"/>
    <w:rsid w:val="00B74B5B"/>
    <w:rsid w:val="00B76885"/>
    <w:rsid w:val="00B773C6"/>
    <w:rsid w:val="00B821D6"/>
    <w:rsid w:val="00B82851"/>
    <w:rsid w:val="00B82E76"/>
    <w:rsid w:val="00B84075"/>
    <w:rsid w:val="00B86A0A"/>
    <w:rsid w:val="00B86A19"/>
    <w:rsid w:val="00B87635"/>
    <w:rsid w:val="00B87928"/>
    <w:rsid w:val="00B907E2"/>
    <w:rsid w:val="00B9175E"/>
    <w:rsid w:val="00B91A70"/>
    <w:rsid w:val="00B91F2A"/>
    <w:rsid w:val="00B92578"/>
    <w:rsid w:val="00B93194"/>
    <w:rsid w:val="00B93DC6"/>
    <w:rsid w:val="00B95AD0"/>
    <w:rsid w:val="00BA1C7B"/>
    <w:rsid w:val="00BA1CF8"/>
    <w:rsid w:val="00BA2EF3"/>
    <w:rsid w:val="00BA359E"/>
    <w:rsid w:val="00BA55E5"/>
    <w:rsid w:val="00BA5BDD"/>
    <w:rsid w:val="00BA6288"/>
    <w:rsid w:val="00BB012C"/>
    <w:rsid w:val="00BB226F"/>
    <w:rsid w:val="00BB4517"/>
    <w:rsid w:val="00BB5A3E"/>
    <w:rsid w:val="00BB6C14"/>
    <w:rsid w:val="00BB7409"/>
    <w:rsid w:val="00BB761D"/>
    <w:rsid w:val="00BC0176"/>
    <w:rsid w:val="00BC24DB"/>
    <w:rsid w:val="00BC371B"/>
    <w:rsid w:val="00BC3BCE"/>
    <w:rsid w:val="00BC466D"/>
    <w:rsid w:val="00BC479F"/>
    <w:rsid w:val="00BC4BB9"/>
    <w:rsid w:val="00BC5893"/>
    <w:rsid w:val="00BC5CEA"/>
    <w:rsid w:val="00BC67FF"/>
    <w:rsid w:val="00BC71E3"/>
    <w:rsid w:val="00BC724B"/>
    <w:rsid w:val="00BD1258"/>
    <w:rsid w:val="00BD501A"/>
    <w:rsid w:val="00BD6D24"/>
    <w:rsid w:val="00BD71E6"/>
    <w:rsid w:val="00BD7E43"/>
    <w:rsid w:val="00BE0700"/>
    <w:rsid w:val="00BE0781"/>
    <w:rsid w:val="00BE094C"/>
    <w:rsid w:val="00BE149B"/>
    <w:rsid w:val="00BE171B"/>
    <w:rsid w:val="00BE1BF7"/>
    <w:rsid w:val="00BE4009"/>
    <w:rsid w:val="00BE4A30"/>
    <w:rsid w:val="00BE55D0"/>
    <w:rsid w:val="00BE5AA4"/>
    <w:rsid w:val="00BE6969"/>
    <w:rsid w:val="00BE73BE"/>
    <w:rsid w:val="00BE7ECC"/>
    <w:rsid w:val="00BF0A12"/>
    <w:rsid w:val="00BF22AC"/>
    <w:rsid w:val="00BF3DB8"/>
    <w:rsid w:val="00BF4354"/>
    <w:rsid w:val="00BF4896"/>
    <w:rsid w:val="00BF4BF4"/>
    <w:rsid w:val="00BF7A3E"/>
    <w:rsid w:val="00C00A69"/>
    <w:rsid w:val="00C0420A"/>
    <w:rsid w:val="00C048F6"/>
    <w:rsid w:val="00C04EE0"/>
    <w:rsid w:val="00C06EDE"/>
    <w:rsid w:val="00C130C5"/>
    <w:rsid w:val="00C1335E"/>
    <w:rsid w:val="00C13A9E"/>
    <w:rsid w:val="00C145E9"/>
    <w:rsid w:val="00C146F7"/>
    <w:rsid w:val="00C150F7"/>
    <w:rsid w:val="00C15949"/>
    <w:rsid w:val="00C162B9"/>
    <w:rsid w:val="00C22294"/>
    <w:rsid w:val="00C240E7"/>
    <w:rsid w:val="00C2439A"/>
    <w:rsid w:val="00C25419"/>
    <w:rsid w:val="00C26436"/>
    <w:rsid w:val="00C30637"/>
    <w:rsid w:val="00C30F75"/>
    <w:rsid w:val="00C31BC4"/>
    <w:rsid w:val="00C321BA"/>
    <w:rsid w:val="00C321E4"/>
    <w:rsid w:val="00C33D96"/>
    <w:rsid w:val="00C33F7A"/>
    <w:rsid w:val="00C34AB5"/>
    <w:rsid w:val="00C355FA"/>
    <w:rsid w:val="00C35746"/>
    <w:rsid w:val="00C365C5"/>
    <w:rsid w:val="00C3699B"/>
    <w:rsid w:val="00C4146E"/>
    <w:rsid w:val="00C414BB"/>
    <w:rsid w:val="00C45813"/>
    <w:rsid w:val="00C4777B"/>
    <w:rsid w:val="00C53565"/>
    <w:rsid w:val="00C53B52"/>
    <w:rsid w:val="00C55DCE"/>
    <w:rsid w:val="00C56495"/>
    <w:rsid w:val="00C57B8E"/>
    <w:rsid w:val="00C6073D"/>
    <w:rsid w:val="00C61917"/>
    <w:rsid w:val="00C6265B"/>
    <w:rsid w:val="00C63DC9"/>
    <w:rsid w:val="00C64267"/>
    <w:rsid w:val="00C654E7"/>
    <w:rsid w:val="00C6561D"/>
    <w:rsid w:val="00C7023C"/>
    <w:rsid w:val="00C714CD"/>
    <w:rsid w:val="00C7187D"/>
    <w:rsid w:val="00C71B24"/>
    <w:rsid w:val="00C72249"/>
    <w:rsid w:val="00C73D85"/>
    <w:rsid w:val="00C73DAE"/>
    <w:rsid w:val="00C743D6"/>
    <w:rsid w:val="00C74C81"/>
    <w:rsid w:val="00C75159"/>
    <w:rsid w:val="00C751BF"/>
    <w:rsid w:val="00C757E8"/>
    <w:rsid w:val="00C8052F"/>
    <w:rsid w:val="00C815B7"/>
    <w:rsid w:val="00C81688"/>
    <w:rsid w:val="00C81BAD"/>
    <w:rsid w:val="00C820D4"/>
    <w:rsid w:val="00C826EC"/>
    <w:rsid w:val="00C83760"/>
    <w:rsid w:val="00C84174"/>
    <w:rsid w:val="00C853C6"/>
    <w:rsid w:val="00C856AC"/>
    <w:rsid w:val="00C86D6A"/>
    <w:rsid w:val="00C8770E"/>
    <w:rsid w:val="00C90590"/>
    <w:rsid w:val="00C90E12"/>
    <w:rsid w:val="00C9178D"/>
    <w:rsid w:val="00C918F3"/>
    <w:rsid w:val="00C93CC3"/>
    <w:rsid w:val="00C96709"/>
    <w:rsid w:val="00C97B52"/>
    <w:rsid w:val="00C97BED"/>
    <w:rsid w:val="00CA05F5"/>
    <w:rsid w:val="00CA07D3"/>
    <w:rsid w:val="00CA278A"/>
    <w:rsid w:val="00CA3108"/>
    <w:rsid w:val="00CA649A"/>
    <w:rsid w:val="00CA68E5"/>
    <w:rsid w:val="00CA6E92"/>
    <w:rsid w:val="00CA7237"/>
    <w:rsid w:val="00CB058B"/>
    <w:rsid w:val="00CB0FBF"/>
    <w:rsid w:val="00CB19A0"/>
    <w:rsid w:val="00CB1FB9"/>
    <w:rsid w:val="00CB2204"/>
    <w:rsid w:val="00CB3D99"/>
    <w:rsid w:val="00CB434B"/>
    <w:rsid w:val="00CB5C50"/>
    <w:rsid w:val="00CB722B"/>
    <w:rsid w:val="00CC0C3E"/>
    <w:rsid w:val="00CC43DE"/>
    <w:rsid w:val="00CC5F0D"/>
    <w:rsid w:val="00CC6152"/>
    <w:rsid w:val="00CC73C1"/>
    <w:rsid w:val="00CD0E18"/>
    <w:rsid w:val="00CD1494"/>
    <w:rsid w:val="00CD1AD6"/>
    <w:rsid w:val="00CD5B77"/>
    <w:rsid w:val="00CE2476"/>
    <w:rsid w:val="00CE2B9C"/>
    <w:rsid w:val="00CE353F"/>
    <w:rsid w:val="00CE36D8"/>
    <w:rsid w:val="00CE453E"/>
    <w:rsid w:val="00CE4C47"/>
    <w:rsid w:val="00CE5AEB"/>
    <w:rsid w:val="00CE6314"/>
    <w:rsid w:val="00CE7F46"/>
    <w:rsid w:val="00CF1454"/>
    <w:rsid w:val="00CF1889"/>
    <w:rsid w:val="00CF214A"/>
    <w:rsid w:val="00CF2156"/>
    <w:rsid w:val="00CF2A51"/>
    <w:rsid w:val="00CF4200"/>
    <w:rsid w:val="00CF4D41"/>
    <w:rsid w:val="00CF5C3A"/>
    <w:rsid w:val="00CF688C"/>
    <w:rsid w:val="00CF6BEC"/>
    <w:rsid w:val="00CF6E9F"/>
    <w:rsid w:val="00D028FD"/>
    <w:rsid w:val="00D03BE1"/>
    <w:rsid w:val="00D03EFE"/>
    <w:rsid w:val="00D0477B"/>
    <w:rsid w:val="00D047F5"/>
    <w:rsid w:val="00D049E4"/>
    <w:rsid w:val="00D04F0B"/>
    <w:rsid w:val="00D05361"/>
    <w:rsid w:val="00D064F1"/>
    <w:rsid w:val="00D06A2D"/>
    <w:rsid w:val="00D06CAB"/>
    <w:rsid w:val="00D06F0C"/>
    <w:rsid w:val="00D078F6"/>
    <w:rsid w:val="00D07BA4"/>
    <w:rsid w:val="00D1328E"/>
    <w:rsid w:val="00D139B7"/>
    <w:rsid w:val="00D143BF"/>
    <w:rsid w:val="00D14794"/>
    <w:rsid w:val="00D166D1"/>
    <w:rsid w:val="00D21FE7"/>
    <w:rsid w:val="00D22342"/>
    <w:rsid w:val="00D22794"/>
    <w:rsid w:val="00D2308C"/>
    <w:rsid w:val="00D236E0"/>
    <w:rsid w:val="00D23754"/>
    <w:rsid w:val="00D303A9"/>
    <w:rsid w:val="00D309EE"/>
    <w:rsid w:val="00D32D49"/>
    <w:rsid w:val="00D334BE"/>
    <w:rsid w:val="00D33E31"/>
    <w:rsid w:val="00D352D3"/>
    <w:rsid w:val="00D3551A"/>
    <w:rsid w:val="00D41C48"/>
    <w:rsid w:val="00D42208"/>
    <w:rsid w:val="00D42E89"/>
    <w:rsid w:val="00D44858"/>
    <w:rsid w:val="00D46ED5"/>
    <w:rsid w:val="00D475AC"/>
    <w:rsid w:val="00D50530"/>
    <w:rsid w:val="00D5152E"/>
    <w:rsid w:val="00D553DF"/>
    <w:rsid w:val="00D56F0A"/>
    <w:rsid w:val="00D5706E"/>
    <w:rsid w:val="00D57A4E"/>
    <w:rsid w:val="00D60CC9"/>
    <w:rsid w:val="00D6144D"/>
    <w:rsid w:val="00D65BE8"/>
    <w:rsid w:val="00D67D58"/>
    <w:rsid w:val="00D70551"/>
    <w:rsid w:val="00D715F6"/>
    <w:rsid w:val="00D7371C"/>
    <w:rsid w:val="00D73ACF"/>
    <w:rsid w:val="00D74ABD"/>
    <w:rsid w:val="00D7551F"/>
    <w:rsid w:val="00D755EB"/>
    <w:rsid w:val="00D75AA2"/>
    <w:rsid w:val="00D778EE"/>
    <w:rsid w:val="00D77BF1"/>
    <w:rsid w:val="00D80281"/>
    <w:rsid w:val="00D803EA"/>
    <w:rsid w:val="00D817BC"/>
    <w:rsid w:val="00D82EC1"/>
    <w:rsid w:val="00D83328"/>
    <w:rsid w:val="00D83500"/>
    <w:rsid w:val="00D84E78"/>
    <w:rsid w:val="00D862A0"/>
    <w:rsid w:val="00D91AF9"/>
    <w:rsid w:val="00D9242F"/>
    <w:rsid w:val="00D9252D"/>
    <w:rsid w:val="00D925E9"/>
    <w:rsid w:val="00D92D75"/>
    <w:rsid w:val="00D95BAE"/>
    <w:rsid w:val="00D95DC9"/>
    <w:rsid w:val="00D96560"/>
    <w:rsid w:val="00DA0156"/>
    <w:rsid w:val="00DA044C"/>
    <w:rsid w:val="00DA32C3"/>
    <w:rsid w:val="00DA6DFE"/>
    <w:rsid w:val="00DA781F"/>
    <w:rsid w:val="00DB4462"/>
    <w:rsid w:val="00DB5A02"/>
    <w:rsid w:val="00DB7C3E"/>
    <w:rsid w:val="00DC24E2"/>
    <w:rsid w:val="00DC54CD"/>
    <w:rsid w:val="00DC682B"/>
    <w:rsid w:val="00DC6E37"/>
    <w:rsid w:val="00DC7710"/>
    <w:rsid w:val="00DC7787"/>
    <w:rsid w:val="00DC7AAC"/>
    <w:rsid w:val="00DD0042"/>
    <w:rsid w:val="00DD04F8"/>
    <w:rsid w:val="00DD05DC"/>
    <w:rsid w:val="00DD2308"/>
    <w:rsid w:val="00DD6E05"/>
    <w:rsid w:val="00DD7064"/>
    <w:rsid w:val="00DE35BF"/>
    <w:rsid w:val="00DE4877"/>
    <w:rsid w:val="00DE647B"/>
    <w:rsid w:val="00DE674E"/>
    <w:rsid w:val="00DE6D2C"/>
    <w:rsid w:val="00DE7197"/>
    <w:rsid w:val="00DF257A"/>
    <w:rsid w:val="00DF283E"/>
    <w:rsid w:val="00DF3151"/>
    <w:rsid w:val="00DF41A5"/>
    <w:rsid w:val="00E002A0"/>
    <w:rsid w:val="00E01F09"/>
    <w:rsid w:val="00E0490C"/>
    <w:rsid w:val="00E066FE"/>
    <w:rsid w:val="00E06F8D"/>
    <w:rsid w:val="00E07EBA"/>
    <w:rsid w:val="00E11376"/>
    <w:rsid w:val="00E11E2A"/>
    <w:rsid w:val="00E12369"/>
    <w:rsid w:val="00E12B1B"/>
    <w:rsid w:val="00E13061"/>
    <w:rsid w:val="00E136A2"/>
    <w:rsid w:val="00E16606"/>
    <w:rsid w:val="00E2070E"/>
    <w:rsid w:val="00E2306B"/>
    <w:rsid w:val="00E25070"/>
    <w:rsid w:val="00E2712B"/>
    <w:rsid w:val="00E2762E"/>
    <w:rsid w:val="00E27C3C"/>
    <w:rsid w:val="00E27D12"/>
    <w:rsid w:val="00E30FB6"/>
    <w:rsid w:val="00E31450"/>
    <w:rsid w:val="00E315A1"/>
    <w:rsid w:val="00E316FE"/>
    <w:rsid w:val="00E31E33"/>
    <w:rsid w:val="00E3589D"/>
    <w:rsid w:val="00E36AA7"/>
    <w:rsid w:val="00E37292"/>
    <w:rsid w:val="00E378B0"/>
    <w:rsid w:val="00E40257"/>
    <w:rsid w:val="00E42A6F"/>
    <w:rsid w:val="00E43E6E"/>
    <w:rsid w:val="00E44649"/>
    <w:rsid w:val="00E4582D"/>
    <w:rsid w:val="00E50740"/>
    <w:rsid w:val="00E50F47"/>
    <w:rsid w:val="00E52044"/>
    <w:rsid w:val="00E5425F"/>
    <w:rsid w:val="00E54A9E"/>
    <w:rsid w:val="00E5586E"/>
    <w:rsid w:val="00E55B8D"/>
    <w:rsid w:val="00E57E15"/>
    <w:rsid w:val="00E606C0"/>
    <w:rsid w:val="00E608AE"/>
    <w:rsid w:val="00E61A0A"/>
    <w:rsid w:val="00E623CD"/>
    <w:rsid w:val="00E6320F"/>
    <w:rsid w:val="00E63B05"/>
    <w:rsid w:val="00E65414"/>
    <w:rsid w:val="00E66E93"/>
    <w:rsid w:val="00E6749F"/>
    <w:rsid w:val="00E674C1"/>
    <w:rsid w:val="00E6776C"/>
    <w:rsid w:val="00E70493"/>
    <w:rsid w:val="00E7141B"/>
    <w:rsid w:val="00E724BF"/>
    <w:rsid w:val="00E7522D"/>
    <w:rsid w:val="00E802C2"/>
    <w:rsid w:val="00E81F59"/>
    <w:rsid w:val="00E83D7A"/>
    <w:rsid w:val="00E8561F"/>
    <w:rsid w:val="00E86390"/>
    <w:rsid w:val="00E86F27"/>
    <w:rsid w:val="00E87541"/>
    <w:rsid w:val="00E87590"/>
    <w:rsid w:val="00E9147D"/>
    <w:rsid w:val="00E91687"/>
    <w:rsid w:val="00E91F80"/>
    <w:rsid w:val="00E934EB"/>
    <w:rsid w:val="00E95546"/>
    <w:rsid w:val="00E96AF6"/>
    <w:rsid w:val="00E96B72"/>
    <w:rsid w:val="00E96BAA"/>
    <w:rsid w:val="00E96E9B"/>
    <w:rsid w:val="00E97112"/>
    <w:rsid w:val="00EA3E3F"/>
    <w:rsid w:val="00EA561F"/>
    <w:rsid w:val="00EA5CF9"/>
    <w:rsid w:val="00EB1144"/>
    <w:rsid w:val="00EB114D"/>
    <w:rsid w:val="00EB1AA0"/>
    <w:rsid w:val="00EB1C00"/>
    <w:rsid w:val="00EB237F"/>
    <w:rsid w:val="00EB279D"/>
    <w:rsid w:val="00EB40D2"/>
    <w:rsid w:val="00EB44C8"/>
    <w:rsid w:val="00EB4CD5"/>
    <w:rsid w:val="00EB5D29"/>
    <w:rsid w:val="00EB704C"/>
    <w:rsid w:val="00EC1099"/>
    <w:rsid w:val="00EC1723"/>
    <w:rsid w:val="00EC1926"/>
    <w:rsid w:val="00EC2D1B"/>
    <w:rsid w:val="00EC4FB9"/>
    <w:rsid w:val="00EC5447"/>
    <w:rsid w:val="00EC5D84"/>
    <w:rsid w:val="00EC6E75"/>
    <w:rsid w:val="00EC7F95"/>
    <w:rsid w:val="00ED0196"/>
    <w:rsid w:val="00ED32DA"/>
    <w:rsid w:val="00ED3721"/>
    <w:rsid w:val="00ED44E6"/>
    <w:rsid w:val="00ED4991"/>
    <w:rsid w:val="00ED5B00"/>
    <w:rsid w:val="00ED673E"/>
    <w:rsid w:val="00ED694D"/>
    <w:rsid w:val="00ED76EA"/>
    <w:rsid w:val="00EE1B47"/>
    <w:rsid w:val="00EE2DE3"/>
    <w:rsid w:val="00EE2E07"/>
    <w:rsid w:val="00EE3420"/>
    <w:rsid w:val="00EE4882"/>
    <w:rsid w:val="00EE49FB"/>
    <w:rsid w:val="00EE6A99"/>
    <w:rsid w:val="00EE6D9D"/>
    <w:rsid w:val="00EE73D4"/>
    <w:rsid w:val="00EF0973"/>
    <w:rsid w:val="00EF1DBB"/>
    <w:rsid w:val="00EF3C87"/>
    <w:rsid w:val="00EF3E2A"/>
    <w:rsid w:val="00EF426C"/>
    <w:rsid w:val="00EF58A3"/>
    <w:rsid w:val="00F006FC"/>
    <w:rsid w:val="00F01568"/>
    <w:rsid w:val="00F01D6F"/>
    <w:rsid w:val="00F041B9"/>
    <w:rsid w:val="00F04A7B"/>
    <w:rsid w:val="00F04AA4"/>
    <w:rsid w:val="00F0528D"/>
    <w:rsid w:val="00F05536"/>
    <w:rsid w:val="00F06055"/>
    <w:rsid w:val="00F066E2"/>
    <w:rsid w:val="00F0687C"/>
    <w:rsid w:val="00F06F77"/>
    <w:rsid w:val="00F117B4"/>
    <w:rsid w:val="00F129DE"/>
    <w:rsid w:val="00F13811"/>
    <w:rsid w:val="00F13FBC"/>
    <w:rsid w:val="00F141BD"/>
    <w:rsid w:val="00F1494C"/>
    <w:rsid w:val="00F2075E"/>
    <w:rsid w:val="00F2098A"/>
    <w:rsid w:val="00F20CAD"/>
    <w:rsid w:val="00F215BC"/>
    <w:rsid w:val="00F21C77"/>
    <w:rsid w:val="00F21CBF"/>
    <w:rsid w:val="00F225BE"/>
    <w:rsid w:val="00F229CB"/>
    <w:rsid w:val="00F240F6"/>
    <w:rsid w:val="00F24124"/>
    <w:rsid w:val="00F24C88"/>
    <w:rsid w:val="00F2655C"/>
    <w:rsid w:val="00F30219"/>
    <w:rsid w:val="00F31773"/>
    <w:rsid w:val="00F36ABA"/>
    <w:rsid w:val="00F36CA3"/>
    <w:rsid w:val="00F37185"/>
    <w:rsid w:val="00F37E3A"/>
    <w:rsid w:val="00F40A8C"/>
    <w:rsid w:val="00F40C94"/>
    <w:rsid w:val="00F41AF6"/>
    <w:rsid w:val="00F41CCB"/>
    <w:rsid w:val="00F4282E"/>
    <w:rsid w:val="00F44B8D"/>
    <w:rsid w:val="00F45104"/>
    <w:rsid w:val="00F46D82"/>
    <w:rsid w:val="00F500C6"/>
    <w:rsid w:val="00F501F9"/>
    <w:rsid w:val="00F52B06"/>
    <w:rsid w:val="00F53251"/>
    <w:rsid w:val="00F53D9A"/>
    <w:rsid w:val="00F56F0A"/>
    <w:rsid w:val="00F57A82"/>
    <w:rsid w:val="00F61C73"/>
    <w:rsid w:val="00F642BA"/>
    <w:rsid w:val="00F64B14"/>
    <w:rsid w:val="00F678E4"/>
    <w:rsid w:val="00F71138"/>
    <w:rsid w:val="00F71929"/>
    <w:rsid w:val="00F719EE"/>
    <w:rsid w:val="00F71B2C"/>
    <w:rsid w:val="00F7272D"/>
    <w:rsid w:val="00F742F0"/>
    <w:rsid w:val="00F75811"/>
    <w:rsid w:val="00F765F0"/>
    <w:rsid w:val="00F77D25"/>
    <w:rsid w:val="00F77E4E"/>
    <w:rsid w:val="00F80E3C"/>
    <w:rsid w:val="00F81468"/>
    <w:rsid w:val="00F817F5"/>
    <w:rsid w:val="00F8252C"/>
    <w:rsid w:val="00F8446F"/>
    <w:rsid w:val="00F8581F"/>
    <w:rsid w:val="00F87970"/>
    <w:rsid w:val="00F90600"/>
    <w:rsid w:val="00F9180D"/>
    <w:rsid w:val="00F92BB6"/>
    <w:rsid w:val="00F93B66"/>
    <w:rsid w:val="00F94EDC"/>
    <w:rsid w:val="00F952EE"/>
    <w:rsid w:val="00F9590D"/>
    <w:rsid w:val="00F95BFD"/>
    <w:rsid w:val="00F95F33"/>
    <w:rsid w:val="00FA0123"/>
    <w:rsid w:val="00FA0340"/>
    <w:rsid w:val="00FA1560"/>
    <w:rsid w:val="00FA22BC"/>
    <w:rsid w:val="00FA43A9"/>
    <w:rsid w:val="00FA4844"/>
    <w:rsid w:val="00FA5084"/>
    <w:rsid w:val="00FA50AA"/>
    <w:rsid w:val="00FA5B55"/>
    <w:rsid w:val="00FB185F"/>
    <w:rsid w:val="00FB2A0C"/>
    <w:rsid w:val="00FB4324"/>
    <w:rsid w:val="00FB4377"/>
    <w:rsid w:val="00FB4D12"/>
    <w:rsid w:val="00FB5414"/>
    <w:rsid w:val="00FB63F2"/>
    <w:rsid w:val="00FB7DAC"/>
    <w:rsid w:val="00FC269F"/>
    <w:rsid w:val="00FC2CEC"/>
    <w:rsid w:val="00FC410C"/>
    <w:rsid w:val="00FC5AE4"/>
    <w:rsid w:val="00FD7243"/>
    <w:rsid w:val="00FD7999"/>
    <w:rsid w:val="00FD7E1E"/>
    <w:rsid w:val="00FE02F6"/>
    <w:rsid w:val="00FE1AEC"/>
    <w:rsid w:val="00FE36C0"/>
    <w:rsid w:val="00FE5132"/>
    <w:rsid w:val="00FE5DAB"/>
    <w:rsid w:val="00FE6091"/>
    <w:rsid w:val="00FE6994"/>
    <w:rsid w:val="00FE6BFD"/>
    <w:rsid w:val="00FE7B74"/>
    <w:rsid w:val="00FF07F3"/>
    <w:rsid w:val="00FF2FD9"/>
    <w:rsid w:val="00FF3912"/>
    <w:rsid w:val="00FF3F08"/>
    <w:rsid w:val="00FF5286"/>
    <w:rsid w:val="00FF5E08"/>
    <w:rsid w:val="00FF6CD8"/>
    <w:rsid w:val="00FF6EB1"/>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2A66713"/>
  <w15:docId w15:val="{3443FF82-FE34-8845-B2F0-26B7C4F3FE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sk-SK" w:eastAsia="sk-SK"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iPriority="0"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34" w:qFormat="1"/>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E078C"/>
    <w:rPr>
      <w:sz w:val="24"/>
      <w:szCs w:val="24"/>
      <w:lang w:val="en-SK" w:eastAsia="en-GB"/>
    </w:rPr>
  </w:style>
  <w:style w:type="paragraph" w:styleId="Heading1">
    <w:name w:val="heading 1"/>
    <w:basedOn w:val="Normal"/>
    <w:next w:val="Normal"/>
    <w:link w:val="Heading1Char"/>
    <w:qFormat/>
    <w:rsid w:val="00A15DB8"/>
    <w:pPr>
      <w:keepNext/>
      <w:tabs>
        <w:tab w:val="num" w:pos="567"/>
      </w:tabs>
      <w:spacing w:before="400" w:line="360" w:lineRule="auto"/>
      <w:ind w:left="567" w:hanging="567"/>
      <w:outlineLvl w:val="0"/>
    </w:pPr>
    <w:rPr>
      <w:rFonts w:ascii="Arial" w:hAnsi="Arial"/>
      <w:b/>
      <w:smallCaps/>
      <w:sz w:val="22"/>
      <w:szCs w:val="20"/>
    </w:rPr>
  </w:style>
  <w:style w:type="paragraph" w:styleId="Heading2">
    <w:name w:val="heading 2"/>
    <w:basedOn w:val="Normal"/>
    <w:next w:val="Normal"/>
    <w:autoRedefine/>
    <w:qFormat/>
    <w:rsid w:val="00F45104"/>
    <w:pPr>
      <w:keepNext/>
      <w:tabs>
        <w:tab w:val="left" w:pos="0"/>
        <w:tab w:val="left" w:pos="1134"/>
        <w:tab w:val="left" w:pos="1701"/>
      </w:tabs>
      <w:ind w:left="288" w:hanging="284"/>
      <w:outlineLvl w:val="1"/>
    </w:pPr>
    <w:rPr>
      <w:rFonts w:ascii="Tahoma" w:hAnsi="Tahoma" w:cs="Tahoma"/>
      <w:b/>
      <w:color w:val="000000" w:themeColor="text1"/>
      <w:sz w:val="20"/>
      <w:szCs w:val="20"/>
    </w:rPr>
  </w:style>
  <w:style w:type="paragraph" w:styleId="Heading3">
    <w:name w:val="heading 3"/>
    <w:basedOn w:val="Normal"/>
    <w:next w:val="Normal"/>
    <w:autoRedefine/>
    <w:qFormat/>
    <w:rsid w:val="00D352D3"/>
    <w:pPr>
      <w:keepNext/>
      <w:pageBreakBefore/>
      <w:tabs>
        <w:tab w:val="left" w:pos="426"/>
      </w:tabs>
      <w:spacing w:before="480" w:after="240"/>
      <w:outlineLvl w:val="2"/>
    </w:pPr>
    <w:rPr>
      <w:rFonts w:ascii="Tahoma" w:hAnsi="Tahoma" w:cs="Tahoma"/>
      <w:b/>
      <w:color w:val="943634" w:themeColor="accent2" w:themeShade="BF"/>
    </w:rPr>
  </w:style>
  <w:style w:type="paragraph" w:styleId="Heading4">
    <w:name w:val="heading 4"/>
    <w:basedOn w:val="Normal"/>
    <w:next w:val="Normal"/>
    <w:qFormat/>
    <w:rsid w:val="00A15DB8"/>
    <w:pPr>
      <w:keepNext/>
      <w:tabs>
        <w:tab w:val="left" w:pos="576"/>
        <w:tab w:val="num" w:pos="720"/>
      </w:tabs>
      <w:ind w:left="-1944"/>
      <w:jc w:val="center"/>
      <w:outlineLvl w:val="3"/>
    </w:pPr>
    <w:rPr>
      <w:b/>
    </w:rPr>
  </w:style>
  <w:style w:type="paragraph" w:styleId="Heading5">
    <w:name w:val="heading 5"/>
    <w:basedOn w:val="Normal"/>
    <w:next w:val="Normal"/>
    <w:qFormat/>
    <w:rsid w:val="00A15DB8"/>
    <w:pPr>
      <w:keepNext/>
      <w:tabs>
        <w:tab w:val="num" w:pos="720"/>
      </w:tabs>
      <w:ind w:left="-2304"/>
      <w:jc w:val="center"/>
      <w:outlineLvl w:val="4"/>
    </w:pPr>
    <w:rPr>
      <w:b/>
      <w:sz w:val="28"/>
    </w:rPr>
  </w:style>
  <w:style w:type="paragraph" w:styleId="Heading6">
    <w:name w:val="heading 6"/>
    <w:basedOn w:val="Normal"/>
    <w:next w:val="Normal"/>
    <w:qFormat/>
    <w:rsid w:val="00A15DB8"/>
    <w:pPr>
      <w:keepNext/>
      <w:tabs>
        <w:tab w:val="num" w:pos="720"/>
      </w:tabs>
      <w:ind w:left="-2664"/>
      <w:jc w:val="both"/>
      <w:outlineLvl w:val="5"/>
    </w:pPr>
    <w:rPr>
      <w:b/>
    </w:rPr>
  </w:style>
  <w:style w:type="paragraph" w:styleId="Heading7">
    <w:name w:val="heading 7"/>
    <w:basedOn w:val="Normal"/>
    <w:next w:val="Normal"/>
    <w:qFormat/>
    <w:rsid w:val="00A15DB8"/>
    <w:pPr>
      <w:keepNext/>
      <w:tabs>
        <w:tab w:val="num" w:pos="720"/>
      </w:tabs>
      <w:spacing w:line="360" w:lineRule="auto"/>
      <w:ind w:left="-3024"/>
      <w:jc w:val="both"/>
      <w:outlineLvl w:val="6"/>
    </w:pPr>
    <w:rPr>
      <w:b/>
      <w:u w:val="single"/>
    </w:rPr>
  </w:style>
  <w:style w:type="paragraph" w:styleId="Heading8">
    <w:name w:val="heading 8"/>
    <w:basedOn w:val="Normal"/>
    <w:next w:val="Normal"/>
    <w:qFormat/>
    <w:rsid w:val="00A15DB8"/>
    <w:pPr>
      <w:keepNext/>
      <w:tabs>
        <w:tab w:val="num" w:pos="720"/>
      </w:tabs>
      <w:ind w:left="-2676"/>
      <w:jc w:val="both"/>
      <w:outlineLvl w:val="7"/>
    </w:pPr>
    <w:rPr>
      <w:u w:val="single"/>
    </w:rPr>
  </w:style>
  <w:style w:type="paragraph" w:styleId="Heading9">
    <w:name w:val="heading 9"/>
    <w:basedOn w:val="Normal"/>
    <w:next w:val="Normal"/>
    <w:qFormat/>
    <w:rsid w:val="00A15DB8"/>
    <w:pPr>
      <w:keepNext/>
      <w:tabs>
        <w:tab w:val="num" w:pos="720"/>
      </w:tabs>
      <w:ind w:left="-3744"/>
      <w:outlineLvl w:val="8"/>
    </w:pPr>
    <w:rPr>
      <w:b/>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F52B06"/>
    <w:rPr>
      <w:rFonts w:ascii="Arial" w:hAnsi="Arial"/>
      <w:b/>
      <w:smallCaps/>
      <w:sz w:val="22"/>
    </w:rPr>
  </w:style>
  <w:style w:type="character" w:customStyle="1" w:styleId="Predvolenpsmoodseku1">
    <w:name w:val="Predvolené písmo odseku1"/>
    <w:semiHidden/>
    <w:rsid w:val="00A15DB8"/>
  </w:style>
  <w:style w:type="character" w:customStyle="1" w:styleId="WW-Standardnpsmoodstavce">
    <w:name w:val="WW-Standardní písmo odstavce"/>
    <w:rsid w:val="00A15DB8"/>
  </w:style>
  <w:style w:type="character" w:customStyle="1" w:styleId="WW-Standardnpsmoodstavce1">
    <w:name w:val="WW-Standardní písmo odstavce1"/>
    <w:rsid w:val="00A15DB8"/>
  </w:style>
  <w:style w:type="character" w:styleId="PageNumber">
    <w:name w:val="page number"/>
    <w:basedOn w:val="WW-Standardnpsmoodstavce1"/>
    <w:semiHidden/>
    <w:rsid w:val="00A15DB8"/>
  </w:style>
  <w:style w:type="character" w:customStyle="1" w:styleId="HTMLTypewriter1">
    <w:name w:val="HTML Typewriter1"/>
    <w:rsid w:val="00A15DB8"/>
    <w:rPr>
      <w:sz w:val="20"/>
    </w:rPr>
  </w:style>
  <w:style w:type="character" w:customStyle="1" w:styleId="NumberingSymbols">
    <w:name w:val="Numbering Symbols"/>
    <w:rsid w:val="00A15DB8"/>
  </w:style>
  <w:style w:type="character" w:styleId="FollowedHyperlink">
    <w:name w:val="FollowedHyperlink"/>
    <w:semiHidden/>
    <w:rsid w:val="00A15DB8"/>
    <w:rPr>
      <w:color w:val="800080"/>
      <w:u w:val="single"/>
    </w:rPr>
  </w:style>
  <w:style w:type="character" w:styleId="Hyperlink">
    <w:name w:val="Hyperlink"/>
    <w:uiPriority w:val="99"/>
    <w:rsid w:val="00A15DB8"/>
    <w:rPr>
      <w:color w:val="0000FF"/>
      <w:u w:val="single"/>
    </w:rPr>
  </w:style>
  <w:style w:type="paragraph" w:styleId="BodyText">
    <w:name w:val="Body Text"/>
    <w:basedOn w:val="Normal"/>
    <w:link w:val="BodyTextChar"/>
    <w:rsid w:val="00A15DB8"/>
    <w:pPr>
      <w:tabs>
        <w:tab w:val="left" w:pos="567"/>
        <w:tab w:val="left" w:pos="1134"/>
      </w:tabs>
      <w:jc w:val="both"/>
    </w:pPr>
    <w:rPr>
      <w:rFonts w:ascii="Arial" w:hAnsi="Arial"/>
      <w:sz w:val="20"/>
      <w:szCs w:val="20"/>
    </w:rPr>
  </w:style>
  <w:style w:type="character" w:customStyle="1" w:styleId="BodyTextChar">
    <w:name w:val="Body Text Char"/>
    <w:link w:val="BodyText"/>
    <w:rsid w:val="00134FBA"/>
    <w:rPr>
      <w:rFonts w:ascii="Arial" w:hAnsi="Arial"/>
    </w:rPr>
  </w:style>
  <w:style w:type="paragraph" w:styleId="List">
    <w:name w:val="List"/>
    <w:basedOn w:val="BodyText"/>
    <w:rsid w:val="00A15DB8"/>
  </w:style>
  <w:style w:type="paragraph" w:customStyle="1" w:styleId="Popisok">
    <w:name w:val="Popisok"/>
    <w:basedOn w:val="Normal"/>
    <w:rsid w:val="00A15DB8"/>
    <w:pPr>
      <w:suppressLineNumbers/>
      <w:spacing w:before="120" w:after="120"/>
    </w:pPr>
    <w:rPr>
      <w:i/>
      <w:iCs/>
    </w:rPr>
  </w:style>
  <w:style w:type="paragraph" w:customStyle="1" w:styleId="Index">
    <w:name w:val="Index"/>
    <w:basedOn w:val="Normal"/>
    <w:rsid w:val="00A15DB8"/>
    <w:pPr>
      <w:suppressLineNumbers/>
    </w:pPr>
  </w:style>
  <w:style w:type="paragraph" w:styleId="Header">
    <w:name w:val="header"/>
    <w:basedOn w:val="Normal"/>
    <w:link w:val="HeaderChar"/>
    <w:uiPriority w:val="99"/>
    <w:rsid w:val="00A15DB8"/>
    <w:pPr>
      <w:tabs>
        <w:tab w:val="center" w:pos="4536"/>
        <w:tab w:val="right" w:pos="9072"/>
      </w:tabs>
    </w:pPr>
    <w:rPr>
      <w:rFonts w:ascii="Arial" w:hAnsi="Arial"/>
      <w:sz w:val="20"/>
      <w:szCs w:val="20"/>
    </w:rPr>
  </w:style>
  <w:style w:type="character" w:customStyle="1" w:styleId="HeaderChar">
    <w:name w:val="Header Char"/>
    <w:link w:val="Header"/>
    <w:uiPriority w:val="99"/>
    <w:rsid w:val="002D658A"/>
    <w:rPr>
      <w:rFonts w:ascii="Arial" w:hAnsi="Arial"/>
    </w:rPr>
  </w:style>
  <w:style w:type="paragraph" w:styleId="Footer">
    <w:name w:val="footer"/>
    <w:basedOn w:val="Normal"/>
    <w:link w:val="FooterChar"/>
    <w:uiPriority w:val="99"/>
    <w:rsid w:val="00A15DB8"/>
    <w:pPr>
      <w:tabs>
        <w:tab w:val="center" w:pos="4536"/>
        <w:tab w:val="right" w:pos="9072"/>
      </w:tabs>
    </w:pPr>
    <w:rPr>
      <w:rFonts w:ascii="Arial" w:hAnsi="Arial"/>
      <w:sz w:val="20"/>
      <w:szCs w:val="20"/>
    </w:rPr>
  </w:style>
  <w:style w:type="character" w:customStyle="1" w:styleId="FooterChar">
    <w:name w:val="Footer Char"/>
    <w:link w:val="Footer"/>
    <w:uiPriority w:val="99"/>
    <w:rsid w:val="004929B0"/>
    <w:rPr>
      <w:rFonts w:ascii="Arial" w:hAnsi="Arial"/>
    </w:rPr>
  </w:style>
  <w:style w:type="paragraph" w:styleId="DocumentMap">
    <w:name w:val="Document Map"/>
    <w:basedOn w:val="Normal"/>
    <w:semiHidden/>
    <w:rsid w:val="00A15DB8"/>
    <w:pPr>
      <w:shd w:val="clear" w:color="auto" w:fill="000080"/>
    </w:pPr>
    <w:rPr>
      <w:rFonts w:ascii="Tahoma" w:hAnsi="Tahoma"/>
    </w:rPr>
  </w:style>
  <w:style w:type="paragraph" w:customStyle="1" w:styleId="WW-Zkladntextodsazen2">
    <w:name w:val="WW-Základní text odsazený 2"/>
    <w:basedOn w:val="Normal"/>
    <w:rsid w:val="00A15DB8"/>
    <w:pPr>
      <w:spacing w:before="20"/>
      <w:ind w:left="360"/>
      <w:jc w:val="both"/>
    </w:pPr>
    <w:rPr>
      <w:rFonts w:ascii="Arial" w:hAnsi="Arial"/>
      <w:color w:val="808080"/>
      <w:sz w:val="14"/>
      <w:shd w:val="clear" w:color="auto" w:fill="FFFF00"/>
    </w:rPr>
  </w:style>
  <w:style w:type="paragraph" w:customStyle="1" w:styleId="WW-Zkladntextodsazen3">
    <w:name w:val="WW-Základní text odsazený 3"/>
    <w:basedOn w:val="Normal"/>
    <w:rsid w:val="00A15DB8"/>
    <w:pPr>
      <w:ind w:firstLine="540"/>
      <w:jc w:val="both"/>
    </w:pPr>
    <w:rPr>
      <w:rFonts w:ascii="Arial" w:hAnsi="Arial"/>
      <w:b/>
      <w:sz w:val="20"/>
    </w:rPr>
  </w:style>
  <w:style w:type="paragraph" w:customStyle="1" w:styleId="WW-Rozvrendokumentu">
    <w:name w:val="WW-Rozvržení dokumentu"/>
    <w:basedOn w:val="Normal"/>
    <w:rsid w:val="00A15DB8"/>
    <w:pPr>
      <w:shd w:val="clear" w:color="auto" w:fill="000080"/>
    </w:pPr>
    <w:rPr>
      <w:rFonts w:ascii="Tahoma" w:hAnsi="Tahoma"/>
    </w:rPr>
  </w:style>
  <w:style w:type="paragraph" w:customStyle="1" w:styleId="WW-Zkladntext3">
    <w:name w:val="WW-Základní text 3"/>
    <w:basedOn w:val="Normal"/>
    <w:rsid w:val="00A15DB8"/>
    <w:rPr>
      <w:rFonts w:ascii="Arial" w:hAnsi="Arial"/>
      <w:i/>
      <w:sz w:val="20"/>
    </w:rPr>
  </w:style>
  <w:style w:type="paragraph" w:styleId="EnvelopeReturn">
    <w:name w:val="envelope return"/>
    <w:basedOn w:val="Normal"/>
    <w:rsid w:val="00A15DB8"/>
    <w:pPr>
      <w:autoSpaceDE w:val="0"/>
    </w:pPr>
    <w:rPr>
      <w:sz w:val="20"/>
      <w:lang w:val="cs-CZ"/>
    </w:rPr>
  </w:style>
  <w:style w:type="paragraph" w:styleId="PlainText">
    <w:name w:val="Plain Text"/>
    <w:basedOn w:val="Normal"/>
    <w:semiHidden/>
    <w:rsid w:val="00A15DB8"/>
    <w:rPr>
      <w:rFonts w:ascii="Courier New" w:hAnsi="Courier New"/>
      <w:sz w:val="20"/>
    </w:rPr>
  </w:style>
  <w:style w:type="paragraph" w:styleId="BodyText2">
    <w:name w:val="Body Text 2"/>
    <w:basedOn w:val="Normal"/>
    <w:link w:val="BodyText2Char"/>
    <w:rsid w:val="00A15DB8"/>
    <w:rPr>
      <w:rFonts w:ascii="Arial" w:hAnsi="Arial"/>
      <w:b/>
      <w:sz w:val="20"/>
      <w:szCs w:val="20"/>
    </w:rPr>
  </w:style>
  <w:style w:type="character" w:customStyle="1" w:styleId="BodyText2Char">
    <w:name w:val="Body Text 2 Char"/>
    <w:link w:val="BodyText2"/>
    <w:rsid w:val="004929B0"/>
    <w:rPr>
      <w:rFonts w:ascii="Arial" w:hAnsi="Arial"/>
      <w:b/>
    </w:rPr>
  </w:style>
  <w:style w:type="paragraph" w:styleId="BodyTextIndent">
    <w:name w:val="Body Text Indent"/>
    <w:basedOn w:val="Normal"/>
    <w:link w:val="BodyTextIndentChar"/>
    <w:semiHidden/>
    <w:rsid w:val="00A15DB8"/>
    <w:pPr>
      <w:ind w:left="360"/>
    </w:pPr>
    <w:rPr>
      <w:rFonts w:ascii="Arial" w:hAnsi="Arial"/>
      <w:sz w:val="20"/>
      <w:szCs w:val="20"/>
    </w:rPr>
  </w:style>
  <w:style w:type="character" w:customStyle="1" w:styleId="BodyTextIndentChar">
    <w:name w:val="Body Text Indent Char"/>
    <w:link w:val="BodyTextIndent"/>
    <w:semiHidden/>
    <w:rsid w:val="005702EC"/>
    <w:rPr>
      <w:rFonts w:ascii="Arial" w:hAnsi="Arial"/>
    </w:rPr>
  </w:style>
  <w:style w:type="paragraph" w:styleId="BodyTextIndent2">
    <w:name w:val="Body Text Indent 2"/>
    <w:basedOn w:val="Normal"/>
    <w:semiHidden/>
    <w:rsid w:val="00A15DB8"/>
    <w:pPr>
      <w:spacing w:after="120"/>
      <w:ind w:left="357"/>
    </w:pPr>
  </w:style>
  <w:style w:type="paragraph" w:styleId="BodyTextIndent3">
    <w:name w:val="Body Text Indent 3"/>
    <w:basedOn w:val="Normal"/>
    <w:rsid w:val="00A15DB8"/>
    <w:pPr>
      <w:ind w:left="1224"/>
    </w:pPr>
  </w:style>
  <w:style w:type="paragraph" w:styleId="BodyText3">
    <w:name w:val="Body Text 3"/>
    <w:basedOn w:val="Normal"/>
    <w:semiHidden/>
    <w:rsid w:val="00A15DB8"/>
    <w:pPr>
      <w:spacing w:before="60" w:after="60"/>
    </w:pPr>
    <w:rPr>
      <w:b/>
    </w:rPr>
  </w:style>
  <w:style w:type="paragraph" w:styleId="CommentText">
    <w:name w:val="annotation text"/>
    <w:basedOn w:val="Normal"/>
    <w:link w:val="CommentTextChar"/>
    <w:rsid w:val="00A15DB8"/>
    <w:rPr>
      <w:sz w:val="20"/>
      <w:szCs w:val="20"/>
    </w:rPr>
  </w:style>
  <w:style w:type="character" w:customStyle="1" w:styleId="CommentTextChar">
    <w:name w:val="Comment Text Char"/>
    <w:link w:val="CommentText"/>
    <w:uiPriority w:val="99"/>
    <w:rsid w:val="000662AC"/>
  </w:style>
  <w:style w:type="paragraph" w:customStyle="1" w:styleId="Predmetkomentra1">
    <w:name w:val="Predmet komentára1"/>
    <w:basedOn w:val="CommentText"/>
    <w:next w:val="CommentText"/>
    <w:rsid w:val="00A15DB8"/>
    <w:rPr>
      <w:b/>
    </w:rPr>
  </w:style>
  <w:style w:type="paragraph" w:customStyle="1" w:styleId="Obsah">
    <w:name w:val="Obsah"/>
    <w:basedOn w:val="Normal"/>
    <w:rsid w:val="00A15DB8"/>
    <w:pPr>
      <w:suppressLineNumbers/>
    </w:pPr>
  </w:style>
  <w:style w:type="paragraph" w:customStyle="1" w:styleId="Application3">
    <w:name w:val="Application3"/>
    <w:basedOn w:val="Normal"/>
    <w:rsid w:val="00A15DB8"/>
    <w:pPr>
      <w:widowControl w:val="0"/>
      <w:tabs>
        <w:tab w:val="num" w:pos="360"/>
        <w:tab w:val="right" w:pos="8789"/>
      </w:tabs>
      <w:ind w:left="360" w:hanging="360"/>
      <w:jc w:val="both"/>
    </w:pPr>
    <w:rPr>
      <w:b/>
      <w:spacing w:val="-2"/>
      <w:sz w:val="22"/>
      <w:lang w:val="en-GB"/>
    </w:rPr>
  </w:style>
  <w:style w:type="paragraph" w:customStyle="1" w:styleId="TextpoznmkypodiarouTextpoznmkypodiarou007Textpoznmkypodeiarou007">
    <w:name w:val="Text poznámky pod čiarou.Text poznámky pod čiarou 007.Text poznámky pod eiarou 007"/>
    <w:basedOn w:val="Normal"/>
    <w:rsid w:val="00A15DB8"/>
  </w:style>
  <w:style w:type="paragraph" w:customStyle="1" w:styleId="WW-Pedmtkomente">
    <w:name w:val="WW-Předmět komentáře"/>
    <w:basedOn w:val="Normal"/>
    <w:next w:val="Normal"/>
    <w:rsid w:val="00A15DB8"/>
    <w:rPr>
      <w:b/>
    </w:rPr>
  </w:style>
  <w:style w:type="paragraph" w:customStyle="1" w:styleId="Nadpis2Nadpis">
    <w:name w:val="Nadpis 2.Nadpis"/>
    <w:basedOn w:val="Normal"/>
    <w:next w:val="Normal"/>
    <w:rsid w:val="00A15DB8"/>
    <w:pPr>
      <w:keepNext/>
      <w:spacing w:before="240" w:after="240"/>
      <w:jc w:val="both"/>
      <w:outlineLvl w:val="1"/>
    </w:pPr>
    <w:rPr>
      <w:b/>
      <w:sz w:val="28"/>
      <w:lang w:val="cs-CZ"/>
    </w:rPr>
  </w:style>
  <w:style w:type="paragraph" w:customStyle="1" w:styleId="Nadpis3Podnadpis">
    <w:name w:val="Nadpis 3.Podnadpis"/>
    <w:basedOn w:val="Normal"/>
    <w:next w:val="Normal"/>
    <w:rsid w:val="00A15DB8"/>
    <w:pPr>
      <w:keepNext/>
      <w:spacing w:before="240" w:after="240"/>
      <w:outlineLvl w:val="2"/>
    </w:pPr>
    <w:rPr>
      <w:b/>
      <w:lang w:val="cs-CZ"/>
    </w:rPr>
  </w:style>
  <w:style w:type="paragraph" w:customStyle="1" w:styleId="Nadpis1">
    <w:name w:val="Nadpis1"/>
    <w:basedOn w:val="Normal"/>
    <w:rsid w:val="00A15DB8"/>
    <w:pPr>
      <w:spacing w:before="60" w:after="60"/>
      <w:ind w:left="568"/>
      <w:jc w:val="both"/>
    </w:pPr>
    <w:rPr>
      <w:rFonts w:ascii="Garamond" w:hAnsi="Garamond"/>
      <w:b/>
      <w:sz w:val="28"/>
    </w:rPr>
  </w:style>
  <w:style w:type="paragraph" w:customStyle="1" w:styleId="Zkladntextb1">
    <w:name w:val="Základný text.b1"/>
    <w:basedOn w:val="Normal"/>
    <w:rsid w:val="00A15DB8"/>
    <w:pPr>
      <w:jc w:val="both"/>
    </w:pPr>
  </w:style>
  <w:style w:type="character" w:styleId="FootnoteReference">
    <w:name w:val="footnote reference"/>
    <w:semiHidden/>
    <w:rsid w:val="00A15DB8"/>
    <w:rPr>
      <w:rFonts w:ascii="Times New Roman" w:hAnsi="Times New Roman"/>
      <w:vertAlign w:val="superscript"/>
    </w:rPr>
  </w:style>
  <w:style w:type="paragraph" w:customStyle="1" w:styleId="TextpoznmkypodiarouTextpoznmkypodeiarou007Textpoznmkypodiarou007">
    <w:name w:val="Text poznámky pod čiarou.Text poznámky pod eiarou 007.Text poznámky pod čiarou 007"/>
    <w:basedOn w:val="Normal"/>
    <w:rsid w:val="00A15DB8"/>
  </w:style>
  <w:style w:type="paragraph" w:customStyle="1" w:styleId="Nzovtabuky1">
    <w:name w:val="Názov tabuľky1"/>
    <w:basedOn w:val="Normal"/>
    <w:rsid w:val="00A15DB8"/>
    <w:pPr>
      <w:spacing w:before="60" w:after="60"/>
    </w:pPr>
    <w:rPr>
      <w:rFonts w:ascii="Garamond" w:hAnsi="Garamond"/>
      <w:b/>
      <w:caps/>
    </w:rPr>
  </w:style>
  <w:style w:type="paragraph" w:styleId="ListBullet">
    <w:name w:val="List Bullet"/>
    <w:basedOn w:val="Normal"/>
    <w:autoRedefine/>
    <w:semiHidden/>
    <w:rsid w:val="00A15DB8"/>
    <w:pPr>
      <w:ind w:left="283" w:hanging="283"/>
      <w:jc w:val="both"/>
    </w:pPr>
    <w:rPr>
      <w:lang w:val="cs-CZ" w:eastAsia="cs-CZ"/>
    </w:rPr>
  </w:style>
  <w:style w:type="paragraph" w:styleId="TOC1">
    <w:name w:val="toc 1"/>
    <w:basedOn w:val="Normal"/>
    <w:next w:val="Normal"/>
    <w:autoRedefine/>
    <w:uiPriority w:val="39"/>
    <w:rsid w:val="009856F3"/>
    <w:pPr>
      <w:tabs>
        <w:tab w:val="left" w:pos="480"/>
        <w:tab w:val="right" w:leader="dot" w:pos="10055"/>
      </w:tabs>
      <w:spacing w:before="120"/>
    </w:pPr>
    <w:rPr>
      <w:rFonts w:ascii="Tahoma" w:hAnsi="Tahoma" w:cs="Tahoma"/>
      <w:b/>
      <w:bCs/>
      <w:noProof/>
      <w:sz w:val="20"/>
      <w:szCs w:val="20"/>
    </w:rPr>
  </w:style>
  <w:style w:type="paragraph" w:styleId="TOC2">
    <w:name w:val="toc 2"/>
    <w:basedOn w:val="Normal"/>
    <w:next w:val="Normal"/>
    <w:autoRedefine/>
    <w:uiPriority w:val="39"/>
    <w:rsid w:val="00FE1AEC"/>
    <w:pPr>
      <w:tabs>
        <w:tab w:val="right" w:leader="dot" w:pos="10055"/>
      </w:tabs>
      <w:spacing w:before="120" w:after="120"/>
      <w:ind w:left="284" w:hanging="284"/>
      <w:jc w:val="right"/>
    </w:pPr>
    <w:rPr>
      <w:rFonts w:ascii="Tahoma" w:hAnsi="Tahoma" w:cs="Tahoma"/>
      <w:b/>
      <w:bCs/>
      <w:noProof/>
      <w:sz w:val="20"/>
      <w:szCs w:val="20"/>
    </w:rPr>
  </w:style>
  <w:style w:type="paragraph" w:styleId="TOC3">
    <w:name w:val="toc 3"/>
    <w:basedOn w:val="Normal"/>
    <w:next w:val="Normal"/>
    <w:autoRedefine/>
    <w:uiPriority w:val="39"/>
    <w:rsid w:val="00FE1AEC"/>
    <w:pPr>
      <w:tabs>
        <w:tab w:val="right" w:leader="dot" w:pos="9343"/>
      </w:tabs>
      <w:ind w:left="426" w:hanging="426"/>
    </w:pPr>
    <w:rPr>
      <w:rFonts w:ascii="Tahoma" w:hAnsi="Tahoma" w:cs="Tahoma"/>
      <w:b/>
      <w:noProof/>
      <w:color w:val="C0504D" w:themeColor="accent2"/>
      <w:sz w:val="20"/>
      <w:szCs w:val="20"/>
    </w:rPr>
  </w:style>
  <w:style w:type="paragraph" w:styleId="TOC4">
    <w:name w:val="toc 4"/>
    <w:basedOn w:val="Normal"/>
    <w:next w:val="Normal"/>
    <w:autoRedefine/>
    <w:semiHidden/>
    <w:rsid w:val="00A15DB8"/>
    <w:pPr>
      <w:ind w:left="720"/>
    </w:pPr>
    <w:rPr>
      <w:rFonts w:ascii="Calibri" w:hAnsi="Calibri"/>
      <w:sz w:val="20"/>
      <w:szCs w:val="20"/>
    </w:rPr>
  </w:style>
  <w:style w:type="paragraph" w:styleId="TOC5">
    <w:name w:val="toc 5"/>
    <w:basedOn w:val="Normal"/>
    <w:next w:val="Normal"/>
    <w:autoRedefine/>
    <w:semiHidden/>
    <w:rsid w:val="00A15DB8"/>
    <w:pPr>
      <w:ind w:left="960"/>
    </w:pPr>
    <w:rPr>
      <w:rFonts w:ascii="Calibri" w:hAnsi="Calibri"/>
      <w:sz w:val="20"/>
      <w:szCs w:val="20"/>
    </w:rPr>
  </w:style>
  <w:style w:type="paragraph" w:styleId="TOC6">
    <w:name w:val="toc 6"/>
    <w:basedOn w:val="Normal"/>
    <w:next w:val="Normal"/>
    <w:autoRedefine/>
    <w:semiHidden/>
    <w:rsid w:val="00A15DB8"/>
    <w:pPr>
      <w:ind w:left="1200"/>
    </w:pPr>
    <w:rPr>
      <w:rFonts w:ascii="Calibri" w:hAnsi="Calibri"/>
      <w:sz w:val="20"/>
      <w:szCs w:val="20"/>
    </w:rPr>
  </w:style>
  <w:style w:type="paragraph" w:styleId="TOC7">
    <w:name w:val="toc 7"/>
    <w:basedOn w:val="Normal"/>
    <w:next w:val="Normal"/>
    <w:autoRedefine/>
    <w:semiHidden/>
    <w:rsid w:val="00A15DB8"/>
    <w:pPr>
      <w:ind w:left="1440"/>
    </w:pPr>
    <w:rPr>
      <w:rFonts w:ascii="Calibri" w:hAnsi="Calibri"/>
      <w:sz w:val="20"/>
      <w:szCs w:val="20"/>
    </w:rPr>
  </w:style>
  <w:style w:type="paragraph" w:styleId="TOC8">
    <w:name w:val="toc 8"/>
    <w:basedOn w:val="Normal"/>
    <w:next w:val="Normal"/>
    <w:autoRedefine/>
    <w:semiHidden/>
    <w:rsid w:val="00A15DB8"/>
    <w:pPr>
      <w:ind w:left="1680"/>
    </w:pPr>
    <w:rPr>
      <w:rFonts w:ascii="Calibri" w:hAnsi="Calibri"/>
      <w:sz w:val="20"/>
      <w:szCs w:val="20"/>
    </w:rPr>
  </w:style>
  <w:style w:type="paragraph" w:styleId="TOC9">
    <w:name w:val="toc 9"/>
    <w:basedOn w:val="Normal"/>
    <w:next w:val="Normal"/>
    <w:autoRedefine/>
    <w:semiHidden/>
    <w:rsid w:val="00A15DB8"/>
    <w:pPr>
      <w:ind w:left="1920"/>
    </w:pPr>
    <w:rPr>
      <w:rFonts w:ascii="Calibri" w:hAnsi="Calibri"/>
      <w:sz w:val="20"/>
      <w:szCs w:val="20"/>
    </w:rPr>
  </w:style>
  <w:style w:type="paragraph" w:styleId="BalloonText">
    <w:name w:val="Balloon Text"/>
    <w:basedOn w:val="Normal"/>
    <w:link w:val="BalloonTextChar"/>
    <w:uiPriority w:val="99"/>
    <w:semiHidden/>
    <w:rsid w:val="00A15DB8"/>
    <w:rPr>
      <w:rFonts w:ascii="Tahoma" w:hAnsi="Tahoma"/>
      <w:sz w:val="16"/>
      <w:szCs w:val="16"/>
    </w:rPr>
  </w:style>
  <w:style w:type="character" w:customStyle="1" w:styleId="BalloonTextChar">
    <w:name w:val="Balloon Text Char"/>
    <w:link w:val="BalloonText"/>
    <w:uiPriority w:val="99"/>
    <w:semiHidden/>
    <w:rsid w:val="001B6ED7"/>
    <w:rPr>
      <w:rFonts w:ascii="Tahoma" w:hAnsi="Tahoma" w:cs="Tahoma"/>
      <w:sz w:val="16"/>
      <w:szCs w:val="16"/>
    </w:rPr>
  </w:style>
  <w:style w:type="paragraph" w:customStyle="1" w:styleId="Text-obyajn">
    <w:name w:val="Text - obyčajný"/>
    <w:basedOn w:val="Normal"/>
    <w:rsid w:val="00A15DB8"/>
    <w:pPr>
      <w:spacing w:before="240" w:after="120" w:line="360" w:lineRule="auto"/>
      <w:jc w:val="both"/>
    </w:pPr>
    <w:rPr>
      <w:rFonts w:ascii="Tahoma" w:hAnsi="Tahoma" w:cs="Tahoma"/>
    </w:rPr>
  </w:style>
  <w:style w:type="character" w:styleId="Strong">
    <w:name w:val="Strong"/>
    <w:uiPriority w:val="22"/>
    <w:qFormat/>
    <w:rsid w:val="00A15DB8"/>
    <w:rPr>
      <w:b/>
      <w:bCs/>
    </w:rPr>
  </w:style>
  <w:style w:type="paragraph" w:customStyle="1" w:styleId="Strednmrieka1zvraznenie21">
    <w:name w:val="Stredná mriežka 1 – zvýraznenie 21"/>
    <w:basedOn w:val="Normal"/>
    <w:uiPriority w:val="34"/>
    <w:qFormat/>
    <w:rsid w:val="00A15DB8"/>
    <w:pPr>
      <w:ind w:left="720"/>
      <w:contextualSpacing/>
    </w:pPr>
  </w:style>
  <w:style w:type="character" w:customStyle="1" w:styleId="ObyajntextChar">
    <w:name w:val="Obyčajný text Char"/>
    <w:rsid w:val="00A15DB8"/>
    <w:rPr>
      <w:rFonts w:ascii="Courier New" w:hAnsi="Courier New"/>
    </w:rPr>
  </w:style>
  <w:style w:type="paragraph" w:styleId="NormalWeb">
    <w:name w:val="Normal (Web)"/>
    <w:basedOn w:val="Normal"/>
    <w:uiPriority w:val="99"/>
    <w:rsid w:val="00A15DB8"/>
    <w:pPr>
      <w:spacing w:before="100" w:beforeAutospacing="1" w:after="119"/>
    </w:pPr>
  </w:style>
  <w:style w:type="paragraph" w:styleId="FootnoteText">
    <w:name w:val="footnote text"/>
    <w:basedOn w:val="Normal"/>
    <w:link w:val="FootnoteTextChar"/>
    <w:semiHidden/>
    <w:rsid w:val="00A15DB8"/>
  </w:style>
  <w:style w:type="character" w:customStyle="1" w:styleId="FootnoteTextChar">
    <w:name w:val="Footnote Text Char"/>
    <w:link w:val="FootnoteText"/>
    <w:uiPriority w:val="99"/>
    <w:semiHidden/>
    <w:locked/>
    <w:rsid w:val="00DD05DC"/>
    <w:rPr>
      <w:sz w:val="24"/>
      <w:szCs w:val="24"/>
      <w:lang w:eastAsia="sk-SK"/>
    </w:rPr>
  </w:style>
  <w:style w:type="character" w:customStyle="1" w:styleId="TextpoznmkypodiarouChar">
    <w:name w:val="Text poznámky pod čiarou Char"/>
    <w:basedOn w:val="DefaultParagraphFont"/>
    <w:rsid w:val="00A15DB8"/>
  </w:style>
  <w:style w:type="character" w:customStyle="1" w:styleId="ZkladntextChar">
    <w:name w:val="Základný text Char"/>
    <w:rsid w:val="00A15DB8"/>
    <w:rPr>
      <w:rFonts w:ascii="Arial" w:hAnsi="Arial"/>
    </w:rPr>
  </w:style>
  <w:style w:type="paragraph" w:customStyle="1" w:styleId="Zarkazkladnhotextu21">
    <w:name w:val="Zarážka základného textu 21"/>
    <w:basedOn w:val="Normal"/>
    <w:uiPriority w:val="99"/>
    <w:rsid w:val="00F52B06"/>
    <w:pPr>
      <w:ind w:left="360"/>
      <w:jc w:val="both"/>
    </w:pPr>
    <w:rPr>
      <w:lang w:eastAsia="ar-SA"/>
    </w:rPr>
  </w:style>
  <w:style w:type="paragraph" w:customStyle="1" w:styleId="Default">
    <w:name w:val="Default"/>
    <w:rsid w:val="00991F18"/>
    <w:pPr>
      <w:autoSpaceDE w:val="0"/>
      <w:autoSpaceDN w:val="0"/>
      <w:adjustRightInd w:val="0"/>
    </w:pPr>
    <w:rPr>
      <w:color w:val="000000"/>
      <w:sz w:val="24"/>
      <w:szCs w:val="24"/>
    </w:rPr>
  </w:style>
  <w:style w:type="table" w:styleId="TableGrid">
    <w:name w:val="Table Grid"/>
    <w:basedOn w:val="TableNormal"/>
    <w:uiPriority w:val="59"/>
    <w:rsid w:val="00F0528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lNadpis3Za6pt">
    <w:name w:val="Štýl Nadpis 3 + Za:  6 pt"/>
    <w:basedOn w:val="Heading3"/>
    <w:rsid w:val="00CF1454"/>
    <w:pPr>
      <w:keepLines/>
      <w:pageBreakBefore w:val="0"/>
      <w:spacing w:before="200" w:after="120" w:line="276" w:lineRule="auto"/>
    </w:pPr>
    <w:rPr>
      <w:rFonts w:ascii="Cambria" w:hAnsi="Cambria"/>
      <w:color w:val="4F81BD"/>
      <w:sz w:val="22"/>
      <w:lang w:val="en-US" w:bidi="en-US"/>
      <w14:textFill>
        <w14:solidFill>
          <w14:srgbClr w14:val="4F81BD">
            <w14:lumMod w14:val="75000"/>
          </w14:srgbClr>
        </w14:solidFill>
      </w14:textFill>
    </w:rPr>
  </w:style>
  <w:style w:type="paragraph" w:customStyle="1" w:styleId="lnokzmluvy">
    <w:name w:val="Článok zmluvy"/>
    <w:basedOn w:val="Heading2"/>
    <w:rsid w:val="00C853C6"/>
    <w:pPr>
      <w:keepNext w:val="0"/>
      <w:numPr>
        <w:numId w:val="1"/>
      </w:numPr>
      <w:tabs>
        <w:tab w:val="clear" w:pos="1134"/>
        <w:tab w:val="clear" w:pos="1701"/>
      </w:tabs>
      <w:spacing w:before="240"/>
    </w:pPr>
    <w:rPr>
      <w:rFonts w:ascii="Arial" w:hAnsi="Arial" w:cs="Times New Roman"/>
      <w:bCs/>
      <w:sz w:val="22"/>
      <w:lang w:eastAsia="cs-CZ"/>
    </w:rPr>
  </w:style>
  <w:style w:type="paragraph" w:customStyle="1" w:styleId="Zoznam3">
    <w:name w:val="Zoznam3"/>
    <w:basedOn w:val="lnokzmluvy"/>
    <w:rsid w:val="00C853C6"/>
    <w:pPr>
      <w:numPr>
        <w:ilvl w:val="1"/>
      </w:numPr>
      <w:spacing w:before="0"/>
      <w:jc w:val="both"/>
    </w:pPr>
    <w:rPr>
      <w:b w:val="0"/>
      <w:bCs w:val="0"/>
    </w:rPr>
  </w:style>
  <w:style w:type="character" w:customStyle="1" w:styleId="st1">
    <w:name w:val="st1"/>
    <w:basedOn w:val="DefaultParagraphFont"/>
    <w:rsid w:val="00E315A1"/>
  </w:style>
  <w:style w:type="character" w:styleId="CommentReference">
    <w:name w:val="annotation reference"/>
    <w:rsid w:val="000662AC"/>
    <w:rPr>
      <w:sz w:val="16"/>
      <w:szCs w:val="16"/>
    </w:rPr>
  </w:style>
  <w:style w:type="paragraph" w:styleId="CommentSubject">
    <w:name w:val="annotation subject"/>
    <w:basedOn w:val="CommentText"/>
    <w:next w:val="CommentText"/>
    <w:link w:val="CommentSubjectChar"/>
    <w:uiPriority w:val="99"/>
    <w:semiHidden/>
    <w:unhideWhenUsed/>
    <w:rsid w:val="00CC5F0D"/>
    <w:pPr>
      <w:suppressAutoHyphens/>
    </w:pPr>
    <w:rPr>
      <w:rFonts w:ascii="Arial" w:hAnsi="Arial"/>
      <w:b/>
      <w:bCs/>
    </w:rPr>
  </w:style>
  <w:style w:type="character" w:customStyle="1" w:styleId="CommentSubjectChar">
    <w:name w:val="Comment Subject Char"/>
    <w:link w:val="CommentSubject"/>
    <w:uiPriority w:val="99"/>
    <w:semiHidden/>
    <w:rsid w:val="00CC5F0D"/>
    <w:rPr>
      <w:rFonts w:ascii="Arial" w:hAnsi="Arial"/>
      <w:b/>
      <w:bCs/>
    </w:rPr>
  </w:style>
  <w:style w:type="character" w:customStyle="1" w:styleId="ra">
    <w:name w:val="ra"/>
    <w:basedOn w:val="DefaultParagraphFont"/>
    <w:rsid w:val="00A20AAD"/>
  </w:style>
  <w:style w:type="paragraph" w:customStyle="1" w:styleId="Odsaden15">
    <w:name w:val="Odsadený 15"/>
    <w:basedOn w:val="Title"/>
    <w:uiPriority w:val="99"/>
    <w:rsid w:val="00ED76EA"/>
    <w:pPr>
      <w:spacing w:before="0" w:after="0" w:line="360" w:lineRule="auto"/>
      <w:ind w:left="851"/>
      <w:jc w:val="both"/>
      <w:outlineLvl w:val="9"/>
    </w:pPr>
    <w:rPr>
      <w:rFonts w:ascii="Arial" w:hAnsi="Arial"/>
      <w:b w:val="0"/>
      <w:bCs w:val="0"/>
      <w:kern w:val="1"/>
      <w:sz w:val="22"/>
      <w:szCs w:val="20"/>
      <w:lang w:eastAsia="cs-CZ"/>
    </w:rPr>
  </w:style>
  <w:style w:type="paragraph" w:styleId="Title">
    <w:name w:val="Title"/>
    <w:basedOn w:val="Normal"/>
    <w:next w:val="Normal"/>
    <w:link w:val="TitleChar"/>
    <w:uiPriority w:val="10"/>
    <w:qFormat/>
    <w:rsid w:val="00ED76EA"/>
    <w:pPr>
      <w:spacing w:before="240" w:after="60"/>
      <w:jc w:val="center"/>
      <w:outlineLvl w:val="0"/>
    </w:pPr>
    <w:rPr>
      <w:rFonts w:ascii="Cambria" w:hAnsi="Cambria"/>
      <w:b/>
      <w:bCs/>
      <w:kern w:val="28"/>
      <w:sz w:val="32"/>
      <w:szCs w:val="32"/>
    </w:rPr>
  </w:style>
  <w:style w:type="character" w:customStyle="1" w:styleId="TitleChar">
    <w:name w:val="Title Char"/>
    <w:link w:val="Title"/>
    <w:uiPriority w:val="10"/>
    <w:rsid w:val="00ED76EA"/>
    <w:rPr>
      <w:rFonts w:ascii="Cambria" w:eastAsia="Times New Roman" w:hAnsi="Cambria" w:cs="Times New Roman"/>
      <w:b/>
      <w:bCs/>
      <w:kern w:val="28"/>
      <w:sz w:val="32"/>
      <w:szCs w:val="32"/>
    </w:rPr>
  </w:style>
  <w:style w:type="paragraph" w:customStyle="1" w:styleId="GridTable31">
    <w:name w:val="Grid Table 31"/>
    <w:basedOn w:val="Heading1"/>
    <w:next w:val="Normal"/>
    <w:uiPriority w:val="39"/>
    <w:unhideWhenUsed/>
    <w:qFormat/>
    <w:rsid w:val="00433646"/>
    <w:pPr>
      <w:keepLines/>
      <w:tabs>
        <w:tab w:val="clear" w:pos="567"/>
      </w:tabs>
      <w:spacing w:before="480" w:line="276" w:lineRule="auto"/>
      <w:ind w:left="0" w:firstLine="0"/>
      <w:outlineLvl w:val="9"/>
    </w:pPr>
    <w:rPr>
      <w:rFonts w:ascii="Calibri Light" w:hAnsi="Calibri Light"/>
      <w:bCs/>
      <w:smallCaps w:val="0"/>
      <w:color w:val="2E74B5"/>
      <w:sz w:val="28"/>
      <w:szCs w:val="28"/>
    </w:rPr>
  </w:style>
  <w:style w:type="paragraph" w:customStyle="1" w:styleId="Strednzoznam2zvraznenie21">
    <w:name w:val="Stredný zoznam 2 – zvýraznenie 21"/>
    <w:hidden/>
    <w:uiPriority w:val="71"/>
    <w:rsid w:val="0075623A"/>
    <w:rPr>
      <w:sz w:val="24"/>
      <w:szCs w:val="24"/>
      <w:lang w:val="en-US" w:eastAsia="en-US"/>
    </w:rPr>
  </w:style>
  <w:style w:type="paragraph" w:styleId="ListParagraph">
    <w:name w:val="List Paragraph"/>
    <w:aliases w:val="body,Odsek zoznamu2,ODRAZKY PRVA UROVEN,Bullet Number,lp1,lp11,List Paragraph11,Bullet 1,Use Case List Paragraph"/>
    <w:basedOn w:val="Normal"/>
    <w:link w:val="ListParagraphChar"/>
    <w:uiPriority w:val="72"/>
    <w:qFormat/>
    <w:rsid w:val="00F56F0A"/>
    <w:pPr>
      <w:ind w:left="708"/>
    </w:pPr>
  </w:style>
  <w:style w:type="character" w:customStyle="1" w:styleId="st">
    <w:name w:val="st"/>
    <w:basedOn w:val="DefaultParagraphFont"/>
    <w:rsid w:val="00016420"/>
  </w:style>
  <w:style w:type="paragraph" w:customStyle="1" w:styleId="p1">
    <w:name w:val="p1"/>
    <w:basedOn w:val="Normal"/>
    <w:rsid w:val="00E316FE"/>
    <w:rPr>
      <w:rFonts w:ascii="Tahoma" w:hAnsi="Tahoma" w:cs="Tahoma"/>
      <w:sz w:val="15"/>
      <w:szCs w:val="15"/>
    </w:rPr>
  </w:style>
  <w:style w:type="character" w:customStyle="1" w:styleId="apple-converted-space">
    <w:name w:val="apple-converted-space"/>
    <w:basedOn w:val="DefaultParagraphFont"/>
    <w:rsid w:val="00E316FE"/>
  </w:style>
  <w:style w:type="paragraph" w:customStyle="1" w:styleId="p2">
    <w:name w:val="p2"/>
    <w:basedOn w:val="Normal"/>
    <w:rsid w:val="008B0910"/>
    <w:rPr>
      <w:sz w:val="17"/>
      <w:szCs w:val="17"/>
    </w:rPr>
  </w:style>
  <w:style w:type="paragraph" w:customStyle="1" w:styleId="Style7">
    <w:name w:val="Style7"/>
    <w:basedOn w:val="Normal"/>
    <w:uiPriority w:val="99"/>
    <w:rsid w:val="00197720"/>
    <w:pPr>
      <w:widowControl w:val="0"/>
      <w:autoSpaceDE w:val="0"/>
      <w:autoSpaceDN w:val="0"/>
      <w:adjustRightInd w:val="0"/>
    </w:pPr>
  </w:style>
  <w:style w:type="character" w:customStyle="1" w:styleId="FontStyle22">
    <w:name w:val="Font Style22"/>
    <w:uiPriority w:val="99"/>
    <w:rsid w:val="00197720"/>
    <w:rPr>
      <w:rFonts w:ascii="Times New Roman" w:hAnsi="Times New Roman" w:cs="Times New Roman"/>
      <w:b/>
      <w:bCs/>
      <w:sz w:val="22"/>
      <w:szCs w:val="22"/>
    </w:rPr>
  </w:style>
  <w:style w:type="paragraph" w:customStyle="1" w:styleId="Style5">
    <w:name w:val="Style5"/>
    <w:basedOn w:val="Normal"/>
    <w:uiPriority w:val="99"/>
    <w:rsid w:val="00197720"/>
    <w:pPr>
      <w:widowControl w:val="0"/>
      <w:autoSpaceDE w:val="0"/>
      <w:autoSpaceDN w:val="0"/>
      <w:adjustRightInd w:val="0"/>
      <w:spacing w:line="768" w:lineRule="exact"/>
    </w:pPr>
  </w:style>
  <w:style w:type="paragraph" w:customStyle="1" w:styleId="Style9">
    <w:name w:val="Style9"/>
    <w:basedOn w:val="Normal"/>
    <w:uiPriority w:val="99"/>
    <w:rsid w:val="00197720"/>
    <w:pPr>
      <w:widowControl w:val="0"/>
      <w:autoSpaceDE w:val="0"/>
      <w:autoSpaceDN w:val="0"/>
      <w:adjustRightInd w:val="0"/>
      <w:spacing w:line="276" w:lineRule="exact"/>
      <w:ind w:firstLine="720"/>
      <w:jc w:val="both"/>
    </w:pPr>
  </w:style>
  <w:style w:type="character" w:customStyle="1" w:styleId="FontStyle23">
    <w:name w:val="Font Style23"/>
    <w:uiPriority w:val="99"/>
    <w:rsid w:val="00197720"/>
    <w:rPr>
      <w:rFonts w:ascii="Times New Roman" w:hAnsi="Times New Roman" w:cs="Times New Roman"/>
      <w:sz w:val="22"/>
      <w:szCs w:val="22"/>
    </w:rPr>
  </w:style>
  <w:style w:type="paragraph" w:customStyle="1" w:styleId="Clenenie111">
    <w:name w:val="Clenenie 1.1.1"/>
    <w:basedOn w:val="Normal"/>
    <w:autoRedefine/>
    <w:qFormat/>
    <w:rsid w:val="003409C5"/>
    <w:pPr>
      <w:numPr>
        <w:ilvl w:val="2"/>
        <w:numId w:val="29"/>
      </w:numPr>
      <w:suppressAutoHyphens/>
      <w:jc w:val="both"/>
    </w:pPr>
    <w:rPr>
      <w:rFonts w:ascii="Arial" w:eastAsia="Calibri" w:hAnsi="Arial" w:cs="Arial"/>
      <w:sz w:val="20"/>
      <w:szCs w:val="20"/>
    </w:rPr>
  </w:style>
  <w:style w:type="character" w:customStyle="1" w:styleId="Nevyrieenzmienka1">
    <w:name w:val="Nevyriešená zmienka1"/>
    <w:basedOn w:val="DefaultParagraphFont"/>
    <w:uiPriority w:val="99"/>
    <w:rsid w:val="00064A20"/>
    <w:rPr>
      <w:color w:val="605E5C"/>
      <w:shd w:val="clear" w:color="auto" w:fill="E1DFDD"/>
    </w:rPr>
  </w:style>
  <w:style w:type="character" w:customStyle="1" w:styleId="ListParagraphChar">
    <w:name w:val="List Paragraph Char"/>
    <w:aliases w:val="body Char,Odsek zoznamu2 Char,ODRAZKY PRVA UROVEN Char,Bullet Number Char,lp1 Char,lp11 Char,List Paragraph11 Char,Bullet 1 Char,Use Case List Paragraph Char"/>
    <w:link w:val="ListParagraph"/>
    <w:uiPriority w:val="34"/>
    <w:qFormat/>
    <w:rsid w:val="0055150B"/>
    <w:rPr>
      <w:sz w:val="24"/>
      <w:szCs w:val="24"/>
    </w:rPr>
  </w:style>
  <w:style w:type="character" w:styleId="UnresolvedMention">
    <w:name w:val="Unresolved Mention"/>
    <w:basedOn w:val="DefaultParagraphFont"/>
    <w:uiPriority w:val="99"/>
    <w:semiHidden/>
    <w:unhideWhenUsed/>
    <w:rsid w:val="00C22294"/>
    <w:rPr>
      <w:color w:val="605E5C"/>
      <w:shd w:val="clear" w:color="auto" w:fill="E1DFDD"/>
    </w:rPr>
  </w:style>
  <w:style w:type="paragraph" w:customStyle="1" w:styleId="ListParagraph1">
    <w:name w:val="List Paragraph1"/>
    <w:basedOn w:val="Normal"/>
    <w:rsid w:val="00B82E76"/>
    <w:pPr>
      <w:ind w:left="720"/>
      <w:contextualSpacing/>
    </w:pPr>
    <w:rPr>
      <w:rFonts w:ascii="Arial" w:hAnsi="Arial" w:cs="Arial"/>
      <w:lang w:val="sk-SK" w:eastAsia="cs-CZ"/>
    </w:rPr>
  </w:style>
  <w:style w:type="paragraph" w:customStyle="1" w:styleId="Normln1">
    <w:name w:val="Normální1"/>
    <w:basedOn w:val="Normal"/>
    <w:rsid w:val="002478AA"/>
    <w:pPr>
      <w:tabs>
        <w:tab w:val="left" w:pos="4860"/>
      </w:tabs>
      <w:spacing w:before="120"/>
    </w:pPr>
    <w:rPr>
      <w:bCs/>
      <w:sz w:val="20"/>
      <w:lang w:val="sk-SK"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97227">
      <w:bodyDiv w:val="1"/>
      <w:marLeft w:val="0"/>
      <w:marRight w:val="0"/>
      <w:marTop w:val="0"/>
      <w:marBottom w:val="0"/>
      <w:divBdr>
        <w:top w:val="none" w:sz="0" w:space="0" w:color="auto"/>
        <w:left w:val="none" w:sz="0" w:space="0" w:color="auto"/>
        <w:bottom w:val="none" w:sz="0" w:space="0" w:color="auto"/>
        <w:right w:val="none" w:sz="0" w:space="0" w:color="auto"/>
      </w:divBdr>
    </w:div>
    <w:div w:id="39939977">
      <w:bodyDiv w:val="1"/>
      <w:marLeft w:val="0"/>
      <w:marRight w:val="0"/>
      <w:marTop w:val="0"/>
      <w:marBottom w:val="0"/>
      <w:divBdr>
        <w:top w:val="none" w:sz="0" w:space="0" w:color="auto"/>
        <w:left w:val="none" w:sz="0" w:space="0" w:color="auto"/>
        <w:bottom w:val="none" w:sz="0" w:space="0" w:color="auto"/>
        <w:right w:val="none" w:sz="0" w:space="0" w:color="auto"/>
      </w:divBdr>
    </w:div>
    <w:div w:id="73431930">
      <w:bodyDiv w:val="1"/>
      <w:marLeft w:val="0"/>
      <w:marRight w:val="0"/>
      <w:marTop w:val="0"/>
      <w:marBottom w:val="0"/>
      <w:divBdr>
        <w:top w:val="none" w:sz="0" w:space="0" w:color="auto"/>
        <w:left w:val="none" w:sz="0" w:space="0" w:color="auto"/>
        <w:bottom w:val="none" w:sz="0" w:space="0" w:color="auto"/>
        <w:right w:val="none" w:sz="0" w:space="0" w:color="auto"/>
      </w:divBdr>
    </w:div>
    <w:div w:id="98527282">
      <w:bodyDiv w:val="1"/>
      <w:marLeft w:val="0"/>
      <w:marRight w:val="0"/>
      <w:marTop w:val="0"/>
      <w:marBottom w:val="0"/>
      <w:divBdr>
        <w:top w:val="none" w:sz="0" w:space="0" w:color="auto"/>
        <w:left w:val="none" w:sz="0" w:space="0" w:color="auto"/>
        <w:bottom w:val="none" w:sz="0" w:space="0" w:color="auto"/>
        <w:right w:val="none" w:sz="0" w:space="0" w:color="auto"/>
      </w:divBdr>
    </w:div>
    <w:div w:id="105663083">
      <w:bodyDiv w:val="1"/>
      <w:marLeft w:val="0"/>
      <w:marRight w:val="0"/>
      <w:marTop w:val="0"/>
      <w:marBottom w:val="0"/>
      <w:divBdr>
        <w:top w:val="none" w:sz="0" w:space="0" w:color="auto"/>
        <w:left w:val="none" w:sz="0" w:space="0" w:color="auto"/>
        <w:bottom w:val="none" w:sz="0" w:space="0" w:color="auto"/>
        <w:right w:val="none" w:sz="0" w:space="0" w:color="auto"/>
      </w:divBdr>
      <w:divsChild>
        <w:div w:id="1099914036">
          <w:marLeft w:val="0"/>
          <w:marRight w:val="0"/>
          <w:marTop w:val="0"/>
          <w:marBottom w:val="0"/>
          <w:divBdr>
            <w:top w:val="none" w:sz="0" w:space="0" w:color="auto"/>
            <w:left w:val="none" w:sz="0" w:space="0" w:color="auto"/>
            <w:bottom w:val="none" w:sz="0" w:space="0" w:color="auto"/>
            <w:right w:val="none" w:sz="0" w:space="0" w:color="auto"/>
          </w:divBdr>
          <w:divsChild>
            <w:div w:id="927815254">
              <w:marLeft w:val="0"/>
              <w:marRight w:val="0"/>
              <w:marTop w:val="0"/>
              <w:marBottom w:val="0"/>
              <w:divBdr>
                <w:top w:val="none" w:sz="0" w:space="0" w:color="auto"/>
                <w:left w:val="none" w:sz="0" w:space="0" w:color="auto"/>
                <w:bottom w:val="none" w:sz="0" w:space="0" w:color="auto"/>
                <w:right w:val="none" w:sz="0" w:space="0" w:color="auto"/>
              </w:divBdr>
              <w:divsChild>
                <w:div w:id="1757435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2964">
      <w:bodyDiv w:val="1"/>
      <w:marLeft w:val="0"/>
      <w:marRight w:val="0"/>
      <w:marTop w:val="0"/>
      <w:marBottom w:val="0"/>
      <w:divBdr>
        <w:top w:val="none" w:sz="0" w:space="0" w:color="auto"/>
        <w:left w:val="none" w:sz="0" w:space="0" w:color="auto"/>
        <w:bottom w:val="none" w:sz="0" w:space="0" w:color="auto"/>
        <w:right w:val="none" w:sz="0" w:space="0" w:color="auto"/>
      </w:divBdr>
    </w:div>
    <w:div w:id="116266542">
      <w:bodyDiv w:val="1"/>
      <w:marLeft w:val="0"/>
      <w:marRight w:val="0"/>
      <w:marTop w:val="0"/>
      <w:marBottom w:val="0"/>
      <w:divBdr>
        <w:top w:val="none" w:sz="0" w:space="0" w:color="auto"/>
        <w:left w:val="none" w:sz="0" w:space="0" w:color="auto"/>
        <w:bottom w:val="none" w:sz="0" w:space="0" w:color="auto"/>
        <w:right w:val="none" w:sz="0" w:space="0" w:color="auto"/>
      </w:divBdr>
    </w:div>
    <w:div w:id="126360614">
      <w:bodyDiv w:val="1"/>
      <w:marLeft w:val="0"/>
      <w:marRight w:val="0"/>
      <w:marTop w:val="0"/>
      <w:marBottom w:val="0"/>
      <w:divBdr>
        <w:top w:val="none" w:sz="0" w:space="0" w:color="auto"/>
        <w:left w:val="none" w:sz="0" w:space="0" w:color="auto"/>
        <w:bottom w:val="none" w:sz="0" w:space="0" w:color="auto"/>
        <w:right w:val="none" w:sz="0" w:space="0" w:color="auto"/>
      </w:divBdr>
    </w:div>
    <w:div w:id="136995549">
      <w:bodyDiv w:val="1"/>
      <w:marLeft w:val="0"/>
      <w:marRight w:val="0"/>
      <w:marTop w:val="0"/>
      <w:marBottom w:val="0"/>
      <w:divBdr>
        <w:top w:val="none" w:sz="0" w:space="0" w:color="auto"/>
        <w:left w:val="none" w:sz="0" w:space="0" w:color="auto"/>
        <w:bottom w:val="none" w:sz="0" w:space="0" w:color="auto"/>
        <w:right w:val="none" w:sz="0" w:space="0" w:color="auto"/>
      </w:divBdr>
      <w:divsChild>
        <w:div w:id="1592005550">
          <w:marLeft w:val="0"/>
          <w:marRight w:val="0"/>
          <w:marTop w:val="0"/>
          <w:marBottom w:val="0"/>
          <w:divBdr>
            <w:top w:val="none" w:sz="0" w:space="0" w:color="auto"/>
            <w:left w:val="none" w:sz="0" w:space="0" w:color="auto"/>
            <w:bottom w:val="none" w:sz="0" w:space="0" w:color="auto"/>
            <w:right w:val="none" w:sz="0" w:space="0" w:color="auto"/>
          </w:divBdr>
          <w:divsChild>
            <w:div w:id="1406759236">
              <w:marLeft w:val="0"/>
              <w:marRight w:val="0"/>
              <w:marTop w:val="0"/>
              <w:marBottom w:val="0"/>
              <w:divBdr>
                <w:top w:val="none" w:sz="0" w:space="0" w:color="auto"/>
                <w:left w:val="none" w:sz="0" w:space="0" w:color="auto"/>
                <w:bottom w:val="none" w:sz="0" w:space="0" w:color="auto"/>
                <w:right w:val="none" w:sz="0" w:space="0" w:color="auto"/>
              </w:divBdr>
              <w:divsChild>
                <w:div w:id="935552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961308">
      <w:bodyDiv w:val="1"/>
      <w:marLeft w:val="0"/>
      <w:marRight w:val="0"/>
      <w:marTop w:val="0"/>
      <w:marBottom w:val="0"/>
      <w:divBdr>
        <w:top w:val="none" w:sz="0" w:space="0" w:color="auto"/>
        <w:left w:val="none" w:sz="0" w:space="0" w:color="auto"/>
        <w:bottom w:val="none" w:sz="0" w:space="0" w:color="auto"/>
        <w:right w:val="none" w:sz="0" w:space="0" w:color="auto"/>
      </w:divBdr>
    </w:div>
    <w:div w:id="140116719">
      <w:bodyDiv w:val="1"/>
      <w:marLeft w:val="0"/>
      <w:marRight w:val="0"/>
      <w:marTop w:val="0"/>
      <w:marBottom w:val="0"/>
      <w:divBdr>
        <w:top w:val="none" w:sz="0" w:space="0" w:color="auto"/>
        <w:left w:val="none" w:sz="0" w:space="0" w:color="auto"/>
        <w:bottom w:val="none" w:sz="0" w:space="0" w:color="auto"/>
        <w:right w:val="none" w:sz="0" w:space="0" w:color="auto"/>
      </w:divBdr>
    </w:div>
    <w:div w:id="160312589">
      <w:bodyDiv w:val="1"/>
      <w:marLeft w:val="0"/>
      <w:marRight w:val="0"/>
      <w:marTop w:val="0"/>
      <w:marBottom w:val="0"/>
      <w:divBdr>
        <w:top w:val="none" w:sz="0" w:space="0" w:color="auto"/>
        <w:left w:val="none" w:sz="0" w:space="0" w:color="auto"/>
        <w:bottom w:val="none" w:sz="0" w:space="0" w:color="auto"/>
        <w:right w:val="none" w:sz="0" w:space="0" w:color="auto"/>
      </w:divBdr>
      <w:divsChild>
        <w:div w:id="989947964">
          <w:marLeft w:val="0"/>
          <w:marRight w:val="0"/>
          <w:marTop w:val="0"/>
          <w:marBottom w:val="0"/>
          <w:divBdr>
            <w:top w:val="none" w:sz="0" w:space="0" w:color="auto"/>
            <w:left w:val="none" w:sz="0" w:space="0" w:color="auto"/>
            <w:bottom w:val="none" w:sz="0" w:space="0" w:color="auto"/>
            <w:right w:val="none" w:sz="0" w:space="0" w:color="auto"/>
          </w:divBdr>
        </w:div>
        <w:div w:id="1751851661">
          <w:marLeft w:val="0"/>
          <w:marRight w:val="0"/>
          <w:marTop w:val="0"/>
          <w:marBottom w:val="0"/>
          <w:divBdr>
            <w:top w:val="none" w:sz="0" w:space="0" w:color="auto"/>
            <w:left w:val="none" w:sz="0" w:space="0" w:color="auto"/>
            <w:bottom w:val="none" w:sz="0" w:space="0" w:color="auto"/>
            <w:right w:val="none" w:sz="0" w:space="0" w:color="auto"/>
          </w:divBdr>
        </w:div>
        <w:div w:id="326136785">
          <w:marLeft w:val="0"/>
          <w:marRight w:val="0"/>
          <w:marTop w:val="0"/>
          <w:marBottom w:val="0"/>
          <w:divBdr>
            <w:top w:val="none" w:sz="0" w:space="0" w:color="auto"/>
            <w:left w:val="none" w:sz="0" w:space="0" w:color="auto"/>
            <w:bottom w:val="none" w:sz="0" w:space="0" w:color="auto"/>
            <w:right w:val="none" w:sz="0" w:space="0" w:color="auto"/>
          </w:divBdr>
        </w:div>
        <w:div w:id="1089077928">
          <w:marLeft w:val="0"/>
          <w:marRight w:val="0"/>
          <w:marTop w:val="0"/>
          <w:marBottom w:val="0"/>
          <w:divBdr>
            <w:top w:val="none" w:sz="0" w:space="0" w:color="auto"/>
            <w:left w:val="none" w:sz="0" w:space="0" w:color="auto"/>
            <w:bottom w:val="none" w:sz="0" w:space="0" w:color="auto"/>
            <w:right w:val="none" w:sz="0" w:space="0" w:color="auto"/>
          </w:divBdr>
        </w:div>
        <w:div w:id="1764034800">
          <w:marLeft w:val="0"/>
          <w:marRight w:val="0"/>
          <w:marTop w:val="0"/>
          <w:marBottom w:val="0"/>
          <w:divBdr>
            <w:top w:val="none" w:sz="0" w:space="0" w:color="auto"/>
            <w:left w:val="none" w:sz="0" w:space="0" w:color="auto"/>
            <w:bottom w:val="none" w:sz="0" w:space="0" w:color="auto"/>
            <w:right w:val="none" w:sz="0" w:space="0" w:color="auto"/>
          </w:divBdr>
        </w:div>
        <w:div w:id="2036301769">
          <w:marLeft w:val="0"/>
          <w:marRight w:val="0"/>
          <w:marTop w:val="0"/>
          <w:marBottom w:val="0"/>
          <w:divBdr>
            <w:top w:val="none" w:sz="0" w:space="0" w:color="auto"/>
            <w:left w:val="none" w:sz="0" w:space="0" w:color="auto"/>
            <w:bottom w:val="none" w:sz="0" w:space="0" w:color="auto"/>
            <w:right w:val="none" w:sz="0" w:space="0" w:color="auto"/>
          </w:divBdr>
        </w:div>
        <w:div w:id="1708917236">
          <w:marLeft w:val="0"/>
          <w:marRight w:val="0"/>
          <w:marTop w:val="0"/>
          <w:marBottom w:val="0"/>
          <w:divBdr>
            <w:top w:val="none" w:sz="0" w:space="0" w:color="auto"/>
            <w:left w:val="none" w:sz="0" w:space="0" w:color="auto"/>
            <w:bottom w:val="none" w:sz="0" w:space="0" w:color="auto"/>
            <w:right w:val="none" w:sz="0" w:space="0" w:color="auto"/>
          </w:divBdr>
        </w:div>
        <w:div w:id="39747460">
          <w:marLeft w:val="0"/>
          <w:marRight w:val="0"/>
          <w:marTop w:val="0"/>
          <w:marBottom w:val="0"/>
          <w:divBdr>
            <w:top w:val="none" w:sz="0" w:space="0" w:color="auto"/>
            <w:left w:val="none" w:sz="0" w:space="0" w:color="auto"/>
            <w:bottom w:val="none" w:sz="0" w:space="0" w:color="auto"/>
            <w:right w:val="none" w:sz="0" w:space="0" w:color="auto"/>
          </w:divBdr>
        </w:div>
        <w:div w:id="557782380">
          <w:marLeft w:val="0"/>
          <w:marRight w:val="0"/>
          <w:marTop w:val="0"/>
          <w:marBottom w:val="0"/>
          <w:divBdr>
            <w:top w:val="none" w:sz="0" w:space="0" w:color="auto"/>
            <w:left w:val="none" w:sz="0" w:space="0" w:color="auto"/>
            <w:bottom w:val="none" w:sz="0" w:space="0" w:color="auto"/>
            <w:right w:val="none" w:sz="0" w:space="0" w:color="auto"/>
          </w:divBdr>
        </w:div>
        <w:div w:id="1658606037">
          <w:marLeft w:val="0"/>
          <w:marRight w:val="0"/>
          <w:marTop w:val="0"/>
          <w:marBottom w:val="0"/>
          <w:divBdr>
            <w:top w:val="none" w:sz="0" w:space="0" w:color="auto"/>
            <w:left w:val="none" w:sz="0" w:space="0" w:color="auto"/>
            <w:bottom w:val="none" w:sz="0" w:space="0" w:color="auto"/>
            <w:right w:val="none" w:sz="0" w:space="0" w:color="auto"/>
          </w:divBdr>
        </w:div>
        <w:div w:id="1808742247">
          <w:marLeft w:val="0"/>
          <w:marRight w:val="0"/>
          <w:marTop w:val="0"/>
          <w:marBottom w:val="0"/>
          <w:divBdr>
            <w:top w:val="none" w:sz="0" w:space="0" w:color="auto"/>
            <w:left w:val="none" w:sz="0" w:space="0" w:color="auto"/>
            <w:bottom w:val="none" w:sz="0" w:space="0" w:color="auto"/>
            <w:right w:val="none" w:sz="0" w:space="0" w:color="auto"/>
          </w:divBdr>
        </w:div>
        <w:div w:id="174349866">
          <w:marLeft w:val="0"/>
          <w:marRight w:val="0"/>
          <w:marTop w:val="0"/>
          <w:marBottom w:val="0"/>
          <w:divBdr>
            <w:top w:val="none" w:sz="0" w:space="0" w:color="auto"/>
            <w:left w:val="none" w:sz="0" w:space="0" w:color="auto"/>
            <w:bottom w:val="none" w:sz="0" w:space="0" w:color="auto"/>
            <w:right w:val="none" w:sz="0" w:space="0" w:color="auto"/>
          </w:divBdr>
        </w:div>
        <w:div w:id="498471116">
          <w:marLeft w:val="0"/>
          <w:marRight w:val="0"/>
          <w:marTop w:val="0"/>
          <w:marBottom w:val="0"/>
          <w:divBdr>
            <w:top w:val="none" w:sz="0" w:space="0" w:color="auto"/>
            <w:left w:val="none" w:sz="0" w:space="0" w:color="auto"/>
            <w:bottom w:val="none" w:sz="0" w:space="0" w:color="auto"/>
            <w:right w:val="none" w:sz="0" w:space="0" w:color="auto"/>
          </w:divBdr>
        </w:div>
        <w:div w:id="1820345262">
          <w:marLeft w:val="0"/>
          <w:marRight w:val="0"/>
          <w:marTop w:val="0"/>
          <w:marBottom w:val="0"/>
          <w:divBdr>
            <w:top w:val="none" w:sz="0" w:space="0" w:color="auto"/>
            <w:left w:val="none" w:sz="0" w:space="0" w:color="auto"/>
            <w:bottom w:val="none" w:sz="0" w:space="0" w:color="auto"/>
            <w:right w:val="none" w:sz="0" w:space="0" w:color="auto"/>
          </w:divBdr>
        </w:div>
        <w:div w:id="48186734">
          <w:marLeft w:val="0"/>
          <w:marRight w:val="0"/>
          <w:marTop w:val="0"/>
          <w:marBottom w:val="0"/>
          <w:divBdr>
            <w:top w:val="none" w:sz="0" w:space="0" w:color="auto"/>
            <w:left w:val="none" w:sz="0" w:space="0" w:color="auto"/>
            <w:bottom w:val="none" w:sz="0" w:space="0" w:color="auto"/>
            <w:right w:val="none" w:sz="0" w:space="0" w:color="auto"/>
          </w:divBdr>
        </w:div>
        <w:div w:id="787432637">
          <w:marLeft w:val="0"/>
          <w:marRight w:val="0"/>
          <w:marTop w:val="0"/>
          <w:marBottom w:val="0"/>
          <w:divBdr>
            <w:top w:val="none" w:sz="0" w:space="0" w:color="auto"/>
            <w:left w:val="none" w:sz="0" w:space="0" w:color="auto"/>
            <w:bottom w:val="none" w:sz="0" w:space="0" w:color="auto"/>
            <w:right w:val="none" w:sz="0" w:space="0" w:color="auto"/>
          </w:divBdr>
        </w:div>
        <w:div w:id="514420967">
          <w:marLeft w:val="0"/>
          <w:marRight w:val="0"/>
          <w:marTop w:val="0"/>
          <w:marBottom w:val="0"/>
          <w:divBdr>
            <w:top w:val="none" w:sz="0" w:space="0" w:color="auto"/>
            <w:left w:val="none" w:sz="0" w:space="0" w:color="auto"/>
            <w:bottom w:val="none" w:sz="0" w:space="0" w:color="auto"/>
            <w:right w:val="none" w:sz="0" w:space="0" w:color="auto"/>
          </w:divBdr>
        </w:div>
        <w:div w:id="2057000227">
          <w:marLeft w:val="0"/>
          <w:marRight w:val="0"/>
          <w:marTop w:val="0"/>
          <w:marBottom w:val="0"/>
          <w:divBdr>
            <w:top w:val="none" w:sz="0" w:space="0" w:color="auto"/>
            <w:left w:val="none" w:sz="0" w:space="0" w:color="auto"/>
            <w:bottom w:val="none" w:sz="0" w:space="0" w:color="auto"/>
            <w:right w:val="none" w:sz="0" w:space="0" w:color="auto"/>
          </w:divBdr>
        </w:div>
        <w:div w:id="1345933553">
          <w:marLeft w:val="0"/>
          <w:marRight w:val="0"/>
          <w:marTop w:val="0"/>
          <w:marBottom w:val="0"/>
          <w:divBdr>
            <w:top w:val="none" w:sz="0" w:space="0" w:color="auto"/>
            <w:left w:val="none" w:sz="0" w:space="0" w:color="auto"/>
            <w:bottom w:val="none" w:sz="0" w:space="0" w:color="auto"/>
            <w:right w:val="none" w:sz="0" w:space="0" w:color="auto"/>
          </w:divBdr>
        </w:div>
        <w:div w:id="1216434948">
          <w:marLeft w:val="0"/>
          <w:marRight w:val="0"/>
          <w:marTop w:val="0"/>
          <w:marBottom w:val="0"/>
          <w:divBdr>
            <w:top w:val="none" w:sz="0" w:space="0" w:color="auto"/>
            <w:left w:val="none" w:sz="0" w:space="0" w:color="auto"/>
            <w:bottom w:val="none" w:sz="0" w:space="0" w:color="auto"/>
            <w:right w:val="none" w:sz="0" w:space="0" w:color="auto"/>
          </w:divBdr>
        </w:div>
        <w:div w:id="1762723941">
          <w:marLeft w:val="0"/>
          <w:marRight w:val="0"/>
          <w:marTop w:val="0"/>
          <w:marBottom w:val="0"/>
          <w:divBdr>
            <w:top w:val="none" w:sz="0" w:space="0" w:color="auto"/>
            <w:left w:val="none" w:sz="0" w:space="0" w:color="auto"/>
            <w:bottom w:val="none" w:sz="0" w:space="0" w:color="auto"/>
            <w:right w:val="none" w:sz="0" w:space="0" w:color="auto"/>
          </w:divBdr>
        </w:div>
        <w:div w:id="150610236">
          <w:marLeft w:val="0"/>
          <w:marRight w:val="0"/>
          <w:marTop w:val="0"/>
          <w:marBottom w:val="0"/>
          <w:divBdr>
            <w:top w:val="none" w:sz="0" w:space="0" w:color="auto"/>
            <w:left w:val="none" w:sz="0" w:space="0" w:color="auto"/>
            <w:bottom w:val="none" w:sz="0" w:space="0" w:color="auto"/>
            <w:right w:val="none" w:sz="0" w:space="0" w:color="auto"/>
          </w:divBdr>
        </w:div>
        <w:div w:id="251623581">
          <w:marLeft w:val="0"/>
          <w:marRight w:val="0"/>
          <w:marTop w:val="0"/>
          <w:marBottom w:val="0"/>
          <w:divBdr>
            <w:top w:val="none" w:sz="0" w:space="0" w:color="auto"/>
            <w:left w:val="none" w:sz="0" w:space="0" w:color="auto"/>
            <w:bottom w:val="none" w:sz="0" w:space="0" w:color="auto"/>
            <w:right w:val="none" w:sz="0" w:space="0" w:color="auto"/>
          </w:divBdr>
        </w:div>
        <w:div w:id="1455320407">
          <w:marLeft w:val="0"/>
          <w:marRight w:val="0"/>
          <w:marTop w:val="0"/>
          <w:marBottom w:val="0"/>
          <w:divBdr>
            <w:top w:val="none" w:sz="0" w:space="0" w:color="auto"/>
            <w:left w:val="none" w:sz="0" w:space="0" w:color="auto"/>
            <w:bottom w:val="none" w:sz="0" w:space="0" w:color="auto"/>
            <w:right w:val="none" w:sz="0" w:space="0" w:color="auto"/>
          </w:divBdr>
        </w:div>
        <w:div w:id="1507213567">
          <w:marLeft w:val="0"/>
          <w:marRight w:val="0"/>
          <w:marTop w:val="0"/>
          <w:marBottom w:val="0"/>
          <w:divBdr>
            <w:top w:val="none" w:sz="0" w:space="0" w:color="auto"/>
            <w:left w:val="none" w:sz="0" w:space="0" w:color="auto"/>
            <w:bottom w:val="none" w:sz="0" w:space="0" w:color="auto"/>
            <w:right w:val="none" w:sz="0" w:space="0" w:color="auto"/>
          </w:divBdr>
        </w:div>
        <w:div w:id="177087605">
          <w:marLeft w:val="0"/>
          <w:marRight w:val="0"/>
          <w:marTop w:val="0"/>
          <w:marBottom w:val="0"/>
          <w:divBdr>
            <w:top w:val="none" w:sz="0" w:space="0" w:color="auto"/>
            <w:left w:val="none" w:sz="0" w:space="0" w:color="auto"/>
            <w:bottom w:val="none" w:sz="0" w:space="0" w:color="auto"/>
            <w:right w:val="none" w:sz="0" w:space="0" w:color="auto"/>
          </w:divBdr>
        </w:div>
        <w:div w:id="915091970">
          <w:marLeft w:val="0"/>
          <w:marRight w:val="0"/>
          <w:marTop w:val="0"/>
          <w:marBottom w:val="0"/>
          <w:divBdr>
            <w:top w:val="none" w:sz="0" w:space="0" w:color="auto"/>
            <w:left w:val="none" w:sz="0" w:space="0" w:color="auto"/>
            <w:bottom w:val="none" w:sz="0" w:space="0" w:color="auto"/>
            <w:right w:val="none" w:sz="0" w:space="0" w:color="auto"/>
          </w:divBdr>
        </w:div>
        <w:div w:id="221212076">
          <w:marLeft w:val="0"/>
          <w:marRight w:val="0"/>
          <w:marTop w:val="0"/>
          <w:marBottom w:val="0"/>
          <w:divBdr>
            <w:top w:val="none" w:sz="0" w:space="0" w:color="auto"/>
            <w:left w:val="none" w:sz="0" w:space="0" w:color="auto"/>
            <w:bottom w:val="none" w:sz="0" w:space="0" w:color="auto"/>
            <w:right w:val="none" w:sz="0" w:space="0" w:color="auto"/>
          </w:divBdr>
        </w:div>
        <w:div w:id="136067791">
          <w:marLeft w:val="0"/>
          <w:marRight w:val="0"/>
          <w:marTop w:val="0"/>
          <w:marBottom w:val="0"/>
          <w:divBdr>
            <w:top w:val="none" w:sz="0" w:space="0" w:color="auto"/>
            <w:left w:val="none" w:sz="0" w:space="0" w:color="auto"/>
            <w:bottom w:val="none" w:sz="0" w:space="0" w:color="auto"/>
            <w:right w:val="none" w:sz="0" w:space="0" w:color="auto"/>
          </w:divBdr>
        </w:div>
        <w:div w:id="780495320">
          <w:marLeft w:val="0"/>
          <w:marRight w:val="0"/>
          <w:marTop w:val="0"/>
          <w:marBottom w:val="0"/>
          <w:divBdr>
            <w:top w:val="none" w:sz="0" w:space="0" w:color="auto"/>
            <w:left w:val="none" w:sz="0" w:space="0" w:color="auto"/>
            <w:bottom w:val="none" w:sz="0" w:space="0" w:color="auto"/>
            <w:right w:val="none" w:sz="0" w:space="0" w:color="auto"/>
          </w:divBdr>
        </w:div>
        <w:div w:id="610018228">
          <w:marLeft w:val="0"/>
          <w:marRight w:val="0"/>
          <w:marTop w:val="0"/>
          <w:marBottom w:val="0"/>
          <w:divBdr>
            <w:top w:val="none" w:sz="0" w:space="0" w:color="auto"/>
            <w:left w:val="none" w:sz="0" w:space="0" w:color="auto"/>
            <w:bottom w:val="none" w:sz="0" w:space="0" w:color="auto"/>
            <w:right w:val="none" w:sz="0" w:space="0" w:color="auto"/>
          </w:divBdr>
        </w:div>
        <w:div w:id="1381435899">
          <w:marLeft w:val="0"/>
          <w:marRight w:val="0"/>
          <w:marTop w:val="0"/>
          <w:marBottom w:val="0"/>
          <w:divBdr>
            <w:top w:val="none" w:sz="0" w:space="0" w:color="auto"/>
            <w:left w:val="none" w:sz="0" w:space="0" w:color="auto"/>
            <w:bottom w:val="none" w:sz="0" w:space="0" w:color="auto"/>
            <w:right w:val="none" w:sz="0" w:space="0" w:color="auto"/>
          </w:divBdr>
        </w:div>
        <w:div w:id="2037191568">
          <w:marLeft w:val="0"/>
          <w:marRight w:val="0"/>
          <w:marTop w:val="0"/>
          <w:marBottom w:val="0"/>
          <w:divBdr>
            <w:top w:val="none" w:sz="0" w:space="0" w:color="auto"/>
            <w:left w:val="none" w:sz="0" w:space="0" w:color="auto"/>
            <w:bottom w:val="none" w:sz="0" w:space="0" w:color="auto"/>
            <w:right w:val="none" w:sz="0" w:space="0" w:color="auto"/>
          </w:divBdr>
        </w:div>
        <w:div w:id="225646123">
          <w:marLeft w:val="0"/>
          <w:marRight w:val="0"/>
          <w:marTop w:val="0"/>
          <w:marBottom w:val="0"/>
          <w:divBdr>
            <w:top w:val="none" w:sz="0" w:space="0" w:color="auto"/>
            <w:left w:val="none" w:sz="0" w:space="0" w:color="auto"/>
            <w:bottom w:val="none" w:sz="0" w:space="0" w:color="auto"/>
            <w:right w:val="none" w:sz="0" w:space="0" w:color="auto"/>
          </w:divBdr>
        </w:div>
        <w:div w:id="210506501">
          <w:marLeft w:val="0"/>
          <w:marRight w:val="0"/>
          <w:marTop w:val="0"/>
          <w:marBottom w:val="0"/>
          <w:divBdr>
            <w:top w:val="none" w:sz="0" w:space="0" w:color="auto"/>
            <w:left w:val="none" w:sz="0" w:space="0" w:color="auto"/>
            <w:bottom w:val="none" w:sz="0" w:space="0" w:color="auto"/>
            <w:right w:val="none" w:sz="0" w:space="0" w:color="auto"/>
          </w:divBdr>
        </w:div>
        <w:div w:id="716047166">
          <w:marLeft w:val="0"/>
          <w:marRight w:val="0"/>
          <w:marTop w:val="0"/>
          <w:marBottom w:val="0"/>
          <w:divBdr>
            <w:top w:val="none" w:sz="0" w:space="0" w:color="auto"/>
            <w:left w:val="none" w:sz="0" w:space="0" w:color="auto"/>
            <w:bottom w:val="none" w:sz="0" w:space="0" w:color="auto"/>
            <w:right w:val="none" w:sz="0" w:space="0" w:color="auto"/>
          </w:divBdr>
        </w:div>
        <w:div w:id="1940064744">
          <w:marLeft w:val="0"/>
          <w:marRight w:val="0"/>
          <w:marTop w:val="0"/>
          <w:marBottom w:val="0"/>
          <w:divBdr>
            <w:top w:val="none" w:sz="0" w:space="0" w:color="auto"/>
            <w:left w:val="none" w:sz="0" w:space="0" w:color="auto"/>
            <w:bottom w:val="none" w:sz="0" w:space="0" w:color="auto"/>
            <w:right w:val="none" w:sz="0" w:space="0" w:color="auto"/>
          </w:divBdr>
        </w:div>
      </w:divsChild>
    </w:div>
    <w:div w:id="172692852">
      <w:bodyDiv w:val="1"/>
      <w:marLeft w:val="0"/>
      <w:marRight w:val="0"/>
      <w:marTop w:val="0"/>
      <w:marBottom w:val="0"/>
      <w:divBdr>
        <w:top w:val="none" w:sz="0" w:space="0" w:color="auto"/>
        <w:left w:val="none" w:sz="0" w:space="0" w:color="auto"/>
        <w:bottom w:val="none" w:sz="0" w:space="0" w:color="auto"/>
        <w:right w:val="none" w:sz="0" w:space="0" w:color="auto"/>
      </w:divBdr>
    </w:div>
    <w:div w:id="186601832">
      <w:bodyDiv w:val="1"/>
      <w:marLeft w:val="0"/>
      <w:marRight w:val="0"/>
      <w:marTop w:val="0"/>
      <w:marBottom w:val="0"/>
      <w:divBdr>
        <w:top w:val="none" w:sz="0" w:space="0" w:color="auto"/>
        <w:left w:val="none" w:sz="0" w:space="0" w:color="auto"/>
        <w:bottom w:val="none" w:sz="0" w:space="0" w:color="auto"/>
        <w:right w:val="none" w:sz="0" w:space="0" w:color="auto"/>
      </w:divBdr>
    </w:div>
    <w:div w:id="187911566">
      <w:bodyDiv w:val="1"/>
      <w:marLeft w:val="0"/>
      <w:marRight w:val="0"/>
      <w:marTop w:val="0"/>
      <w:marBottom w:val="0"/>
      <w:divBdr>
        <w:top w:val="none" w:sz="0" w:space="0" w:color="auto"/>
        <w:left w:val="none" w:sz="0" w:space="0" w:color="auto"/>
        <w:bottom w:val="none" w:sz="0" w:space="0" w:color="auto"/>
        <w:right w:val="none" w:sz="0" w:space="0" w:color="auto"/>
      </w:divBdr>
    </w:div>
    <w:div w:id="224610645">
      <w:bodyDiv w:val="1"/>
      <w:marLeft w:val="0"/>
      <w:marRight w:val="0"/>
      <w:marTop w:val="0"/>
      <w:marBottom w:val="0"/>
      <w:divBdr>
        <w:top w:val="none" w:sz="0" w:space="0" w:color="auto"/>
        <w:left w:val="none" w:sz="0" w:space="0" w:color="auto"/>
        <w:bottom w:val="none" w:sz="0" w:space="0" w:color="auto"/>
        <w:right w:val="none" w:sz="0" w:space="0" w:color="auto"/>
      </w:divBdr>
    </w:div>
    <w:div w:id="266081432">
      <w:bodyDiv w:val="1"/>
      <w:marLeft w:val="0"/>
      <w:marRight w:val="0"/>
      <w:marTop w:val="0"/>
      <w:marBottom w:val="0"/>
      <w:divBdr>
        <w:top w:val="none" w:sz="0" w:space="0" w:color="auto"/>
        <w:left w:val="none" w:sz="0" w:space="0" w:color="auto"/>
        <w:bottom w:val="none" w:sz="0" w:space="0" w:color="auto"/>
        <w:right w:val="none" w:sz="0" w:space="0" w:color="auto"/>
      </w:divBdr>
    </w:div>
    <w:div w:id="279531937">
      <w:bodyDiv w:val="1"/>
      <w:marLeft w:val="0"/>
      <w:marRight w:val="0"/>
      <w:marTop w:val="0"/>
      <w:marBottom w:val="0"/>
      <w:divBdr>
        <w:top w:val="none" w:sz="0" w:space="0" w:color="auto"/>
        <w:left w:val="none" w:sz="0" w:space="0" w:color="auto"/>
        <w:bottom w:val="none" w:sz="0" w:space="0" w:color="auto"/>
        <w:right w:val="none" w:sz="0" w:space="0" w:color="auto"/>
      </w:divBdr>
    </w:div>
    <w:div w:id="296493478">
      <w:bodyDiv w:val="1"/>
      <w:marLeft w:val="0"/>
      <w:marRight w:val="0"/>
      <w:marTop w:val="0"/>
      <w:marBottom w:val="0"/>
      <w:divBdr>
        <w:top w:val="none" w:sz="0" w:space="0" w:color="auto"/>
        <w:left w:val="none" w:sz="0" w:space="0" w:color="auto"/>
        <w:bottom w:val="none" w:sz="0" w:space="0" w:color="auto"/>
        <w:right w:val="none" w:sz="0" w:space="0" w:color="auto"/>
      </w:divBdr>
      <w:divsChild>
        <w:div w:id="1940133990">
          <w:marLeft w:val="0"/>
          <w:marRight w:val="0"/>
          <w:marTop w:val="0"/>
          <w:marBottom w:val="0"/>
          <w:divBdr>
            <w:top w:val="none" w:sz="0" w:space="0" w:color="auto"/>
            <w:left w:val="none" w:sz="0" w:space="0" w:color="auto"/>
            <w:bottom w:val="none" w:sz="0" w:space="0" w:color="auto"/>
            <w:right w:val="none" w:sz="0" w:space="0" w:color="auto"/>
          </w:divBdr>
          <w:divsChild>
            <w:div w:id="147090739">
              <w:marLeft w:val="0"/>
              <w:marRight w:val="0"/>
              <w:marTop w:val="0"/>
              <w:marBottom w:val="0"/>
              <w:divBdr>
                <w:top w:val="none" w:sz="0" w:space="0" w:color="auto"/>
                <w:left w:val="none" w:sz="0" w:space="0" w:color="auto"/>
                <w:bottom w:val="none" w:sz="0" w:space="0" w:color="auto"/>
                <w:right w:val="none" w:sz="0" w:space="0" w:color="auto"/>
              </w:divBdr>
              <w:divsChild>
                <w:div w:id="1656302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9940954">
      <w:bodyDiv w:val="1"/>
      <w:marLeft w:val="0"/>
      <w:marRight w:val="0"/>
      <w:marTop w:val="0"/>
      <w:marBottom w:val="0"/>
      <w:divBdr>
        <w:top w:val="none" w:sz="0" w:space="0" w:color="auto"/>
        <w:left w:val="none" w:sz="0" w:space="0" w:color="auto"/>
        <w:bottom w:val="none" w:sz="0" w:space="0" w:color="auto"/>
        <w:right w:val="none" w:sz="0" w:space="0" w:color="auto"/>
      </w:divBdr>
    </w:div>
    <w:div w:id="311301222">
      <w:bodyDiv w:val="1"/>
      <w:marLeft w:val="0"/>
      <w:marRight w:val="0"/>
      <w:marTop w:val="0"/>
      <w:marBottom w:val="0"/>
      <w:divBdr>
        <w:top w:val="none" w:sz="0" w:space="0" w:color="auto"/>
        <w:left w:val="none" w:sz="0" w:space="0" w:color="auto"/>
        <w:bottom w:val="none" w:sz="0" w:space="0" w:color="auto"/>
        <w:right w:val="none" w:sz="0" w:space="0" w:color="auto"/>
      </w:divBdr>
      <w:divsChild>
        <w:div w:id="1654263009">
          <w:marLeft w:val="0"/>
          <w:marRight w:val="0"/>
          <w:marTop w:val="0"/>
          <w:marBottom w:val="0"/>
          <w:divBdr>
            <w:top w:val="none" w:sz="0" w:space="0" w:color="auto"/>
            <w:left w:val="none" w:sz="0" w:space="0" w:color="auto"/>
            <w:bottom w:val="none" w:sz="0" w:space="0" w:color="auto"/>
            <w:right w:val="none" w:sz="0" w:space="0" w:color="auto"/>
          </w:divBdr>
          <w:divsChild>
            <w:div w:id="22902515">
              <w:marLeft w:val="0"/>
              <w:marRight w:val="0"/>
              <w:marTop w:val="0"/>
              <w:marBottom w:val="0"/>
              <w:divBdr>
                <w:top w:val="none" w:sz="0" w:space="0" w:color="auto"/>
                <w:left w:val="none" w:sz="0" w:space="0" w:color="auto"/>
                <w:bottom w:val="none" w:sz="0" w:space="0" w:color="auto"/>
                <w:right w:val="none" w:sz="0" w:space="0" w:color="auto"/>
              </w:divBdr>
              <w:divsChild>
                <w:div w:id="83914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9621092">
      <w:bodyDiv w:val="1"/>
      <w:marLeft w:val="0"/>
      <w:marRight w:val="0"/>
      <w:marTop w:val="0"/>
      <w:marBottom w:val="0"/>
      <w:divBdr>
        <w:top w:val="none" w:sz="0" w:space="0" w:color="auto"/>
        <w:left w:val="none" w:sz="0" w:space="0" w:color="auto"/>
        <w:bottom w:val="none" w:sz="0" w:space="0" w:color="auto"/>
        <w:right w:val="none" w:sz="0" w:space="0" w:color="auto"/>
      </w:divBdr>
    </w:div>
    <w:div w:id="323827626">
      <w:bodyDiv w:val="1"/>
      <w:marLeft w:val="0"/>
      <w:marRight w:val="0"/>
      <w:marTop w:val="0"/>
      <w:marBottom w:val="0"/>
      <w:divBdr>
        <w:top w:val="none" w:sz="0" w:space="0" w:color="auto"/>
        <w:left w:val="none" w:sz="0" w:space="0" w:color="auto"/>
        <w:bottom w:val="none" w:sz="0" w:space="0" w:color="auto"/>
        <w:right w:val="none" w:sz="0" w:space="0" w:color="auto"/>
      </w:divBdr>
    </w:div>
    <w:div w:id="327096888">
      <w:bodyDiv w:val="1"/>
      <w:marLeft w:val="0"/>
      <w:marRight w:val="0"/>
      <w:marTop w:val="0"/>
      <w:marBottom w:val="0"/>
      <w:divBdr>
        <w:top w:val="none" w:sz="0" w:space="0" w:color="auto"/>
        <w:left w:val="none" w:sz="0" w:space="0" w:color="auto"/>
        <w:bottom w:val="none" w:sz="0" w:space="0" w:color="auto"/>
        <w:right w:val="none" w:sz="0" w:space="0" w:color="auto"/>
      </w:divBdr>
      <w:divsChild>
        <w:div w:id="1061446236">
          <w:marLeft w:val="0"/>
          <w:marRight w:val="0"/>
          <w:marTop w:val="0"/>
          <w:marBottom w:val="0"/>
          <w:divBdr>
            <w:top w:val="none" w:sz="0" w:space="0" w:color="auto"/>
            <w:left w:val="none" w:sz="0" w:space="0" w:color="auto"/>
            <w:bottom w:val="none" w:sz="0" w:space="0" w:color="auto"/>
            <w:right w:val="none" w:sz="0" w:space="0" w:color="auto"/>
          </w:divBdr>
          <w:divsChild>
            <w:div w:id="533273623">
              <w:marLeft w:val="0"/>
              <w:marRight w:val="0"/>
              <w:marTop w:val="0"/>
              <w:marBottom w:val="0"/>
              <w:divBdr>
                <w:top w:val="none" w:sz="0" w:space="0" w:color="auto"/>
                <w:left w:val="none" w:sz="0" w:space="0" w:color="auto"/>
                <w:bottom w:val="none" w:sz="0" w:space="0" w:color="auto"/>
                <w:right w:val="none" w:sz="0" w:space="0" w:color="auto"/>
              </w:divBdr>
              <w:divsChild>
                <w:div w:id="1508252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9407331">
      <w:bodyDiv w:val="1"/>
      <w:marLeft w:val="0"/>
      <w:marRight w:val="0"/>
      <w:marTop w:val="0"/>
      <w:marBottom w:val="0"/>
      <w:divBdr>
        <w:top w:val="none" w:sz="0" w:space="0" w:color="auto"/>
        <w:left w:val="none" w:sz="0" w:space="0" w:color="auto"/>
        <w:bottom w:val="none" w:sz="0" w:space="0" w:color="auto"/>
        <w:right w:val="none" w:sz="0" w:space="0" w:color="auto"/>
      </w:divBdr>
    </w:div>
    <w:div w:id="336543446">
      <w:bodyDiv w:val="1"/>
      <w:marLeft w:val="0"/>
      <w:marRight w:val="0"/>
      <w:marTop w:val="0"/>
      <w:marBottom w:val="0"/>
      <w:divBdr>
        <w:top w:val="none" w:sz="0" w:space="0" w:color="auto"/>
        <w:left w:val="none" w:sz="0" w:space="0" w:color="auto"/>
        <w:bottom w:val="none" w:sz="0" w:space="0" w:color="auto"/>
        <w:right w:val="none" w:sz="0" w:space="0" w:color="auto"/>
      </w:divBdr>
    </w:div>
    <w:div w:id="339282204">
      <w:bodyDiv w:val="1"/>
      <w:marLeft w:val="0"/>
      <w:marRight w:val="0"/>
      <w:marTop w:val="0"/>
      <w:marBottom w:val="0"/>
      <w:divBdr>
        <w:top w:val="none" w:sz="0" w:space="0" w:color="auto"/>
        <w:left w:val="none" w:sz="0" w:space="0" w:color="auto"/>
        <w:bottom w:val="none" w:sz="0" w:space="0" w:color="auto"/>
        <w:right w:val="none" w:sz="0" w:space="0" w:color="auto"/>
      </w:divBdr>
    </w:div>
    <w:div w:id="359281904">
      <w:bodyDiv w:val="1"/>
      <w:marLeft w:val="0"/>
      <w:marRight w:val="0"/>
      <w:marTop w:val="0"/>
      <w:marBottom w:val="0"/>
      <w:divBdr>
        <w:top w:val="none" w:sz="0" w:space="0" w:color="auto"/>
        <w:left w:val="none" w:sz="0" w:space="0" w:color="auto"/>
        <w:bottom w:val="none" w:sz="0" w:space="0" w:color="auto"/>
        <w:right w:val="none" w:sz="0" w:space="0" w:color="auto"/>
      </w:divBdr>
    </w:div>
    <w:div w:id="360279058">
      <w:bodyDiv w:val="1"/>
      <w:marLeft w:val="0"/>
      <w:marRight w:val="0"/>
      <w:marTop w:val="0"/>
      <w:marBottom w:val="0"/>
      <w:divBdr>
        <w:top w:val="none" w:sz="0" w:space="0" w:color="auto"/>
        <w:left w:val="none" w:sz="0" w:space="0" w:color="auto"/>
        <w:bottom w:val="none" w:sz="0" w:space="0" w:color="auto"/>
        <w:right w:val="none" w:sz="0" w:space="0" w:color="auto"/>
      </w:divBdr>
      <w:divsChild>
        <w:div w:id="544412887">
          <w:marLeft w:val="0"/>
          <w:marRight w:val="0"/>
          <w:marTop w:val="0"/>
          <w:marBottom w:val="0"/>
          <w:divBdr>
            <w:top w:val="none" w:sz="0" w:space="0" w:color="auto"/>
            <w:left w:val="none" w:sz="0" w:space="0" w:color="auto"/>
            <w:bottom w:val="none" w:sz="0" w:space="0" w:color="auto"/>
            <w:right w:val="none" w:sz="0" w:space="0" w:color="auto"/>
          </w:divBdr>
          <w:divsChild>
            <w:div w:id="1345671635">
              <w:marLeft w:val="0"/>
              <w:marRight w:val="0"/>
              <w:marTop w:val="0"/>
              <w:marBottom w:val="0"/>
              <w:divBdr>
                <w:top w:val="none" w:sz="0" w:space="0" w:color="auto"/>
                <w:left w:val="none" w:sz="0" w:space="0" w:color="auto"/>
                <w:bottom w:val="none" w:sz="0" w:space="0" w:color="auto"/>
                <w:right w:val="none" w:sz="0" w:space="0" w:color="auto"/>
              </w:divBdr>
              <w:divsChild>
                <w:div w:id="231547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4988452">
      <w:bodyDiv w:val="1"/>
      <w:marLeft w:val="0"/>
      <w:marRight w:val="0"/>
      <w:marTop w:val="0"/>
      <w:marBottom w:val="0"/>
      <w:divBdr>
        <w:top w:val="none" w:sz="0" w:space="0" w:color="auto"/>
        <w:left w:val="none" w:sz="0" w:space="0" w:color="auto"/>
        <w:bottom w:val="none" w:sz="0" w:space="0" w:color="auto"/>
        <w:right w:val="none" w:sz="0" w:space="0" w:color="auto"/>
      </w:divBdr>
    </w:div>
    <w:div w:id="395206647">
      <w:bodyDiv w:val="1"/>
      <w:marLeft w:val="0"/>
      <w:marRight w:val="0"/>
      <w:marTop w:val="0"/>
      <w:marBottom w:val="0"/>
      <w:divBdr>
        <w:top w:val="none" w:sz="0" w:space="0" w:color="auto"/>
        <w:left w:val="none" w:sz="0" w:space="0" w:color="auto"/>
        <w:bottom w:val="none" w:sz="0" w:space="0" w:color="auto"/>
        <w:right w:val="none" w:sz="0" w:space="0" w:color="auto"/>
      </w:divBdr>
    </w:div>
    <w:div w:id="405222780">
      <w:bodyDiv w:val="1"/>
      <w:marLeft w:val="0"/>
      <w:marRight w:val="0"/>
      <w:marTop w:val="0"/>
      <w:marBottom w:val="0"/>
      <w:divBdr>
        <w:top w:val="none" w:sz="0" w:space="0" w:color="auto"/>
        <w:left w:val="none" w:sz="0" w:space="0" w:color="auto"/>
        <w:bottom w:val="none" w:sz="0" w:space="0" w:color="auto"/>
        <w:right w:val="none" w:sz="0" w:space="0" w:color="auto"/>
      </w:divBdr>
    </w:div>
    <w:div w:id="440538401">
      <w:bodyDiv w:val="1"/>
      <w:marLeft w:val="0"/>
      <w:marRight w:val="0"/>
      <w:marTop w:val="0"/>
      <w:marBottom w:val="0"/>
      <w:divBdr>
        <w:top w:val="none" w:sz="0" w:space="0" w:color="auto"/>
        <w:left w:val="none" w:sz="0" w:space="0" w:color="auto"/>
        <w:bottom w:val="none" w:sz="0" w:space="0" w:color="auto"/>
        <w:right w:val="none" w:sz="0" w:space="0" w:color="auto"/>
      </w:divBdr>
    </w:div>
    <w:div w:id="444085713">
      <w:bodyDiv w:val="1"/>
      <w:marLeft w:val="0"/>
      <w:marRight w:val="0"/>
      <w:marTop w:val="0"/>
      <w:marBottom w:val="0"/>
      <w:divBdr>
        <w:top w:val="none" w:sz="0" w:space="0" w:color="auto"/>
        <w:left w:val="none" w:sz="0" w:space="0" w:color="auto"/>
        <w:bottom w:val="none" w:sz="0" w:space="0" w:color="auto"/>
        <w:right w:val="none" w:sz="0" w:space="0" w:color="auto"/>
      </w:divBdr>
      <w:divsChild>
        <w:div w:id="109396020">
          <w:marLeft w:val="0"/>
          <w:marRight w:val="0"/>
          <w:marTop w:val="0"/>
          <w:marBottom w:val="0"/>
          <w:divBdr>
            <w:top w:val="none" w:sz="0" w:space="0" w:color="auto"/>
            <w:left w:val="none" w:sz="0" w:space="0" w:color="auto"/>
            <w:bottom w:val="none" w:sz="0" w:space="0" w:color="auto"/>
            <w:right w:val="none" w:sz="0" w:space="0" w:color="auto"/>
          </w:divBdr>
          <w:divsChild>
            <w:div w:id="1022516242">
              <w:marLeft w:val="0"/>
              <w:marRight w:val="0"/>
              <w:marTop w:val="0"/>
              <w:marBottom w:val="0"/>
              <w:divBdr>
                <w:top w:val="none" w:sz="0" w:space="0" w:color="auto"/>
                <w:left w:val="none" w:sz="0" w:space="0" w:color="auto"/>
                <w:bottom w:val="none" w:sz="0" w:space="0" w:color="auto"/>
                <w:right w:val="none" w:sz="0" w:space="0" w:color="auto"/>
              </w:divBdr>
              <w:divsChild>
                <w:div w:id="1825512181">
                  <w:marLeft w:val="0"/>
                  <w:marRight w:val="0"/>
                  <w:marTop w:val="0"/>
                  <w:marBottom w:val="0"/>
                  <w:divBdr>
                    <w:top w:val="none" w:sz="0" w:space="0" w:color="auto"/>
                    <w:left w:val="none" w:sz="0" w:space="0" w:color="auto"/>
                    <w:bottom w:val="none" w:sz="0" w:space="0" w:color="auto"/>
                    <w:right w:val="none" w:sz="0" w:space="0" w:color="auto"/>
                  </w:divBdr>
                </w:div>
              </w:divsChild>
            </w:div>
            <w:div w:id="1521705221">
              <w:marLeft w:val="0"/>
              <w:marRight w:val="0"/>
              <w:marTop w:val="0"/>
              <w:marBottom w:val="0"/>
              <w:divBdr>
                <w:top w:val="none" w:sz="0" w:space="0" w:color="auto"/>
                <w:left w:val="none" w:sz="0" w:space="0" w:color="auto"/>
                <w:bottom w:val="none" w:sz="0" w:space="0" w:color="auto"/>
                <w:right w:val="none" w:sz="0" w:space="0" w:color="auto"/>
              </w:divBdr>
              <w:divsChild>
                <w:div w:id="943656101">
                  <w:marLeft w:val="0"/>
                  <w:marRight w:val="0"/>
                  <w:marTop w:val="0"/>
                  <w:marBottom w:val="0"/>
                  <w:divBdr>
                    <w:top w:val="none" w:sz="0" w:space="0" w:color="auto"/>
                    <w:left w:val="none" w:sz="0" w:space="0" w:color="auto"/>
                    <w:bottom w:val="none" w:sz="0" w:space="0" w:color="auto"/>
                    <w:right w:val="none" w:sz="0" w:space="0" w:color="auto"/>
                  </w:divBdr>
                </w:div>
                <w:div w:id="515535452">
                  <w:marLeft w:val="0"/>
                  <w:marRight w:val="0"/>
                  <w:marTop w:val="0"/>
                  <w:marBottom w:val="0"/>
                  <w:divBdr>
                    <w:top w:val="none" w:sz="0" w:space="0" w:color="auto"/>
                    <w:left w:val="none" w:sz="0" w:space="0" w:color="auto"/>
                    <w:bottom w:val="none" w:sz="0" w:space="0" w:color="auto"/>
                    <w:right w:val="none" w:sz="0" w:space="0" w:color="auto"/>
                  </w:divBdr>
                </w:div>
              </w:divsChild>
            </w:div>
            <w:div w:id="1337610916">
              <w:marLeft w:val="0"/>
              <w:marRight w:val="0"/>
              <w:marTop w:val="0"/>
              <w:marBottom w:val="0"/>
              <w:divBdr>
                <w:top w:val="none" w:sz="0" w:space="0" w:color="auto"/>
                <w:left w:val="none" w:sz="0" w:space="0" w:color="auto"/>
                <w:bottom w:val="none" w:sz="0" w:space="0" w:color="auto"/>
                <w:right w:val="none" w:sz="0" w:space="0" w:color="auto"/>
              </w:divBdr>
              <w:divsChild>
                <w:div w:id="288509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2794610">
      <w:bodyDiv w:val="1"/>
      <w:marLeft w:val="0"/>
      <w:marRight w:val="0"/>
      <w:marTop w:val="0"/>
      <w:marBottom w:val="0"/>
      <w:divBdr>
        <w:top w:val="none" w:sz="0" w:space="0" w:color="auto"/>
        <w:left w:val="none" w:sz="0" w:space="0" w:color="auto"/>
        <w:bottom w:val="none" w:sz="0" w:space="0" w:color="auto"/>
        <w:right w:val="none" w:sz="0" w:space="0" w:color="auto"/>
      </w:divBdr>
    </w:div>
    <w:div w:id="498346144">
      <w:bodyDiv w:val="1"/>
      <w:marLeft w:val="0"/>
      <w:marRight w:val="0"/>
      <w:marTop w:val="0"/>
      <w:marBottom w:val="0"/>
      <w:divBdr>
        <w:top w:val="none" w:sz="0" w:space="0" w:color="auto"/>
        <w:left w:val="none" w:sz="0" w:space="0" w:color="auto"/>
        <w:bottom w:val="none" w:sz="0" w:space="0" w:color="auto"/>
        <w:right w:val="none" w:sz="0" w:space="0" w:color="auto"/>
      </w:divBdr>
    </w:div>
    <w:div w:id="510416117">
      <w:bodyDiv w:val="1"/>
      <w:marLeft w:val="0"/>
      <w:marRight w:val="0"/>
      <w:marTop w:val="0"/>
      <w:marBottom w:val="0"/>
      <w:divBdr>
        <w:top w:val="none" w:sz="0" w:space="0" w:color="auto"/>
        <w:left w:val="none" w:sz="0" w:space="0" w:color="auto"/>
        <w:bottom w:val="none" w:sz="0" w:space="0" w:color="auto"/>
        <w:right w:val="none" w:sz="0" w:space="0" w:color="auto"/>
      </w:divBdr>
      <w:divsChild>
        <w:div w:id="477696128">
          <w:marLeft w:val="0"/>
          <w:marRight w:val="0"/>
          <w:marTop w:val="0"/>
          <w:marBottom w:val="0"/>
          <w:divBdr>
            <w:top w:val="none" w:sz="0" w:space="0" w:color="auto"/>
            <w:left w:val="none" w:sz="0" w:space="0" w:color="auto"/>
            <w:bottom w:val="none" w:sz="0" w:space="0" w:color="auto"/>
            <w:right w:val="none" w:sz="0" w:space="0" w:color="auto"/>
          </w:divBdr>
          <w:divsChild>
            <w:div w:id="1812866758">
              <w:marLeft w:val="0"/>
              <w:marRight w:val="0"/>
              <w:marTop w:val="0"/>
              <w:marBottom w:val="0"/>
              <w:divBdr>
                <w:top w:val="none" w:sz="0" w:space="0" w:color="auto"/>
                <w:left w:val="none" w:sz="0" w:space="0" w:color="auto"/>
                <w:bottom w:val="none" w:sz="0" w:space="0" w:color="auto"/>
                <w:right w:val="none" w:sz="0" w:space="0" w:color="auto"/>
              </w:divBdr>
              <w:divsChild>
                <w:div w:id="1443040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4223830">
      <w:bodyDiv w:val="1"/>
      <w:marLeft w:val="0"/>
      <w:marRight w:val="0"/>
      <w:marTop w:val="0"/>
      <w:marBottom w:val="0"/>
      <w:divBdr>
        <w:top w:val="none" w:sz="0" w:space="0" w:color="auto"/>
        <w:left w:val="none" w:sz="0" w:space="0" w:color="auto"/>
        <w:bottom w:val="none" w:sz="0" w:space="0" w:color="auto"/>
        <w:right w:val="none" w:sz="0" w:space="0" w:color="auto"/>
      </w:divBdr>
      <w:divsChild>
        <w:div w:id="806631271">
          <w:marLeft w:val="0"/>
          <w:marRight w:val="0"/>
          <w:marTop w:val="0"/>
          <w:marBottom w:val="0"/>
          <w:divBdr>
            <w:top w:val="none" w:sz="0" w:space="0" w:color="auto"/>
            <w:left w:val="none" w:sz="0" w:space="0" w:color="auto"/>
            <w:bottom w:val="none" w:sz="0" w:space="0" w:color="auto"/>
            <w:right w:val="none" w:sz="0" w:space="0" w:color="auto"/>
          </w:divBdr>
        </w:div>
        <w:div w:id="125004266">
          <w:marLeft w:val="0"/>
          <w:marRight w:val="0"/>
          <w:marTop w:val="0"/>
          <w:marBottom w:val="0"/>
          <w:divBdr>
            <w:top w:val="none" w:sz="0" w:space="0" w:color="auto"/>
            <w:left w:val="none" w:sz="0" w:space="0" w:color="auto"/>
            <w:bottom w:val="none" w:sz="0" w:space="0" w:color="auto"/>
            <w:right w:val="none" w:sz="0" w:space="0" w:color="auto"/>
          </w:divBdr>
        </w:div>
        <w:div w:id="1629816853">
          <w:marLeft w:val="0"/>
          <w:marRight w:val="0"/>
          <w:marTop w:val="0"/>
          <w:marBottom w:val="0"/>
          <w:divBdr>
            <w:top w:val="none" w:sz="0" w:space="0" w:color="auto"/>
            <w:left w:val="none" w:sz="0" w:space="0" w:color="auto"/>
            <w:bottom w:val="none" w:sz="0" w:space="0" w:color="auto"/>
            <w:right w:val="none" w:sz="0" w:space="0" w:color="auto"/>
          </w:divBdr>
        </w:div>
        <w:div w:id="243539971">
          <w:marLeft w:val="0"/>
          <w:marRight w:val="0"/>
          <w:marTop w:val="0"/>
          <w:marBottom w:val="0"/>
          <w:divBdr>
            <w:top w:val="none" w:sz="0" w:space="0" w:color="auto"/>
            <w:left w:val="none" w:sz="0" w:space="0" w:color="auto"/>
            <w:bottom w:val="none" w:sz="0" w:space="0" w:color="auto"/>
            <w:right w:val="none" w:sz="0" w:space="0" w:color="auto"/>
          </w:divBdr>
        </w:div>
        <w:div w:id="339428470">
          <w:marLeft w:val="0"/>
          <w:marRight w:val="0"/>
          <w:marTop w:val="0"/>
          <w:marBottom w:val="0"/>
          <w:divBdr>
            <w:top w:val="none" w:sz="0" w:space="0" w:color="auto"/>
            <w:left w:val="none" w:sz="0" w:space="0" w:color="auto"/>
            <w:bottom w:val="none" w:sz="0" w:space="0" w:color="auto"/>
            <w:right w:val="none" w:sz="0" w:space="0" w:color="auto"/>
          </w:divBdr>
        </w:div>
        <w:div w:id="2119593673">
          <w:marLeft w:val="0"/>
          <w:marRight w:val="0"/>
          <w:marTop w:val="0"/>
          <w:marBottom w:val="0"/>
          <w:divBdr>
            <w:top w:val="none" w:sz="0" w:space="0" w:color="auto"/>
            <w:left w:val="none" w:sz="0" w:space="0" w:color="auto"/>
            <w:bottom w:val="none" w:sz="0" w:space="0" w:color="auto"/>
            <w:right w:val="none" w:sz="0" w:space="0" w:color="auto"/>
          </w:divBdr>
        </w:div>
        <w:div w:id="979960310">
          <w:marLeft w:val="0"/>
          <w:marRight w:val="0"/>
          <w:marTop w:val="0"/>
          <w:marBottom w:val="0"/>
          <w:divBdr>
            <w:top w:val="none" w:sz="0" w:space="0" w:color="auto"/>
            <w:left w:val="none" w:sz="0" w:space="0" w:color="auto"/>
            <w:bottom w:val="none" w:sz="0" w:space="0" w:color="auto"/>
            <w:right w:val="none" w:sz="0" w:space="0" w:color="auto"/>
          </w:divBdr>
        </w:div>
        <w:div w:id="1297486041">
          <w:marLeft w:val="0"/>
          <w:marRight w:val="0"/>
          <w:marTop w:val="0"/>
          <w:marBottom w:val="0"/>
          <w:divBdr>
            <w:top w:val="none" w:sz="0" w:space="0" w:color="auto"/>
            <w:left w:val="none" w:sz="0" w:space="0" w:color="auto"/>
            <w:bottom w:val="none" w:sz="0" w:space="0" w:color="auto"/>
            <w:right w:val="none" w:sz="0" w:space="0" w:color="auto"/>
          </w:divBdr>
        </w:div>
        <w:div w:id="1666276867">
          <w:marLeft w:val="0"/>
          <w:marRight w:val="0"/>
          <w:marTop w:val="0"/>
          <w:marBottom w:val="0"/>
          <w:divBdr>
            <w:top w:val="none" w:sz="0" w:space="0" w:color="auto"/>
            <w:left w:val="none" w:sz="0" w:space="0" w:color="auto"/>
            <w:bottom w:val="none" w:sz="0" w:space="0" w:color="auto"/>
            <w:right w:val="none" w:sz="0" w:space="0" w:color="auto"/>
          </w:divBdr>
        </w:div>
        <w:div w:id="756436853">
          <w:marLeft w:val="0"/>
          <w:marRight w:val="0"/>
          <w:marTop w:val="0"/>
          <w:marBottom w:val="0"/>
          <w:divBdr>
            <w:top w:val="none" w:sz="0" w:space="0" w:color="auto"/>
            <w:left w:val="none" w:sz="0" w:space="0" w:color="auto"/>
            <w:bottom w:val="none" w:sz="0" w:space="0" w:color="auto"/>
            <w:right w:val="none" w:sz="0" w:space="0" w:color="auto"/>
          </w:divBdr>
        </w:div>
        <w:div w:id="1656029553">
          <w:marLeft w:val="0"/>
          <w:marRight w:val="0"/>
          <w:marTop w:val="0"/>
          <w:marBottom w:val="0"/>
          <w:divBdr>
            <w:top w:val="none" w:sz="0" w:space="0" w:color="auto"/>
            <w:left w:val="none" w:sz="0" w:space="0" w:color="auto"/>
            <w:bottom w:val="none" w:sz="0" w:space="0" w:color="auto"/>
            <w:right w:val="none" w:sz="0" w:space="0" w:color="auto"/>
          </w:divBdr>
        </w:div>
        <w:div w:id="1107579711">
          <w:marLeft w:val="0"/>
          <w:marRight w:val="0"/>
          <w:marTop w:val="0"/>
          <w:marBottom w:val="0"/>
          <w:divBdr>
            <w:top w:val="none" w:sz="0" w:space="0" w:color="auto"/>
            <w:left w:val="none" w:sz="0" w:space="0" w:color="auto"/>
            <w:bottom w:val="none" w:sz="0" w:space="0" w:color="auto"/>
            <w:right w:val="none" w:sz="0" w:space="0" w:color="auto"/>
          </w:divBdr>
        </w:div>
        <w:div w:id="1053652917">
          <w:marLeft w:val="0"/>
          <w:marRight w:val="0"/>
          <w:marTop w:val="0"/>
          <w:marBottom w:val="0"/>
          <w:divBdr>
            <w:top w:val="none" w:sz="0" w:space="0" w:color="auto"/>
            <w:left w:val="none" w:sz="0" w:space="0" w:color="auto"/>
            <w:bottom w:val="none" w:sz="0" w:space="0" w:color="auto"/>
            <w:right w:val="none" w:sz="0" w:space="0" w:color="auto"/>
          </w:divBdr>
        </w:div>
        <w:div w:id="332226761">
          <w:marLeft w:val="0"/>
          <w:marRight w:val="0"/>
          <w:marTop w:val="0"/>
          <w:marBottom w:val="0"/>
          <w:divBdr>
            <w:top w:val="none" w:sz="0" w:space="0" w:color="auto"/>
            <w:left w:val="none" w:sz="0" w:space="0" w:color="auto"/>
            <w:bottom w:val="none" w:sz="0" w:space="0" w:color="auto"/>
            <w:right w:val="none" w:sz="0" w:space="0" w:color="auto"/>
          </w:divBdr>
        </w:div>
        <w:div w:id="501118181">
          <w:marLeft w:val="0"/>
          <w:marRight w:val="0"/>
          <w:marTop w:val="0"/>
          <w:marBottom w:val="0"/>
          <w:divBdr>
            <w:top w:val="none" w:sz="0" w:space="0" w:color="auto"/>
            <w:left w:val="none" w:sz="0" w:space="0" w:color="auto"/>
            <w:bottom w:val="none" w:sz="0" w:space="0" w:color="auto"/>
            <w:right w:val="none" w:sz="0" w:space="0" w:color="auto"/>
          </w:divBdr>
        </w:div>
        <w:div w:id="286473834">
          <w:marLeft w:val="0"/>
          <w:marRight w:val="0"/>
          <w:marTop w:val="0"/>
          <w:marBottom w:val="0"/>
          <w:divBdr>
            <w:top w:val="none" w:sz="0" w:space="0" w:color="auto"/>
            <w:left w:val="none" w:sz="0" w:space="0" w:color="auto"/>
            <w:bottom w:val="none" w:sz="0" w:space="0" w:color="auto"/>
            <w:right w:val="none" w:sz="0" w:space="0" w:color="auto"/>
          </w:divBdr>
        </w:div>
        <w:div w:id="76023795">
          <w:marLeft w:val="0"/>
          <w:marRight w:val="0"/>
          <w:marTop w:val="0"/>
          <w:marBottom w:val="0"/>
          <w:divBdr>
            <w:top w:val="none" w:sz="0" w:space="0" w:color="auto"/>
            <w:left w:val="none" w:sz="0" w:space="0" w:color="auto"/>
            <w:bottom w:val="none" w:sz="0" w:space="0" w:color="auto"/>
            <w:right w:val="none" w:sz="0" w:space="0" w:color="auto"/>
          </w:divBdr>
        </w:div>
        <w:div w:id="214782335">
          <w:marLeft w:val="0"/>
          <w:marRight w:val="0"/>
          <w:marTop w:val="0"/>
          <w:marBottom w:val="0"/>
          <w:divBdr>
            <w:top w:val="none" w:sz="0" w:space="0" w:color="auto"/>
            <w:left w:val="none" w:sz="0" w:space="0" w:color="auto"/>
            <w:bottom w:val="none" w:sz="0" w:space="0" w:color="auto"/>
            <w:right w:val="none" w:sz="0" w:space="0" w:color="auto"/>
          </w:divBdr>
        </w:div>
        <w:div w:id="614676367">
          <w:marLeft w:val="0"/>
          <w:marRight w:val="0"/>
          <w:marTop w:val="0"/>
          <w:marBottom w:val="0"/>
          <w:divBdr>
            <w:top w:val="none" w:sz="0" w:space="0" w:color="auto"/>
            <w:left w:val="none" w:sz="0" w:space="0" w:color="auto"/>
            <w:bottom w:val="none" w:sz="0" w:space="0" w:color="auto"/>
            <w:right w:val="none" w:sz="0" w:space="0" w:color="auto"/>
          </w:divBdr>
        </w:div>
        <w:div w:id="340208918">
          <w:marLeft w:val="0"/>
          <w:marRight w:val="0"/>
          <w:marTop w:val="0"/>
          <w:marBottom w:val="0"/>
          <w:divBdr>
            <w:top w:val="none" w:sz="0" w:space="0" w:color="auto"/>
            <w:left w:val="none" w:sz="0" w:space="0" w:color="auto"/>
            <w:bottom w:val="none" w:sz="0" w:space="0" w:color="auto"/>
            <w:right w:val="none" w:sz="0" w:space="0" w:color="auto"/>
          </w:divBdr>
        </w:div>
        <w:div w:id="987444626">
          <w:marLeft w:val="0"/>
          <w:marRight w:val="0"/>
          <w:marTop w:val="0"/>
          <w:marBottom w:val="0"/>
          <w:divBdr>
            <w:top w:val="none" w:sz="0" w:space="0" w:color="auto"/>
            <w:left w:val="none" w:sz="0" w:space="0" w:color="auto"/>
            <w:bottom w:val="none" w:sz="0" w:space="0" w:color="auto"/>
            <w:right w:val="none" w:sz="0" w:space="0" w:color="auto"/>
          </w:divBdr>
        </w:div>
        <w:div w:id="1273828719">
          <w:marLeft w:val="0"/>
          <w:marRight w:val="0"/>
          <w:marTop w:val="0"/>
          <w:marBottom w:val="0"/>
          <w:divBdr>
            <w:top w:val="none" w:sz="0" w:space="0" w:color="auto"/>
            <w:left w:val="none" w:sz="0" w:space="0" w:color="auto"/>
            <w:bottom w:val="none" w:sz="0" w:space="0" w:color="auto"/>
            <w:right w:val="none" w:sz="0" w:space="0" w:color="auto"/>
          </w:divBdr>
        </w:div>
        <w:div w:id="1371149442">
          <w:marLeft w:val="0"/>
          <w:marRight w:val="0"/>
          <w:marTop w:val="0"/>
          <w:marBottom w:val="0"/>
          <w:divBdr>
            <w:top w:val="none" w:sz="0" w:space="0" w:color="auto"/>
            <w:left w:val="none" w:sz="0" w:space="0" w:color="auto"/>
            <w:bottom w:val="none" w:sz="0" w:space="0" w:color="auto"/>
            <w:right w:val="none" w:sz="0" w:space="0" w:color="auto"/>
          </w:divBdr>
        </w:div>
        <w:div w:id="1508904011">
          <w:marLeft w:val="0"/>
          <w:marRight w:val="0"/>
          <w:marTop w:val="0"/>
          <w:marBottom w:val="0"/>
          <w:divBdr>
            <w:top w:val="none" w:sz="0" w:space="0" w:color="auto"/>
            <w:left w:val="none" w:sz="0" w:space="0" w:color="auto"/>
            <w:bottom w:val="none" w:sz="0" w:space="0" w:color="auto"/>
            <w:right w:val="none" w:sz="0" w:space="0" w:color="auto"/>
          </w:divBdr>
        </w:div>
      </w:divsChild>
    </w:div>
    <w:div w:id="556085080">
      <w:bodyDiv w:val="1"/>
      <w:marLeft w:val="0"/>
      <w:marRight w:val="0"/>
      <w:marTop w:val="0"/>
      <w:marBottom w:val="0"/>
      <w:divBdr>
        <w:top w:val="none" w:sz="0" w:space="0" w:color="auto"/>
        <w:left w:val="none" w:sz="0" w:space="0" w:color="auto"/>
        <w:bottom w:val="none" w:sz="0" w:space="0" w:color="auto"/>
        <w:right w:val="none" w:sz="0" w:space="0" w:color="auto"/>
      </w:divBdr>
      <w:divsChild>
        <w:div w:id="90009779">
          <w:marLeft w:val="0"/>
          <w:marRight w:val="0"/>
          <w:marTop w:val="0"/>
          <w:marBottom w:val="0"/>
          <w:divBdr>
            <w:top w:val="none" w:sz="0" w:space="0" w:color="auto"/>
            <w:left w:val="none" w:sz="0" w:space="0" w:color="auto"/>
            <w:bottom w:val="none" w:sz="0" w:space="0" w:color="auto"/>
            <w:right w:val="none" w:sz="0" w:space="0" w:color="auto"/>
          </w:divBdr>
        </w:div>
      </w:divsChild>
    </w:div>
    <w:div w:id="571701046">
      <w:bodyDiv w:val="1"/>
      <w:marLeft w:val="0"/>
      <w:marRight w:val="0"/>
      <w:marTop w:val="0"/>
      <w:marBottom w:val="0"/>
      <w:divBdr>
        <w:top w:val="none" w:sz="0" w:space="0" w:color="auto"/>
        <w:left w:val="none" w:sz="0" w:space="0" w:color="auto"/>
        <w:bottom w:val="none" w:sz="0" w:space="0" w:color="auto"/>
        <w:right w:val="none" w:sz="0" w:space="0" w:color="auto"/>
      </w:divBdr>
      <w:divsChild>
        <w:div w:id="14383547">
          <w:marLeft w:val="0"/>
          <w:marRight w:val="0"/>
          <w:marTop w:val="0"/>
          <w:marBottom w:val="0"/>
          <w:divBdr>
            <w:top w:val="none" w:sz="0" w:space="0" w:color="auto"/>
            <w:left w:val="none" w:sz="0" w:space="0" w:color="auto"/>
            <w:bottom w:val="none" w:sz="0" w:space="0" w:color="auto"/>
            <w:right w:val="none" w:sz="0" w:space="0" w:color="auto"/>
          </w:divBdr>
        </w:div>
      </w:divsChild>
    </w:div>
    <w:div w:id="579872224">
      <w:bodyDiv w:val="1"/>
      <w:marLeft w:val="0"/>
      <w:marRight w:val="0"/>
      <w:marTop w:val="0"/>
      <w:marBottom w:val="0"/>
      <w:divBdr>
        <w:top w:val="none" w:sz="0" w:space="0" w:color="auto"/>
        <w:left w:val="none" w:sz="0" w:space="0" w:color="auto"/>
        <w:bottom w:val="none" w:sz="0" w:space="0" w:color="auto"/>
        <w:right w:val="none" w:sz="0" w:space="0" w:color="auto"/>
      </w:divBdr>
      <w:divsChild>
        <w:div w:id="1000500459">
          <w:marLeft w:val="0"/>
          <w:marRight w:val="0"/>
          <w:marTop w:val="0"/>
          <w:marBottom w:val="0"/>
          <w:divBdr>
            <w:top w:val="none" w:sz="0" w:space="0" w:color="auto"/>
            <w:left w:val="none" w:sz="0" w:space="0" w:color="auto"/>
            <w:bottom w:val="none" w:sz="0" w:space="0" w:color="auto"/>
            <w:right w:val="none" w:sz="0" w:space="0" w:color="auto"/>
          </w:divBdr>
          <w:divsChild>
            <w:div w:id="1878928829">
              <w:marLeft w:val="0"/>
              <w:marRight w:val="0"/>
              <w:marTop w:val="0"/>
              <w:marBottom w:val="0"/>
              <w:divBdr>
                <w:top w:val="none" w:sz="0" w:space="0" w:color="auto"/>
                <w:left w:val="none" w:sz="0" w:space="0" w:color="auto"/>
                <w:bottom w:val="none" w:sz="0" w:space="0" w:color="auto"/>
                <w:right w:val="none" w:sz="0" w:space="0" w:color="auto"/>
              </w:divBdr>
              <w:divsChild>
                <w:div w:id="1125737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1231072">
      <w:bodyDiv w:val="1"/>
      <w:marLeft w:val="0"/>
      <w:marRight w:val="0"/>
      <w:marTop w:val="0"/>
      <w:marBottom w:val="0"/>
      <w:divBdr>
        <w:top w:val="none" w:sz="0" w:space="0" w:color="auto"/>
        <w:left w:val="none" w:sz="0" w:space="0" w:color="auto"/>
        <w:bottom w:val="none" w:sz="0" w:space="0" w:color="auto"/>
        <w:right w:val="none" w:sz="0" w:space="0" w:color="auto"/>
      </w:divBdr>
      <w:divsChild>
        <w:div w:id="1383209616">
          <w:marLeft w:val="0"/>
          <w:marRight w:val="0"/>
          <w:marTop w:val="0"/>
          <w:marBottom w:val="0"/>
          <w:divBdr>
            <w:top w:val="none" w:sz="0" w:space="0" w:color="auto"/>
            <w:left w:val="none" w:sz="0" w:space="0" w:color="auto"/>
            <w:bottom w:val="none" w:sz="0" w:space="0" w:color="auto"/>
            <w:right w:val="none" w:sz="0" w:space="0" w:color="auto"/>
          </w:divBdr>
          <w:divsChild>
            <w:div w:id="1386106454">
              <w:marLeft w:val="0"/>
              <w:marRight w:val="0"/>
              <w:marTop w:val="0"/>
              <w:marBottom w:val="0"/>
              <w:divBdr>
                <w:top w:val="none" w:sz="0" w:space="0" w:color="auto"/>
                <w:left w:val="none" w:sz="0" w:space="0" w:color="auto"/>
                <w:bottom w:val="none" w:sz="0" w:space="0" w:color="auto"/>
                <w:right w:val="none" w:sz="0" w:space="0" w:color="auto"/>
              </w:divBdr>
              <w:divsChild>
                <w:div w:id="272979099">
                  <w:marLeft w:val="0"/>
                  <w:marRight w:val="0"/>
                  <w:marTop w:val="0"/>
                  <w:marBottom w:val="0"/>
                  <w:divBdr>
                    <w:top w:val="none" w:sz="0" w:space="0" w:color="auto"/>
                    <w:left w:val="none" w:sz="0" w:space="0" w:color="auto"/>
                    <w:bottom w:val="none" w:sz="0" w:space="0" w:color="auto"/>
                    <w:right w:val="none" w:sz="0" w:space="0" w:color="auto"/>
                  </w:divBdr>
                </w:div>
                <w:div w:id="1315717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7198905">
      <w:bodyDiv w:val="1"/>
      <w:marLeft w:val="0"/>
      <w:marRight w:val="0"/>
      <w:marTop w:val="0"/>
      <w:marBottom w:val="0"/>
      <w:divBdr>
        <w:top w:val="none" w:sz="0" w:space="0" w:color="auto"/>
        <w:left w:val="none" w:sz="0" w:space="0" w:color="auto"/>
        <w:bottom w:val="none" w:sz="0" w:space="0" w:color="auto"/>
        <w:right w:val="none" w:sz="0" w:space="0" w:color="auto"/>
      </w:divBdr>
    </w:div>
    <w:div w:id="610093074">
      <w:bodyDiv w:val="1"/>
      <w:marLeft w:val="0"/>
      <w:marRight w:val="0"/>
      <w:marTop w:val="0"/>
      <w:marBottom w:val="0"/>
      <w:divBdr>
        <w:top w:val="none" w:sz="0" w:space="0" w:color="auto"/>
        <w:left w:val="none" w:sz="0" w:space="0" w:color="auto"/>
        <w:bottom w:val="none" w:sz="0" w:space="0" w:color="auto"/>
        <w:right w:val="none" w:sz="0" w:space="0" w:color="auto"/>
      </w:divBdr>
    </w:div>
    <w:div w:id="629943893">
      <w:bodyDiv w:val="1"/>
      <w:marLeft w:val="0"/>
      <w:marRight w:val="0"/>
      <w:marTop w:val="0"/>
      <w:marBottom w:val="0"/>
      <w:divBdr>
        <w:top w:val="none" w:sz="0" w:space="0" w:color="auto"/>
        <w:left w:val="none" w:sz="0" w:space="0" w:color="auto"/>
        <w:bottom w:val="none" w:sz="0" w:space="0" w:color="auto"/>
        <w:right w:val="none" w:sz="0" w:space="0" w:color="auto"/>
      </w:divBdr>
    </w:div>
    <w:div w:id="638728508">
      <w:bodyDiv w:val="1"/>
      <w:marLeft w:val="0"/>
      <w:marRight w:val="0"/>
      <w:marTop w:val="0"/>
      <w:marBottom w:val="0"/>
      <w:divBdr>
        <w:top w:val="none" w:sz="0" w:space="0" w:color="auto"/>
        <w:left w:val="none" w:sz="0" w:space="0" w:color="auto"/>
        <w:bottom w:val="none" w:sz="0" w:space="0" w:color="auto"/>
        <w:right w:val="none" w:sz="0" w:space="0" w:color="auto"/>
      </w:divBdr>
    </w:div>
    <w:div w:id="648946117">
      <w:bodyDiv w:val="1"/>
      <w:marLeft w:val="0"/>
      <w:marRight w:val="0"/>
      <w:marTop w:val="0"/>
      <w:marBottom w:val="0"/>
      <w:divBdr>
        <w:top w:val="none" w:sz="0" w:space="0" w:color="auto"/>
        <w:left w:val="none" w:sz="0" w:space="0" w:color="auto"/>
        <w:bottom w:val="none" w:sz="0" w:space="0" w:color="auto"/>
        <w:right w:val="none" w:sz="0" w:space="0" w:color="auto"/>
      </w:divBdr>
    </w:div>
    <w:div w:id="689571381">
      <w:bodyDiv w:val="1"/>
      <w:marLeft w:val="0"/>
      <w:marRight w:val="0"/>
      <w:marTop w:val="0"/>
      <w:marBottom w:val="0"/>
      <w:divBdr>
        <w:top w:val="none" w:sz="0" w:space="0" w:color="auto"/>
        <w:left w:val="none" w:sz="0" w:space="0" w:color="auto"/>
        <w:bottom w:val="none" w:sz="0" w:space="0" w:color="auto"/>
        <w:right w:val="none" w:sz="0" w:space="0" w:color="auto"/>
      </w:divBdr>
    </w:div>
    <w:div w:id="696152382">
      <w:bodyDiv w:val="1"/>
      <w:marLeft w:val="0"/>
      <w:marRight w:val="0"/>
      <w:marTop w:val="0"/>
      <w:marBottom w:val="0"/>
      <w:divBdr>
        <w:top w:val="none" w:sz="0" w:space="0" w:color="auto"/>
        <w:left w:val="none" w:sz="0" w:space="0" w:color="auto"/>
        <w:bottom w:val="none" w:sz="0" w:space="0" w:color="auto"/>
        <w:right w:val="none" w:sz="0" w:space="0" w:color="auto"/>
      </w:divBdr>
      <w:divsChild>
        <w:div w:id="219022818">
          <w:marLeft w:val="0"/>
          <w:marRight w:val="0"/>
          <w:marTop w:val="0"/>
          <w:marBottom w:val="0"/>
          <w:divBdr>
            <w:top w:val="none" w:sz="0" w:space="0" w:color="auto"/>
            <w:left w:val="none" w:sz="0" w:space="0" w:color="auto"/>
            <w:bottom w:val="none" w:sz="0" w:space="0" w:color="auto"/>
            <w:right w:val="none" w:sz="0" w:space="0" w:color="auto"/>
          </w:divBdr>
          <w:divsChild>
            <w:div w:id="1011182970">
              <w:marLeft w:val="0"/>
              <w:marRight w:val="0"/>
              <w:marTop w:val="0"/>
              <w:marBottom w:val="0"/>
              <w:divBdr>
                <w:top w:val="none" w:sz="0" w:space="0" w:color="auto"/>
                <w:left w:val="none" w:sz="0" w:space="0" w:color="auto"/>
                <w:bottom w:val="none" w:sz="0" w:space="0" w:color="auto"/>
                <w:right w:val="none" w:sz="0" w:space="0" w:color="auto"/>
              </w:divBdr>
              <w:divsChild>
                <w:div w:id="1563366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2825681">
      <w:bodyDiv w:val="1"/>
      <w:marLeft w:val="0"/>
      <w:marRight w:val="0"/>
      <w:marTop w:val="0"/>
      <w:marBottom w:val="0"/>
      <w:divBdr>
        <w:top w:val="none" w:sz="0" w:space="0" w:color="auto"/>
        <w:left w:val="none" w:sz="0" w:space="0" w:color="auto"/>
        <w:bottom w:val="none" w:sz="0" w:space="0" w:color="auto"/>
        <w:right w:val="none" w:sz="0" w:space="0" w:color="auto"/>
      </w:divBdr>
      <w:divsChild>
        <w:div w:id="270550939">
          <w:marLeft w:val="0"/>
          <w:marRight w:val="0"/>
          <w:marTop w:val="0"/>
          <w:marBottom w:val="0"/>
          <w:divBdr>
            <w:top w:val="none" w:sz="0" w:space="0" w:color="auto"/>
            <w:left w:val="none" w:sz="0" w:space="0" w:color="auto"/>
            <w:bottom w:val="none" w:sz="0" w:space="0" w:color="auto"/>
            <w:right w:val="none" w:sz="0" w:space="0" w:color="auto"/>
          </w:divBdr>
          <w:divsChild>
            <w:div w:id="120195083">
              <w:marLeft w:val="0"/>
              <w:marRight w:val="0"/>
              <w:marTop w:val="0"/>
              <w:marBottom w:val="0"/>
              <w:divBdr>
                <w:top w:val="none" w:sz="0" w:space="0" w:color="auto"/>
                <w:left w:val="none" w:sz="0" w:space="0" w:color="auto"/>
                <w:bottom w:val="none" w:sz="0" w:space="0" w:color="auto"/>
                <w:right w:val="none" w:sz="0" w:space="0" w:color="auto"/>
              </w:divBdr>
              <w:divsChild>
                <w:div w:id="637955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1099145">
      <w:bodyDiv w:val="1"/>
      <w:marLeft w:val="0"/>
      <w:marRight w:val="0"/>
      <w:marTop w:val="0"/>
      <w:marBottom w:val="0"/>
      <w:divBdr>
        <w:top w:val="none" w:sz="0" w:space="0" w:color="auto"/>
        <w:left w:val="none" w:sz="0" w:space="0" w:color="auto"/>
        <w:bottom w:val="none" w:sz="0" w:space="0" w:color="auto"/>
        <w:right w:val="none" w:sz="0" w:space="0" w:color="auto"/>
      </w:divBdr>
    </w:div>
    <w:div w:id="784695238">
      <w:bodyDiv w:val="1"/>
      <w:marLeft w:val="0"/>
      <w:marRight w:val="0"/>
      <w:marTop w:val="0"/>
      <w:marBottom w:val="0"/>
      <w:divBdr>
        <w:top w:val="none" w:sz="0" w:space="0" w:color="auto"/>
        <w:left w:val="none" w:sz="0" w:space="0" w:color="auto"/>
        <w:bottom w:val="none" w:sz="0" w:space="0" w:color="auto"/>
        <w:right w:val="none" w:sz="0" w:space="0" w:color="auto"/>
      </w:divBdr>
      <w:divsChild>
        <w:div w:id="1702239252">
          <w:marLeft w:val="0"/>
          <w:marRight w:val="0"/>
          <w:marTop w:val="0"/>
          <w:marBottom w:val="0"/>
          <w:divBdr>
            <w:top w:val="none" w:sz="0" w:space="0" w:color="auto"/>
            <w:left w:val="none" w:sz="0" w:space="0" w:color="auto"/>
            <w:bottom w:val="none" w:sz="0" w:space="0" w:color="auto"/>
            <w:right w:val="none" w:sz="0" w:space="0" w:color="auto"/>
          </w:divBdr>
          <w:divsChild>
            <w:div w:id="939145129">
              <w:marLeft w:val="0"/>
              <w:marRight w:val="0"/>
              <w:marTop w:val="0"/>
              <w:marBottom w:val="0"/>
              <w:divBdr>
                <w:top w:val="none" w:sz="0" w:space="0" w:color="auto"/>
                <w:left w:val="none" w:sz="0" w:space="0" w:color="auto"/>
                <w:bottom w:val="none" w:sz="0" w:space="0" w:color="auto"/>
                <w:right w:val="none" w:sz="0" w:space="0" w:color="auto"/>
              </w:divBdr>
              <w:divsChild>
                <w:div w:id="1826362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729198">
      <w:bodyDiv w:val="1"/>
      <w:marLeft w:val="0"/>
      <w:marRight w:val="0"/>
      <w:marTop w:val="0"/>
      <w:marBottom w:val="0"/>
      <w:divBdr>
        <w:top w:val="none" w:sz="0" w:space="0" w:color="auto"/>
        <w:left w:val="none" w:sz="0" w:space="0" w:color="auto"/>
        <w:bottom w:val="none" w:sz="0" w:space="0" w:color="auto"/>
        <w:right w:val="none" w:sz="0" w:space="0" w:color="auto"/>
      </w:divBdr>
    </w:div>
    <w:div w:id="837692723">
      <w:bodyDiv w:val="1"/>
      <w:marLeft w:val="0"/>
      <w:marRight w:val="0"/>
      <w:marTop w:val="0"/>
      <w:marBottom w:val="0"/>
      <w:divBdr>
        <w:top w:val="none" w:sz="0" w:space="0" w:color="auto"/>
        <w:left w:val="none" w:sz="0" w:space="0" w:color="auto"/>
        <w:bottom w:val="none" w:sz="0" w:space="0" w:color="auto"/>
        <w:right w:val="none" w:sz="0" w:space="0" w:color="auto"/>
      </w:divBdr>
      <w:divsChild>
        <w:div w:id="214202214">
          <w:marLeft w:val="0"/>
          <w:marRight w:val="0"/>
          <w:marTop w:val="0"/>
          <w:marBottom w:val="0"/>
          <w:divBdr>
            <w:top w:val="none" w:sz="0" w:space="0" w:color="auto"/>
            <w:left w:val="none" w:sz="0" w:space="0" w:color="auto"/>
            <w:bottom w:val="none" w:sz="0" w:space="0" w:color="auto"/>
            <w:right w:val="none" w:sz="0" w:space="0" w:color="auto"/>
          </w:divBdr>
          <w:divsChild>
            <w:div w:id="883836803">
              <w:marLeft w:val="0"/>
              <w:marRight w:val="0"/>
              <w:marTop w:val="0"/>
              <w:marBottom w:val="0"/>
              <w:divBdr>
                <w:top w:val="none" w:sz="0" w:space="0" w:color="auto"/>
                <w:left w:val="none" w:sz="0" w:space="0" w:color="auto"/>
                <w:bottom w:val="none" w:sz="0" w:space="0" w:color="auto"/>
                <w:right w:val="none" w:sz="0" w:space="0" w:color="auto"/>
              </w:divBdr>
              <w:divsChild>
                <w:div w:id="1695302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0098502">
      <w:bodyDiv w:val="1"/>
      <w:marLeft w:val="0"/>
      <w:marRight w:val="0"/>
      <w:marTop w:val="0"/>
      <w:marBottom w:val="0"/>
      <w:divBdr>
        <w:top w:val="none" w:sz="0" w:space="0" w:color="auto"/>
        <w:left w:val="none" w:sz="0" w:space="0" w:color="auto"/>
        <w:bottom w:val="none" w:sz="0" w:space="0" w:color="auto"/>
        <w:right w:val="none" w:sz="0" w:space="0" w:color="auto"/>
      </w:divBdr>
    </w:div>
    <w:div w:id="851721300">
      <w:bodyDiv w:val="1"/>
      <w:marLeft w:val="0"/>
      <w:marRight w:val="0"/>
      <w:marTop w:val="0"/>
      <w:marBottom w:val="0"/>
      <w:divBdr>
        <w:top w:val="none" w:sz="0" w:space="0" w:color="auto"/>
        <w:left w:val="none" w:sz="0" w:space="0" w:color="auto"/>
        <w:bottom w:val="none" w:sz="0" w:space="0" w:color="auto"/>
        <w:right w:val="none" w:sz="0" w:space="0" w:color="auto"/>
      </w:divBdr>
    </w:div>
    <w:div w:id="866138357">
      <w:bodyDiv w:val="1"/>
      <w:marLeft w:val="0"/>
      <w:marRight w:val="0"/>
      <w:marTop w:val="0"/>
      <w:marBottom w:val="0"/>
      <w:divBdr>
        <w:top w:val="none" w:sz="0" w:space="0" w:color="auto"/>
        <w:left w:val="none" w:sz="0" w:space="0" w:color="auto"/>
        <w:bottom w:val="none" w:sz="0" w:space="0" w:color="auto"/>
        <w:right w:val="none" w:sz="0" w:space="0" w:color="auto"/>
      </w:divBdr>
    </w:div>
    <w:div w:id="871964195">
      <w:bodyDiv w:val="1"/>
      <w:marLeft w:val="0"/>
      <w:marRight w:val="0"/>
      <w:marTop w:val="0"/>
      <w:marBottom w:val="0"/>
      <w:divBdr>
        <w:top w:val="none" w:sz="0" w:space="0" w:color="auto"/>
        <w:left w:val="none" w:sz="0" w:space="0" w:color="auto"/>
        <w:bottom w:val="none" w:sz="0" w:space="0" w:color="auto"/>
        <w:right w:val="none" w:sz="0" w:space="0" w:color="auto"/>
      </w:divBdr>
    </w:div>
    <w:div w:id="881020184">
      <w:bodyDiv w:val="1"/>
      <w:marLeft w:val="0"/>
      <w:marRight w:val="0"/>
      <w:marTop w:val="0"/>
      <w:marBottom w:val="0"/>
      <w:divBdr>
        <w:top w:val="none" w:sz="0" w:space="0" w:color="auto"/>
        <w:left w:val="none" w:sz="0" w:space="0" w:color="auto"/>
        <w:bottom w:val="none" w:sz="0" w:space="0" w:color="auto"/>
        <w:right w:val="none" w:sz="0" w:space="0" w:color="auto"/>
      </w:divBdr>
    </w:div>
    <w:div w:id="892154481">
      <w:bodyDiv w:val="1"/>
      <w:marLeft w:val="0"/>
      <w:marRight w:val="0"/>
      <w:marTop w:val="0"/>
      <w:marBottom w:val="0"/>
      <w:divBdr>
        <w:top w:val="none" w:sz="0" w:space="0" w:color="auto"/>
        <w:left w:val="none" w:sz="0" w:space="0" w:color="auto"/>
        <w:bottom w:val="none" w:sz="0" w:space="0" w:color="auto"/>
        <w:right w:val="none" w:sz="0" w:space="0" w:color="auto"/>
      </w:divBdr>
    </w:div>
    <w:div w:id="968315091">
      <w:bodyDiv w:val="1"/>
      <w:marLeft w:val="0"/>
      <w:marRight w:val="0"/>
      <w:marTop w:val="0"/>
      <w:marBottom w:val="0"/>
      <w:divBdr>
        <w:top w:val="none" w:sz="0" w:space="0" w:color="auto"/>
        <w:left w:val="none" w:sz="0" w:space="0" w:color="auto"/>
        <w:bottom w:val="none" w:sz="0" w:space="0" w:color="auto"/>
        <w:right w:val="none" w:sz="0" w:space="0" w:color="auto"/>
      </w:divBdr>
    </w:div>
    <w:div w:id="972297269">
      <w:bodyDiv w:val="1"/>
      <w:marLeft w:val="0"/>
      <w:marRight w:val="0"/>
      <w:marTop w:val="0"/>
      <w:marBottom w:val="0"/>
      <w:divBdr>
        <w:top w:val="none" w:sz="0" w:space="0" w:color="auto"/>
        <w:left w:val="none" w:sz="0" w:space="0" w:color="auto"/>
        <w:bottom w:val="none" w:sz="0" w:space="0" w:color="auto"/>
        <w:right w:val="none" w:sz="0" w:space="0" w:color="auto"/>
      </w:divBdr>
    </w:div>
    <w:div w:id="975375706">
      <w:bodyDiv w:val="1"/>
      <w:marLeft w:val="0"/>
      <w:marRight w:val="0"/>
      <w:marTop w:val="0"/>
      <w:marBottom w:val="0"/>
      <w:divBdr>
        <w:top w:val="none" w:sz="0" w:space="0" w:color="auto"/>
        <w:left w:val="none" w:sz="0" w:space="0" w:color="auto"/>
        <w:bottom w:val="none" w:sz="0" w:space="0" w:color="auto"/>
        <w:right w:val="none" w:sz="0" w:space="0" w:color="auto"/>
      </w:divBdr>
      <w:divsChild>
        <w:div w:id="704209361">
          <w:marLeft w:val="0"/>
          <w:marRight w:val="0"/>
          <w:marTop w:val="0"/>
          <w:marBottom w:val="0"/>
          <w:divBdr>
            <w:top w:val="none" w:sz="0" w:space="0" w:color="auto"/>
            <w:left w:val="none" w:sz="0" w:space="0" w:color="auto"/>
            <w:bottom w:val="none" w:sz="0" w:space="0" w:color="auto"/>
            <w:right w:val="none" w:sz="0" w:space="0" w:color="auto"/>
          </w:divBdr>
          <w:divsChild>
            <w:div w:id="1592740794">
              <w:marLeft w:val="0"/>
              <w:marRight w:val="0"/>
              <w:marTop w:val="0"/>
              <w:marBottom w:val="0"/>
              <w:divBdr>
                <w:top w:val="none" w:sz="0" w:space="0" w:color="auto"/>
                <w:left w:val="none" w:sz="0" w:space="0" w:color="auto"/>
                <w:bottom w:val="none" w:sz="0" w:space="0" w:color="auto"/>
                <w:right w:val="none" w:sz="0" w:space="0" w:color="auto"/>
              </w:divBdr>
              <w:divsChild>
                <w:div w:id="573007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8847076">
      <w:bodyDiv w:val="1"/>
      <w:marLeft w:val="0"/>
      <w:marRight w:val="0"/>
      <w:marTop w:val="0"/>
      <w:marBottom w:val="0"/>
      <w:divBdr>
        <w:top w:val="none" w:sz="0" w:space="0" w:color="auto"/>
        <w:left w:val="none" w:sz="0" w:space="0" w:color="auto"/>
        <w:bottom w:val="none" w:sz="0" w:space="0" w:color="auto"/>
        <w:right w:val="none" w:sz="0" w:space="0" w:color="auto"/>
      </w:divBdr>
    </w:div>
    <w:div w:id="999432483">
      <w:bodyDiv w:val="1"/>
      <w:marLeft w:val="0"/>
      <w:marRight w:val="0"/>
      <w:marTop w:val="0"/>
      <w:marBottom w:val="0"/>
      <w:divBdr>
        <w:top w:val="none" w:sz="0" w:space="0" w:color="auto"/>
        <w:left w:val="none" w:sz="0" w:space="0" w:color="auto"/>
        <w:bottom w:val="none" w:sz="0" w:space="0" w:color="auto"/>
        <w:right w:val="none" w:sz="0" w:space="0" w:color="auto"/>
      </w:divBdr>
      <w:divsChild>
        <w:div w:id="935941448">
          <w:marLeft w:val="0"/>
          <w:marRight w:val="0"/>
          <w:marTop w:val="0"/>
          <w:marBottom w:val="0"/>
          <w:divBdr>
            <w:top w:val="none" w:sz="0" w:space="0" w:color="auto"/>
            <w:left w:val="none" w:sz="0" w:space="0" w:color="auto"/>
            <w:bottom w:val="none" w:sz="0" w:space="0" w:color="auto"/>
            <w:right w:val="none" w:sz="0" w:space="0" w:color="auto"/>
          </w:divBdr>
          <w:divsChild>
            <w:div w:id="424033562">
              <w:marLeft w:val="0"/>
              <w:marRight w:val="0"/>
              <w:marTop w:val="0"/>
              <w:marBottom w:val="0"/>
              <w:divBdr>
                <w:top w:val="none" w:sz="0" w:space="0" w:color="auto"/>
                <w:left w:val="none" w:sz="0" w:space="0" w:color="auto"/>
                <w:bottom w:val="none" w:sz="0" w:space="0" w:color="auto"/>
                <w:right w:val="none" w:sz="0" w:space="0" w:color="auto"/>
              </w:divBdr>
              <w:divsChild>
                <w:div w:id="835345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4553031">
      <w:bodyDiv w:val="1"/>
      <w:marLeft w:val="0"/>
      <w:marRight w:val="0"/>
      <w:marTop w:val="0"/>
      <w:marBottom w:val="0"/>
      <w:divBdr>
        <w:top w:val="none" w:sz="0" w:space="0" w:color="auto"/>
        <w:left w:val="none" w:sz="0" w:space="0" w:color="auto"/>
        <w:bottom w:val="none" w:sz="0" w:space="0" w:color="auto"/>
        <w:right w:val="none" w:sz="0" w:space="0" w:color="auto"/>
      </w:divBdr>
      <w:divsChild>
        <w:div w:id="717826876">
          <w:marLeft w:val="0"/>
          <w:marRight w:val="0"/>
          <w:marTop w:val="0"/>
          <w:marBottom w:val="0"/>
          <w:divBdr>
            <w:top w:val="none" w:sz="0" w:space="0" w:color="auto"/>
            <w:left w:val="none" w:sz="0" w:space="0" w:color="auto"/>
            <w:bottom w:val="none" w:sz="0" w:space="0" w:color="auto"/>
            <w:right w:val="none" w:sz="0" w:space="0" w:color="auto"/>
          </w:divBdr>
          <w:divsChild>
            <w:div w:id="1186822957">
              <w:marLeft w:val="0"/>
              <w:marRight w:val="0"/>
              <w:marTop w:val="0"/>
              <w:marBottom w:val="0"/>
              <w:divBdr>
                <w:top w:val="none" w:sz="0" w:space="0" w:color="auto"/>
                <w:left w:val="none" w:sz="0" w:space="0" w:color="auto"/>
                <w:bottom w:val="none" w:sz="0" w:space="0" w:color="auto"/>
                <w:right w:val="none" w:sz="0" w:space="0" w:color="auto"/>
              </w:divBdr>
              <w:divsChild>
                <w:div w:id="1026567219">
                  <w:marLeft w:val="0"/>
                  <w:marRight w:val="0"/>
                  <w:marTop w:val="0"/>
                  <w:marBottom w:val="0"/>
                  <w:divBdr>
                    <w:top w:val="none" w:sz="0" w:space="0" w:color="auto"/>
                    <w:left w:val="none" w:sz="0" w:space="0" w:color="auto"/>
                    <w:bottom w:val="none" w:sz="0" w:space="0" w:color="auto"/>
                    <w:right w:val="none" w:sz="0" w:space="0" w:color="auto"/>
                  </w:divBdr>
                </w:div>
              </w:divsChild>
            </w:div>
            <w:div w:id="882905714">
              <w:marLeft w:val="0"/>
              <w:marRight w:val="0"/>
              <w:marTop w:val="0"/>
              <w:marBottom w:val="0"/>
              <w:divBdr>
                <w:top w:val="none" w:sz="0" w:space="0" w:color="auto"/>
                <w:left w:val="none" w:sz="0" w:space="0" w:color="auto"/>
                <w:bottom w:val="none" w:sz="0" w:space="0" w:color="auto"/>
                <w:right w:val="none" w:sz="0" w:space="0" w:color="auto"/>
              </w:divBdr>
              <w:divsChild>
                <w:div w:id="561520842">
                  <w:marLeft w:val="0"/>
                  <w:marRight w:val="0"/>
                  <w:marTop w:val="0"/>
                  <w:marBottom w:val="0"/>
                  <w:divBdr>
                    <w:top w:val="none" w:sz="0" w:space="0" w:color="auto"/>
                    <w:left w:val="none" w:sz="0" w:space="0" w:color="auto"/>
                    <w:bottom w:val="none" w:sz="0" w:space="0" w:color="auto"/>
                    <w:right w:val="none" w:sz="0" w:space="0" w:color="auto"/>
                  </w:divBdr>
                </w:div>
                <w:div w:id="2128037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966747">
      <w:bodyDiv w:val="1"/>
      <w:marLeft w:val="0"/>
      <w:marRight w:val="0"/>
      <w:marTop w:val="0"/>
      <w:marBottom w:val="0"/>
      <w:divBdr>
        <w:top w:val="none" w:sz="0" w:space="0" w:color="auto"/>
        <w:left w:val="none" w:sz="0" w:space="0" w:color="auto"/>
        <w:bottom w:val="none" w:sz="0" w:space="0" w:color="auto"/>
        <w:right w:val="none" w:sz="0" w:space="0" w:color="auto"/>
      </w:divBdr>
      <w:divsChild>
        <w:div w:id="1256666678">
          <w:marLeft w:val="0"/>
          <w:marRight w:val="0"/>
          <w:marTop w:val="0"/>
          <w:marBottom w:val="0"/>
          <w:divBdr>
            <w:top w:val="none" w:sz="0" w:space="0" w:color="auto"/>
            <w:left w:val="none" w:sz="0" w:space="0" w:color="auto"/>
            <w:bottom w:val="none" w:sz="0" w:space="0" w:color="auto"/>
            <w:right w:val="none" w:sz="0" w:space="0" w:color="auto"/>
          </w:divBdr>
          <w:divsChild>
            <w:div w:id="999045513">
              <w:marLeft w:val="0"/>
              <w:marRight w:val="0"/>
              <w:marTop w:val="0"/>
              <w:marBottom w:val="0"/>
              <w:divBdr>
                <w:top w:val="none" w:sz="0" w:space="0" w:color="auto"/>
                <w:left w:val="none" w:sz="0" w:space="0" w:color="auto"/>
                <w:bottom w:val="none" w:sz="0" w:space="0" w:color="auto"/>
                <w:right w:val="none" w:sz="0" w:space="0" w:color="auto"/>
              </w:divBdr>
              <w:divsChild>
                <w:div w:id="1291011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5232951">
      <w:bodyDiv w:val="1"/>
      <w:marLeft w:val="0"/>
      <w:marRight w:val="0"/>
      <w:marTop w:val="0"/>
      <w:marBottom w:val="0"/>
      <w:divBdr>
        <w:top w:val="none" w:sz="0" w:space="0" w:color="auto"/>
        <w:left w:val="none" w:sz="0" w:space="0" w:color="auto"/>
        <w:bottom w:val="none" w:sz="0" w:space="0" w:color="auto"/>
        <w:right w:val="none" w:sz="0" w:space="0" w:color="auto"/>
      </w:divBdr>
    </w:div>
    <w:div w:id="1058826113">
      <w:bodyDiv w:val="1"/>
      <w:marLeft w:val="0"/>
      <w:marRight w:val="0"/>
      <w:marTop w:val="0"/>
      <w:marBottom w:val="0"/>
      <w:divBdr>
        <w:top w:val="none" w:sz="0" w:space="0" w:color="auto"/>
        <w:left w:val="none" w:sz="0" w:space="0" w:color="auto"/>
        <w:bottom w:val="none" w:sz="0" w:space="0" w:color="auto"/>
        <w:right w:val="none" w:sz="0" w:space="0" w:color="auto"/>
      </w:divBdr>
    </w:div>
    <w:div w:id="1060908083">
      <w:bodyDiv w:val="1"/>
      <w:marLeft w:val="0"/>
      <w:marRight w:val="0"/>
      <w:marTop w:val="0"/>
      <w:marBottom w:val="0"/>
      <w:divBdr>
        <w:top w:val="none" w:sz="0" w:space="0" w:color="auto"/>
        <w:left w:val="none" w:sz="0" w:space="0" w:color="auto"/>
        <w:bottom w:val="none" w:sz="0" w:space="0" w:color="auto"/>
        <w:right w:val="none" w:sz="0" w:space="0" w:color="auto"/>
      </w:divBdr>
    </w:div>
    <w:div w:id="1110666276">
      <w:bodyDiv w:val="1"/>
      <w:marLeft w:val="0"/>
      <w:marRight w:val="0"/>
      <w:marTop w:val="0"/>
      <w:marBottom w:val="0"/>
      <w:divBdr>
        <w:top w:val="none" w:sz="0" w:space="0" w:color="auto"/>
        <w:left w:val="none" w:sz="0" w:space="0" w:color="auto"/>
        <w:bottom w:val="none" w:sz="0" w:space="0" w:color="auto"/>
        <w:right w:val="none" w:sz="0" w:space="0" w:color="auto"/>
      </w:divBdr>
      <w:divsChild>
        <w:div w:id="1078670722">
          <w:marLeft w:val="0"/>
          <w:marRight w:val="0"/>
          <w:marTop w:val="0"/>
          <w:marBottom w:val="0"/>
          <w:divBdr>
            <w:top w:val="none" w:sz="0" w:space="0" w:color="auto"/>
            <w:left w:val="none" w:sz="0" w:space="0" w:color="auto"/>
            <w:bottom w:val="none" w:sz="0" w:space="0" w:color="auto"/>
            <w:right w:val="none" w:sz="0" w:space="0" w:color="auto"/>
          </w:divBdr>
          <w:divsChild>
            <w:div w:id="988091842">
              <w:marLeft w:val="0"/>
              <w:marRight w:val="0"/>
              <w:marTop w:val="0"/>
              <w:marBottom w:val="0"/>
              <w:divBdr>
                <w:top w:val="none" w:sz="0" w:space="0" w:color="auto"/>
                <w:left w:val="none" w:sz="0" w:space="0" w:color="auto"/>
                <w:bottom w:val="none" w:sz="0" w:space="0" w:color="auto"/>
                <w:right w:val="none" w:sz="0" w:space="0" w:color="auto"/>
              </w:divBdr>
              <w:divsChild>
                <w:div w:id="537353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9909093">
      <w:bodyDiv w:val="1"/>
      <w:marLeft w:val="0"/>
      <w:marRight w:val="0"/>
      <w:marTop w:val="0"/>
      <w:marBottom w:val="0"/>
      <w:divBdr>
        <w:top w:val="none" w:sz="0" w:space="0" w:color="auto"/>
        <w:left w:val="none" w:sz="0" w:space="0" w:color="auto"/>
        <w:bottom w:val="none" w:sz="0" w:space="0" w:color="auto"/>
        <w:right w:val="none" w:sz="0" w:space="0" w:color="auto"/>
      </w:divBdr>
      <w:divsChild>
        <w:div w:id="1495414065">
          <w:marLeft w:val="0"/>
          <w:marRight w:val="0"/>
          <w:marTop w:val="0"/>
          <w:marBottom w:val="0"/>
          <w:divBdr>
            <w:top w:val="none" w:sz="0" w:space="0" w:color="auto"/>
            <w:left w:val="none" w:sz="0" w:space="0" w:color="auto"/>
            <w:bottom w:val="none" w:sz="0" w:space="0" w:color="auto"/>
            <w:right w:val="none" w:sz="0" w:space="0" w:color="auto"/>
          </w:divBdr>
          <w:divsChild>
            <w:div w:id="198662790">
              <w:marLeft w:val="0"/>
              <w:marRight w:val="0"/>
              <w:marTop w:val="0"/>
              <w:marBottom w:val="0"/>
              <w:divBdr>
                <w:top w:val="none" w:sz="0" w:space="0" w:color="auto"/>
                <w:left w:val="none" w:sz="0" w:space="0" w:color="auto"/>
                <w:bottom w:val="none" w:sz="0" w:space="0" w:color="auto"/>
                <w:right w:val="none" w:sz="0" w:space="0" w:color="auto"/>
              </w:divBdr>
              <w:divsChild>
                <w:div w:id="1115055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5731778">
      <w:bodyDiv w:val="1"/>
      <w:marLeft w:val="0"/>
      <w:marRight w:val="0"/>
      <w:marTop w:val="0"/>
      <w:marBottom w:val="0"/>
      <w:divBdr>
        <w:top w:val="none" w:sz="0" w:space="0" w:color="auto"/>
        <w:left w:val="none" w:sz="0" w:space="0" w:color="auto"/>
        <w:bottom w:val="none" w:sz="0" w:space="0" w:color="auto"/>
        <w:right w:val="none" w:sz="0" w:space="0" w:color="auto"/>
      </w:divBdr>
    </w:div>
    <w:div w:id="1130172403">
      <w:bodyDiv w:val="1"/>
      <w:marLeft w:val="0"/>
      <w:marRight w:val="0"/>
      <w:marTop w:val="0"/>
      <w:marBottom w:val="0"/>
      <w:divBdr>
        <w:top w:val="none" w:sz="0" w:space="0" w:color="auto"/>
        <w:left w:val="none" w:sz="0" w:space="0" w:color="auto"/>
        <w:bottom w:val="none" w:sz="0" w:space="0" w:color="auto"/>
        <w:right w:val="none" w:sz="0" w:space="0" w:color="auto"/>
      </w:divBdr>
    </w:div>
    <w:div w:id="1133673653">
      <w:bodyDiv w:val="1"/>
      <w:marLeft w:val="0"/>
      <w:marRight w:val="0"/>
      <w:marTop w:val="0"/>
      <w:marBottom w:val="0"/>
      <w:divBdr>
        <w:top w:val="none" w:sz="0" w:space="0" w:color="auto"/>
        <w:left w:val="none" w:sz="0" w:space="0" w:color="auto"/>
        <w:bottom w:val="none" w:sz="0" w:space="0" w:color="auto"/>
        <w:right w:val="none" w:sz="0" w:space="0" w:color="auto"/>
      </w:divBdr>
    </w:div>
    <w:div w:id="1145706089">
      <w:bodyDiv w:val="1"/>
      <w:marLeft w:val="0"/>
      <w:marRight w:val="0"/>
      <w:marTop w:val="0"/>
      <w:marBottom w:val="0"/>
      <w:divBdr>
        <w:top w:val="none" w:sz="0" w:space="0" w:color="auto"/>
        <w:left w:val="none" w:sz="0" w:space="0" w:color="auto"/>
        <w:bottom w:val="none" w:sz="0" w:space="0" w:color="auto"/>
        <w:right w:val="none" w:sz="0" w:space="0" w:color="auto"/>
      </w:divBdr>
    </w:div>
    <w:div w:id="1147668288">
      <w:bodyDiv w:val="1"/>
      <w:marLeft w:val="0"/>
      <w:marRight w:val="0"/>
      <w:marTop w:val="0"/>
      <w:marBottom w:val="0"/>
      <w:divBdr>
        <w:top w:val="none" w:sz="0" w:space="0" w:color="auto"/>
        <w:left w:val="none" w:sz="0" w:space="0" w:color="auto"/>
        <w:bottom w:val="none" w:sz="0" w:space="0" w:color="auto"/>
        <w:right w:val="none" w:sz="0" w:space="0" w:color="auto"/>
      </w:divBdr>
      <w:divsChild>
        <w:div w:id="926302921">
          <w:marLeft w:val="0"/>
          <w:marRight w:val="0"/>
          <w:marTop w:val="0"/>
          <w:marBottom w:val="0"/>
          <w:divBdr>
            <w:top w:val="none" w:sz="0" w:space="0" w:color="auto"/>
            <w:left w:val="none" w:sz="0" w:space="0" w:color="auto"/>
            <w:bottom w:val="none" w:sz="0" w:space="0" w:color="auto"/>
            <w:right w:val="none" w:sz="0" w:space="0" w:color="auto"/>
          </w:divBdr>
          <w:divsChild>
            <w:div w:id="959259248">
              <w:marLeft w:val="0"/>
              <w:marRight w:val="0"/>
              <w:marTop w:val="0"/>
              <w:marBottom w:val="0"/>
              <w:divBdr>
                <w:top w:val="none" w:sz="0" w:space="0" w:color="auto"/>
                <w:left w:val="none" w:sz="0" w:space="0" w:color="auto"/>
                <w:bottom w:val="none" w:sz="0" w:space="0" w:color="auto"/>
                <w:right w:val="none" w:sz="0" w:space="0" w:color="auto"/>
              </w:divBdr>
              <w:divsChild>
                <w:div w:id="165899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313523">
      <w:bodyDiv w:val="1"/>
      <w:marLeft w:val="0"/>
      <w:marRight w:val="0"/>
      <w:marTop w:val="0"/>
      <w:marBottom w:val="0"/>
      <w:divBdr>
        <w:top w:val="none" w:sz="0" w:space="0" w:color="auto"/>
        <w:left w:val="none" w:sz="0" w:space="0" w:color="auto"/>
        <w:bottom w:val="none" w:sz="0" w:space="0" w:color="auto"/>
        <w:right w:val="none" w:sz="0" w:space="0" w:color="auto"/>
      </w:divBdr>
      <w:divsChild>
        <w:div w:id="932906083">
          <w:marLeft w:val="0"/>
          <w:marRight w:val="0"/>
          <w:marTop w:val="0"/>
          <w:marBottom w:val="0"/>
          <w:divBdr>
            <w:top w:val="none" w:sz="0" w:space="0" w:color="auto"/>
            <w:left w:val="none" w:sz="0" w:space="0" w:color="auto"/>
            <w:bottom w:val="none" w:sz="0" w:space="0" w:color="auto"/>
            <w:right w:val="none" w:sz="0" w:space="0" w:color="auto"/>
          </w:divBdr>
          <w:divsChild>
            <w:div w:id="1171797794">
              <w:marLeft w:val="0"/>
              <w:marRight w:val="0"/>
              <w:marTop w:val="0"/>
              <w:marBottom w:val="0"/>
              <w:divBdr>
                <w:top w:val="none" w:sz="0" w:space="0" w:color="auto"/>
                <w:left w:val="none" w:sz="0" w:space="0" w:color="auto"/>
                <w:bottom w:val="none" w:sz="0" w:space="0" w:color="auto"/>
                <w:right w:val="none" w:sz="0" w:space="0" w:color="auto"/>
              </w:divBdr>
              <w:divsChild>
                <w:div w:id="335306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9664139">
      <w:bodyDiv w:val="1"/>
      <w:marLeft w:val="0"/>
      <w:marRight w:val="0"/>
      <w:marTop w:val="0"/>
      <w:marBottom w:val="0"/>
      <w:divBdr>
        <w:top w:val="none" w:sz="0" w:space="0" w:color="auto"/>
        <w:left w:val="none" w:sz="0" w:space="0" w:color="auto"/>
        <w:bottom w:val="none" w:sz="0" w:space="0" w:color="auto"/>
        <w:right w:val="none" w:sz="0" w:space="0" w:color="auto"/>
      </w:divBdr>
    </w:div>
    <w:div w:id="1213078211">
      <w:bodyDiv w:val="1"/>
      <w:marLeft w:val="0"/>
      <w:marRight w:val="0"/>
      <w:marTop w:val="0"/>
      <w:marBottom w:val="0"/>
      <w:divBdr>
        <w:top w:val="none" w:sz="0" w:space="0" w:color="auto"/>
        <w:left w:val="none" w:sz="0" w:space="0" w:color="auto"/>
        <w:bottom w:val="none" w:sz="0" w:space="0" w:color="auto"/>
        <w:right w:val="none" w:sz="0" w:space="0" w:color="auto"/>
      </w:divBdr>
      <w:divsChild>
        <w:div w:id="1825311676">
          <w:marLeft w:val="0"/>
          <w:marRight w:val="0"/>
          <w:marTop w:val="0"/>
          <w:marBottom w:val="0"/>
          <w:divBdr>
            <w:top w:val="none" w:sz="0" w:space="0" w:color="auto"/>
            <w:left w:val="none" w:sz="0" w:space="0" w:color="auto"/>
            <w:bottom w:val="none" w:sz="0" w:space="0" w:color="auto"/>
            <w:right w:val="none" w:sz="0" w:space="0" w:color="auto"/>
          </w:divBdr>
        </w:div>
        <w:div w:id="764423312">
          <w:marLeft w:val="0"/>
          <w:marRight w:val="0"/>
          <w:marTop w:val="0"/>
          <w:marBottom w:val="0"/>
          <w:divBdr>
            <w:top w:val="none" w:sz="0" w:space="0" w:color="auto"/>
            <w:left w:val="none" w:sz="0" w:space="0" w:color="auto"/>
            <w:bottom w:val="none" w:sz="0" w:space="0" w:color="auto"/>
            <w:right w:val="none" w:sz="0" w:space="0" w:color="auto"/>
          </w:divBdr>
        </w:div>
        <w:div w:id="678895952">
          <w:marLeft w:val="0"/>
          <w:marRight w:val="0"/>
          <w:marTop w:val="0"/>
          <w:marBottom w:val="0"/>
          <w:divBdr>
            <w:top w:val="none" w:sz="0" w:space="0" w:color="auto"/>
            <w:left w:val="none" w:sz="0" w:space="0" w:color="auto"/>
            <w:bottom w:val="none" w:sz="0" w:space="0" w:color="auto"/>
            <w:right w:val="none" w:sz="0" w:space="0" w:color="auto"/>
          </w:divBdr>
        </w:div>
        <w:div w:id="164630795">
          <w:marLeft w:val="0"/>
          <w:marRight w:val="0"/>
          <w:marTop w:val="0"/>
          <w:marBottom w:val="0"/>
          <w:divBdr>
            <w:top w:val="none" w:sz="0" w:space="0" w:color="auto"/>
            <w:left w:val="none" w:sz="0" w:space="0" w:color="auto"/>
            <w:bottom w:val="none" w:sz="0" w:space="0" w:color="auto"/>
            <w:right w:val="none" w:sz="0" w:space="0" w:color="auto"/>
          </w:divBdr>
        </w:div>
        <w:div w:id="1635796624">
          <w:marLeft w:val="0"/>
          <w:marRight w:val="0"/>
          <w:marTop w:val="0"/>
          <w:marBottom w:val="0"/>
          <w:divBdr>
            <w:top w:val="none" w:sz="0" w:space="0" w:color="auto"/>
            <w:left w:val="none" w:sz="0" w:space="0" w:color="auto"/>
            <w:bottom w:val="none" w:sz="0" w:space="0" w:color="auto"/>
            <w:right w:val="none" w:sz="0" w:space="0" w:color="auto"/>
          </w:divBdr>
        </w:div>
        <w:div w:id="737090567">
          <w:marLeft w:val="0"/>
          <w:marRight w:val="0"/>
          <w:marTop w:val="0"/>
          <w:marBottom w:val="0"/>
          <w:divBdr>
            <w:top w:val="none" w:sz="0" w:space="0" w:color="auto"/>
            <w:left w:val="none" w:sz="0" w:space="0" w:color="auto"/>
            <w:bottom w:val="none" w:sz="0" w:space="0" w:color="auto"/>
            <w:right w:val="none" w:sz="0" w:space="0" w:color="auto"/>
          </w:divBdr>
        </w:div>
        <w:div w:id="1002586505">
          <w:marLeft w:val="0"/>
          <w:marRight w:val="0"/>
          <w:marTop w:val="0"/>
          <w:marBottom w:val="0"/>
          <w:divBdr>
            <w:top w:val="none" w:sz="0" w:space="0" w:color="auto"/>
            <w:left w:val="none" w:sz="0" w:space="0" w:color="auto"/>
            <w:bottom w:val="none" w:sz="0" w:space="0" w:color="auto"/>
            <w:right w:val="none" w:sz="0" w:space="0" w:color="auto"/>
          </w:divBdr>
        </w:div>
      </w:divsChild>
    </w:div>
    <w:div w:id="1219977529">
      <w:bodyDiv w:val="1"/>
      <w:marLeft w:val="0"/>
      <w:marRight w:val="0"/>
      <w:marTop w:val="0"/>
      <w:marBottom w:val="0"/>
      <w:divBdr>
        <w:top w:val="none" w:sz="0" w:space="0" w:color="auto"/>
        <w:left w:val="none" w:sz="0" w:space="0" w:color="auto"/>
        <w:bottom w:val="none" w:sz="0" w:space="0" w:color="auto"/>
        <w:right w:val="none" w:sz="0" w:space="0" w:color="auto"/>
      </w:divBdr>
      <w:divsChild>
        <w:div w:id="1398212944">
          <w:marLeft w:val="0"/>
          <w:marRight w:val="0"/>
          <w:marTop w:val="0"/>
          <w:marBottom w:val="0"/>
          <w:divBdr>
            <w:top w:val="none" w:sz="0" w:space="0" w:color="auto"/>
            <w:left w:val="none" w:sz="0" w:space="0" w:color="auto"/>
            <w:bottom w:val="none" w:sz="0" w:space="0" w:color="auto"/>
            <w:right w:val="none" w:sz="0" w:space="0" w:color="auto"/>
          </w:divBdr>
          <w:divsChild>
            <w:div w:id="2104300304">
              <w:marLeft w:val="0"/>
              <w:marRight w:val="0"/>
              <w:marTop w:val="0"/>
              <w:marBottom w:val="0"/>
              <w:divBdr>
                <w:top w:val="none" w:sz="0" w:space="0" w:color="auto"/>
                <w:left w:val="none" w:sz="0" w:space="0" w:color="auto"/>
                <w:bottom w:val="none" w:sz="0" w:space="0" w:color="auto"/>
                <w:right w:val="none" w:sz="0" w:space="0" w:color="auto"/>
              </w:divBdr>
              <w:divsChild>
                <w:div w:id="1267347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0773552">
      <w:bodyDiv w:val="1"/>
      <w:marLeft w:val="0"/>
      <w:marRight w:val="0"/>
      <w:marTop w:val="0"/>
      <w:marBottom w:val="0"/>
      <w:divBdr>
        <w:top w:val="none" w:sz="0" w:space="0" w:color="auto"/>
        <w:left w:val="none" w:sz="0" w:space="0" w:color="auto"/>
        <w:bottom w:val="none" w:sz="0" w:space="0" w:color="auto"/>
        <w:right w:val="none" w:sz="0" w:space="0" w:color="auto"/>
      </w:divBdr>
      <w:divsChild>
        <w:div w:id="945120768">
          <w:marLeft w:val="0"/>
          <w:marRight w:val="0"/>
          <w:marTop w:val="0"/>
          <w:marBottom w:val="0"/>
          <w:divBdr>
            <w:top w:val="none" w:sz="0" w:space="0" w:color="auto"/>
            <w:left w:val="none" w:sz="0" w:space="0" w:color="auto"/>
            <w:bottom w:val="none" w:sz="0" w:space="0" w:color="auto"/>
            <w:right w:val="none" w:sz="0" w:space="0" w:color="auto"/>
          </w:divBdr>
        </w:div>
        <w:div w:id="1184661259">
          <w:marLeft w:val="0"/>
          <w:marRight w:val="0"/>
          <w:marTop w:val="0"/>
          <w:marBottom w:val="0"/>
          <w:divBdr>
            <w:top w:val="none" w:sz="0" w:space="0" w:color="auto"/>
            <w:left w:val="none" w:sz="0" w:space="0" w:color="auto"/>
            <w:bottom w:val="none" w:sz="0" w:space="0" w:color="auto"/>
            <w:right w:val="none" w:sz="0" w:space="0" w:color="auto"/>
          </w:divBdr>
        </w:div>
        <w:div w:id="1789198479">
          <w:marLeft w:val="0"/>
          <w:marRight w:val="0"/>
          <w:marTop w:val="0"/>
          <w:marBottom w:val="0"/>
          <w:divBdr>
            <w:top w:val="none" w:sz="0" w:space="0" w:color="auto"/>
            <w:left w:val="none" w:sz="0" w:space="0" w:color="auto"/>
            <w:bottom w:val="none" w:sz="0" w:space="0" w:color="auto"/>
            <w:right w:val="none" w:sz="0" w:space="0" w:color="auto"/>
          </w:divBdr>
        </w:div>
        <w:div w:id="1919824728">
          <w:marLeft w:val="0"/>
          <w:marRight w:val="0"/>
          <w:marTop w:val="0"/>
          <w:marBottom w:val="0"/>
          <w:divBdr>
            <w:top w:val="none" w:sz="0" w:space="0" w:color="auto"/>
            <w:left w:val="none" w:sz="0" w:space="0" w:color="auto"/>
            <w:bottom w:val="none" w:sz="0" w:space="0" w:color="auto"/>
            <w:right w:val="none" w:sz="0" w:space="0" w:color="auto"/>
          </w:divBdr>
        </w:div>
      </w:divsChild>
    </w:div>
    <w:div w:id="1278635105">
      <w:bodyDiv w:val="1"/>
      <w:marLeft w:val="0"/>
      <w:marRight w:val="0"/>
      <w:marTop w:val="0"/>
      <w:marBottom w:val="0"/>
      <w:divBdr>
        <w:top w:val="none" w:sz="0" w:space="0" w:color="auto"/>
        <w:left w:val="none" w:sz="0" w:space="0" w:color="auto"/>
        <w:bottom w:val="none" w:sz="0" w:space="0" w:color="auto"/>
        <w:right w:val="none" w:sz="0" w:space="0" w:color="auto"/>
      </w:divBdr>
    </w:div>
    <w:div w:id="1291129131">
      <w:bodyDiv w:val="1"/>
      <w:marLeft w:val="0"/>
      <w:marRight w:val="0"/>
      <w:marTop w:val="0"/>
      <w:marBottom w:val="0"/>
      <w:divBdr>
        <w:top w:val="none" w:sz="0" w:space="0" w:color="auto"/>
        <w:left w:val="none" w:sz="0" w:space="0" w:color="auto"/>
        <w:bottom w:val="none" w:sz="0" w:space="0" w:color="auto"/>
        <w:right w:val="none" w:sz="0" w:space="0" w:color="auto"/>
      </w:divBdr>
      <w:divsChild>
        <w:div w:id="305935115">
          <w:marLeft w:val="0"/>
          <w:marRight w:val="0"/>
          <w:marTop w:val="0"/>
          <w:marBottom w:val="0"/>
          <w:divBdr>
            <w:top w:val="none" w:sz="0" w:space="0" w:color="auto"/>
            <w:left w:val="none" w:sz="0" w:space="0" w:color="auto"/>
            <w:bottom w:val="none" w:sz="0" w:space="0" w:color="auto"/>
            <w:right w:val="none" w:sz="0" w:space="0" w:color="auto"/>
          </w:divBdr>
          <w:divsChild>
            <w:div w:id="118838989">
              <w:marLeft w:val="0"/>
              <w:marRight w:val="0"/>
              <w:marTop w:val="0"/>
              <w:marBottom w:val="0"/>
              <w:divBdr>
                <w:top w:val="none" w:sz="0" w:space="0" w:color="auto"/>
                <w:left w:val="none" w:sz="0" w:space="0" w:color="auto"/>
                <w:bottom w:val="none" w:sz="0" w:space="0" w:color="auto"/>
                <w:right w:val="none" w:sz="0" w:space="0" w:color="auto"/>
              </w:divBdr>
              <w:divsChild>
                <w:div w:id="1722053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1667401">
      <w:bodyDiv w:val="1"/>
      <w:marLeft w:val="0"/>
      <w:marRight w:val="0"/>
      <w:marTop w:val="0"/>
      <w:marBottom w:val="0"/>
      <w:divBdr>
        <w:top w:val="none" w:sz="0" w:space="0" w:color="auto"/>
        <w:left w:val="none" w:sz="0" w:space="0" w:color="auto"/>
        <w:bottom w:val="none" w:sz="0" w:space="0" w:color="auto"/>
        <w:right w:val="none" w:sz="0" w:space="0" w:color="auto"/>
      </w:divBdr>
    </w:div>
    <w:div w:id="1300266626">
      <w:bodyDiv w:val="1"/>
      <w:marLeft w:val="0"/>
      <w:marRight w:val="0"/>
      <w:marTop w:val="0"/>
      <w:marBottom w:val="0"/>
      <w:divBdr>
        <w:top w:val="none" w:sz="0" w:space="0" w:color="auto"/>
        <w:left w:val="none" w:sz="0" w:space="0" w:color="auto"/>
        <w:bottom w:val="none" w:sz="0" w:space="0" w:color="auto"/>
        <w:right w:val="none" w:sz="0" w:space="0" w:color="auto"/>
      </w:divBdr>
      <w:divsChild>
        <w:div w:id="1806463399">
          <w:marLeft w:val="0"/>
          <w:marRight w:val="0"/>
          <w:marTop w:val="0"/>
          <w:marBottom w:val="0"/>
          <w:divBdr>
            <w:top w:val="none" w:sz="0" w:space="0" w:color="auto"/>
            <w:left w:val="none" w:sz="0" w:space="0" w:color="auto"/>
            <w:bottom w:val="none" w:sz="0" w:space="0" w:color="auto"/>
            <w:right w:val="none" w:sz="0" w:space="0" w:color="auto"/>
          </w:divBdr>
          <w:divsChild>
            <w:div w:id="813059577">
              <w:marLeft w:val="0"/>
              <w:marRight w:val="0"/>
              <w:marTop w:val="0"/>
              <w:marBottom w:val="0"/>
              <w:divBdr>
                <w:top w:val="none" w:sz="0" w:space="0" w:color="auto"/>
                <w:left w:val="none" w:sz="0" w:space="0" w:color="auto"/>
                <w:bottom w:val="none" w:sz="0" w:space="0" w:color="auto"/>
                <w:right w:val="none" w:sz="0" w:space="0" w:color="auto"/>
              </w:divBdr>
              <w:divsChild>
                <w:div w:id="1027026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052136">
      <w:bodyDiv w:val="1"/>
      <w:marLeft w:val="0"/>
      <w:marRight w:val="0"/>
      <w:marTop w:val="0"/>
      <w:marBottom w:val="0"/>
      <w:divBdr>
        <w:top w:val="none" w:sz="0" w:space="0" w:color="auto"/>
        <w:left w:val="none" w:sz="0" w:space="0" w:color="auto"/>
        <w:bottom w:val="none" w:sz="0" w:space="0" w:color="auto"/>
        <w:right w:val="none" w:sz="0" w:space="0" w:color="auto"/>
      </w:divBdr>
    </w:div>
    <w:div w:id="1311863904">
      <w:bodyDiv w:val="1"/>
      <w:marLeft w:val="0"/>
      <w:marRight w:val="0"/>
      <w:marTop w:val="0"/>
      <w:marBottom w:val="0"/>
      <w:divBdr>
        <w:top w:val="none" w:sz="0" w:space="0" w:color="auto"/>
        <w:left w:val="none" w:sz="0" w:space="0" w:color="auto"/>
        <w:bottom w:val="none" w:sz="0" w:space="0" w:color="auto"/>
        <w:right w:val="none" w:sz="0" w:space="0" w:color="auto"/>
      </w:divBdr>
    </w:div>
    <w:div w:id="1342005167">
      <w:bodyDiv w:val="1"/>
      <w:marLeft w:val="0"/>
      <w:marRight w:val="0"/>
      <w:marTop w:val="0"/>
      <w:marBottom w:val="0"/>
      <w:divBdr>
        <w:top w:val="none" w:sz="0" w:space="0" w:color="auto"/>
        <w:left w:val="none" w:sz="0" w:space="0" w:color="auto"/>
        <w:bottom w:val="none" w:sz="0" w:space="0" w:color="auto"/>
        <w:right w:val="none" w:sz="0" w:space="0" w:color="auto"/>
      </w:divBdr>
      <w:divsChild>
        <w:div w:id="408578090">
          <w:marLeft w:val="0"/>
          <w:marRight w:val="0"/>
          <w:marTop w:val="0"/>
          <w:marBottom w:val="0"/>
          <w:divBdr>
            <w:top w:val="none" w:sz="0" w:space="0" w:color="auto"/>
            <w:left w:val="none" w:sz="0" w:space="0" w:color="auto"/>
            <w:bottom w:val="none" w:sz="0" w:space="0" w:color="auto"/>
            <w:right w:val="none" w:sz="0" w:space="0" w:color="auto"/>
          </w:divBdr>
        </w:div>
        <w:div w:id="506866903">
          <w:marLeft w:val="0"/>
          <w:marRight w:val="0"/>
          <w:marTop w:val="0"/>
          <w:marBottom w:val="0"/>
          <w:divBdr>
            <w:top w:val="none" w:sz="0" w:space="0" w:color="auto"/>
            <w:left w:val="none" w:sz="0" w:space="0" w:color="auto"/>
            <w:bottom w:val="none" w:sz="0" w:space="0" w:color="auto"/>
            <w:right w:val="none" w:sz="0" w:space="0" w:color="auto"/>
          </w:divBdr>
        </w:div>
        <w:div w:id="1153990042">
          <w:marLeft w:val="0"/>
          <w:marRight w:val="0"/>
          <w:marTop w:val="0"/>
          <w:marBottom w:val="0"/>
          <w:divBdr>
            <w:top w:val="none" w:sz="0" w:space="0" w:color="auto"/>
            <w:left w:val="none" w:sz="0" w:space="0" w:color="auto"/>
            <w:bottom w:val="none" w:sz="0" w:space="0" w:color="auto"/>
            <w:right w:val="none" w:sz="0" w:space="0" w:color="auto"/>
          </w:divBdr>
        </w:div>
      </w:divsChild>
    </w:div>
    <w:div w:id="1344744240">
      <w:bodyDiv w:val="1"/>
      <w:marLeft w:val="0"/>
      <w:marRight w:val="0"/>
      <w:marTop w:val="0"/>
      <w:marBottom w:val="0"/>
      <w:divBdr>
        <w:top w:val="none" w:sz="0" w:space="0" w:color="auto"/>
        <w:left w:val="none" w:sz="0" w:space="0" w:color="auto"/>
        <w:bottom w:val="none" w:sz="0" w:space="0" w:color="auto"/>
        <w:right w:val="none" w:sz="0" w:space="0" w:color="auto"/>
      </w:divBdr>
    </w:div>
    <w:div w:id="1347630585">
      <w:bodyDiv w:val="1"/>
      <w:marLeft w:val="0"/>
      <w:marRight w:val="0"/>
      <w:marTop w:val="0"/>
      <w:marBottom w:val="0"/>
      <w:divBdr>
        <w:top w:val="none" w:sz="0" w:space="0" w:color="auto"/>
        <w:left w:val="none" w:sz="0" w:space="0" w:color="auto"/>
        <w:bottom w:val="none" w:sz="0" w:space="0" w:color="auto"/>
        <w:right w:val="none" w:sz="0" w:space="0" w:color="auto"/>
      </w:divBdr>
      <w:divsChild>
        <w:div w:id="2100589711">
          <w:marLeft w:val="0"/>
          <w:marRight w:val="0"/>
          <w:marTop w:val="0"/>
          <w:marBottom w:val="0"/>
          <w:divBdr>
            <w:top w:val="none" w:sz="0" w:space="0" w:color="auto"/>
            <w:left w:val="none" w:sz="0" w:space="0" w:color="auto"/>
            <w:bottom w:val="none" w:sz="0" w:space="0" w:color="auto"/>
            <w:right w:val="none" w:sz="0" w:space="0" w:color="auto"/>
          </w:divBdr>
        </w:div>
        <w:div w:id="1141731681">
          <w:marLeft w:val="0"/>
          <w:marRight w:val="0"/>
          <w:marTop w:val="0"/>
          <w:marBottom w:val="0"/>
          <w:divBdr>
            <w:top w:val="none" w:sz="0" w:space="0" w:color="auto"/>
            <w:left w:val="none" w:sz="0" w:space="0" w:color="auto"/>
            <w:bottom w:val="none" w:sz="0" w:space="0" w:color="auto"/>
            <w:right w:val="none" w:sz="0" w:space="0" w:color="auto"/>
          </w:divBdr>
        </w:div>
        <w:div w:id="1388650594">
          <w:marLeft w:val="0"/>
          <w:marRight w:val="0"/>
          <w:marTop w:val="0"/>
          <w:marBottom w:val="0"/>
          <w:divBdr>
            <w:top w:val="none" w:sz="0" w:space="0" w:color="auto"/>
            <w:left w:val="none" w:sz="0" w:space="0" w:color="auto"/>
            <w:bottom w:val="none" w:sz="0" w:space="0" w:color="auto"/>
            <w:right w:val="none" w:sz="0" w:space="0" w:color="auto"/>
          </w:divBdr>
        </w:div>
      </w:divsChild>
    </w:div>
    <w:div w:id="1356151893">
      <w:bodyDiv w:val="1"/>
      <w:marLeft w:val="0"/>
      <w:marRight w:val="0"/>
      <w:marTop w:val="0"/>
      <w:marBottom w:val="0"/>
      <w:divBdr>
        <w:top w:val="none" w:sz="0" w:space="0" w:color="auto"/>
        <w:left w:val="none" w:sz="0" w:space="0" w:color="auto"/>
        <w:bottom w:val="none" w:sz="0" w:space="0" w:color="auto"/>
        <w:right w:val="none" w:sz="0" w:space="0" w:color="auto"/>
      </w:divBdr>
    </w:div>
    <w:div w:id="1392265906">
      <w:bodyDiv w:val="1"/>
      <w:marLeft w:val="0"/>
      <w:marRight w:val="0"/>
      <w:marTop w:val="0"/>
      <w:marBottom w:val="0"/>
      <w:divBdr>
        <w:top w:val="none" w:sz="0" w:space="0" w:color="auto"/>
        <w:left w:val="none" w:sz="0" w:space="0" w:color="auto"/>
        <w:bottom w:val="none" w:sz="0" w:space="0" w:color="auto"/>
        <w:right w:val="none" w:sz="0" w:space="0" w:color="auto"/>
      </w:divBdr>
      <w:divsChild>
        <w:div w:id="1246308497">
          <w:marLeft w:val="0"/>
          <w:marRight w:val="0"/>
          <w:marTop w:val="0"/>
          <w:marBottom w:val="0"/>
          <w:divBdr>
            <w:top w:val="none" w:sz="0" w:space="0" w:color="auto"/>
            <w:left w:val="none" w:sz="0" w:space="0" w:color="auto"/>
            <w:bottom w:val="none" w:sz="0" w:space="0" w:color="auto"/>
            <w:right w:val="none" w:sz="0" w:space="0" w:color="auto"/>
          </w:divBdr>
          <w:divsChild>
            <w:div w:id="532888406">
              <w:marLeft w:val="0"/>
              <w:marRight w:val="0"/>
              <w:marTop w:val="0"/>
              <w:marBottom w:val="0"/>
              <w:divBdr>
                <w:top w:val="none" w:sz="0" w:space="0" w:color="auto"/>
                <w:left w:val="none" w:sz="0" w:space="0" w:color="auto"/>
                <w:bottom w:val="none" w:sz="0" w:space="0" w:color="auto"/>
                <w:right w:val="none" w:sz="0" w:space="0" w:color="auto"/>
              </w:divBdr>
            </w:div>
            <w:div w:id="1689139820">
              <w:marLeft w:val="0"/>
              <w:marRight w:val="0"/>
              <w:marTop w:val="0"/>
              <w:marBottom w:val="0"/>
              <w:divBdr>
                <w:top w:val="none" w:sz="0" w:space="0" w:color="auto"/>
                <w:left w:val="none" w:sz="0" w:space="0" w:color="auto"/>
                <w:bottom w:val="none" w:sz="0" w:space="0" w:color="auto"/>
                <w:right w:val="none" w:sz="0" w:space="0" w:color="auto"/>
              </w:divBdr>
            </w:div>
          </w:divsChild>
        </w:div>
        <w:div w:id="1483234678">
          <w:marLeft w:val="0"/>
          <w:marRight w:val="0"/>
          <w:marTop w:val="0"/>
          <w:marBottom w:val="0"/>
          <w:divBdr>
            <w:top w:val="none" w:sz="0" w:space="0" w:color="auto"/>
            <w:left w:val="none" w:sz="0" w:space="0" w:color="auto"/>
            <w:bottom w:val="none" w:sz="0" w:space="0" w:color="auto"/>
            <w:right w:val="none" w:sz="0" w:space="0" w:color="auto"/>
          </w:divBdr>
          <w:divsChild>
            <w:div w:id="143971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0519378">
      <w:bodyDiv w:val="1"/>
      <w:marLeft w:val="0"/>
      <w:marRight w:val="0"/>
      <w:marTop w:val="0"/>
      <w:marBottom w:val="0"/>
      <w:divBdr>
        <w:top w:val="none" w:sz="0" w:space="0" w:color="auto"/>
        <w:left w:val="none" w:sz="0" w:space="0" w:color="auto"/>
        <w:bottom w:val="none" w:sz="0" w:space="0" w:color="auto"/>
        <w:right w:val="none" w:sz="0" w:space="0" w:color="auto"/>
      </w:divBdr>
    </w:div>
    <w:div w:id="1449621572">
      <w:bodyDiv w:val="1"/>
      <w:marLeft w:val="0"/>
      <w:marRight w:val="0"/>
      <w:marTop w:val="0"/>
      <w:marBottom w:val="0"/>
      <w:divBdr>
        <w:top w:val="none" w:sz="0" w:space="0" w:color="auto"/>
        <w:left w:val="none" w:sz="0" w:space="0" w:color="auto"/>
        <w:bottom w:val="none" w:sz="0" w:space="0" w:color="auto"/>
        <w:right w:val="none" w:sz="0" w:space="0" w:color="auto"/>
      </w:divBdr>
      <w:divsChild>
        <w:div w:id="1790925969">
          <w:marLeft w:val="0"/>
          <w:marRight w:val="0"/>
          <w:marTop w:val="0"/>
          <w:marBottom w:val="0"/>
          <w:divBdr>
            <w:top w:val="none" w:sz="0" w:space="0" w:color="auto"/>
            <w:left w:val="none" w:sz="0" w:space="0" w:color="auto"/>
            <w:bottom w:val="none" w:sz="0" w:space="0" w:color="auto"/>
            <w:right w:val="none" w:sz="0" w:space="0" w:color="auto"/>
          </w:divBdr>
          <w:divsChild>
            <w:div w:id="915480227">
              <w:marLeft w:val="0"/>
              <w:marRight w:val="0"/>
              <w:marTop w:val="0"/>
              <w:marBottom w:val="0"/>
              <w:divBdr>
                <w:top w:val="none" w:sz="0" w:space="0" w:color="auto"/>
                <w:left w:val="none" w:sz="0" w:space="0" w:color="auto"/>
                <w:bottom w:val="none" w:sz="0" w:space="0" w:color="auto"/>
                <w:right w:val="none" w:sz="0" w:space="0" w:color="auto"/>
              </w:divBdr>
              <w:divsChild>
                <w:div w:id="1833373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0756630">
      <w:bodyDiv w:val="1"/>
      <w:marLeft w:val="0"/>
      <w:marRight w:val="0"/>
      <w:marTop w:val="0"/>
      <w:marBottom w:val="0"/>
      <w:divBdr>
        <w:top w:val="none" w:sz="0" w:space="0" w:color="auto"/>
        <w:left w:val="none" w:sz="0" w:space="0" w:color="auto"/>
        <w:bottom w:val="none" w:sz="0" w:space="0" w:color="auto"/>
        <w:right w:val="none" w:sz="0" w:space="0" w:color="auto"/>
      </w:divBdr>
      <w:divsChild>
        <w:div w:id="1815291088">
          <w:marLeft w:val="0"/>
          <w:marRight w:val="0"/>
          <w:marTop w:val="0"/>
          <w:marBottom w:val="0"/>
          <w:divBdr>
            <w:top w:val="none" w:sz="0" w:space="0" w:color="auto"/>
            <w:left w:val="none" w:sz="0" w:space="0" w:color="auto"/>
            <w:bottom w:val="none" w:sz="0" w:space="0" w:color="auto"/>
            <w:right w:val="none" w:sz="0" w:space="0" w:color="auto"/>
          </w:divBdr>
          <w:divsChild>
            <w:div w:id="2081637807">
              <w:marLeft w:val="0"/>
              <w:marRight w:val="0"/>
              <w:marTop w:val="0"/>
              <w:marBottom w:val="0"/>
              <w:divBdr>
                <w:top w:val="none" w:sz="0" w:space="0" w:color="auto"/>
                <w:left w:val="none" w:sz="0" w:space="0" w:color="auto"/>
                <w:bottom w:val="none" w:sz="0" w:space="0" w:color="auto"/>
                <w:right w:val="none" w:sz="0" w:space="0" w:color="auto"/>
              </w:divBdr>
              <w:divsChild>
                <w:div w:id="2015917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1268429">
      <w:bodyDiv w:val="1"/>
      <w:marLeft w:val="0"/>
      <w:marRight w:val="0"/>
      <w:marTop w:val="0"/>
      <w:marBottom w:val="0"/>
      <w:divBdr>
        <w:top w:val="none" w:sz="0" w:space="0" w:color="auto"/>
        <w:left w:val="none" w:sz="0" w:space="0" w:color="auto"/>
        <w:bottom w:val="none" w:sz="0" w:space="0" w:color="auto"/>
        <w:right w:val="none" w:sz="0" w:space="0" w:color="auto"/>
      </w:divBdr>
    </w:div>
    <w:div w:id="1465006781">
      <w:bodyDiv w:val="1"/>
      <w:marLeft w:val="0"/>
      <w:marRight w:val="0"/>
      <w:marTop w:val="0"/>
      <w:marBottom w:val="0"/>
      <w:divBdr>
        <w:top w:val="none" w:sz="0" w:space="0" w:color="auto"/>
        <w:left w:val="none" w:sz="0" w:space="0" w:color="auto"/>
        <w:bottom w:val="none" w:sz="0" w:space="0" w:color="auto"/>
        <w:right w:val="none" w:sz="0" w:space="0" w:color="auto"/>
      </w:divBdr>
    </w:div>
    <w:div w:id="1473056556">
      <w:bodyDiv w:val="1"/>
      <w:marLeft w:val="0"/>
      <w:marRight w:val="0"/>
      <w:marTop w:val="0"/>
      <w:marBottom w:val="0"/>
      <w:divBdr>
        <w:top w:val="none" w:sz="0" w:space="0" w:color="auto"/>
        <w:left w:val="none" w:sz="0" w:space="0" w:color="auto"/>
        <w:bottom w:val="none" w:sz="0" w:space="0" w:color="auto"/>
        <w:right w:val="none" w:sz="0" w:space="0" w:color="auto"/>
      </w:divBdr>
    </w:div>
    <w:div w:id="1484274237">
      <w:bodyDiv w:val="1"/>
      <w:marLeft w:val="0"/>
      <w:marRight w:val="0"/>
      <w:marTop w:val="0"/>
      <w:marBottom w:val="0"/>
      <w:divBdr>
        <w:top w:val="none" w:sz="0" w:space="0" w:color="auto"/>
        <w:left w:val="none" w:sz="0" w:space="0" w:color="auto"/>
        <w:bottom w:val="none" w:sz="0" w:space="0" w:color="auto"/>
        <w:right w:val="none" w:sz="0" w:space="0" w:color="auto"/>
      </w:divBdr>
    </w:div>
    <w:div w:id="1488475721">
      <w:bodyDiv w:val="1"/>
      <w:marLeft w:val="0"/>
      <w:marRight w:val="0"/>
      <w:marTop w:val="0"/>
      <w:marBottom w:val="0"/>
      <w:divBdr>
        <w:top w:val="none" w:sz="0" w:space="0" w:color="auto"/>
        <w:left w:val="none" w:sz="0" w:space="0" w:color="auto"/>
        <w:bottom w:val="none" w:sz="0" w:space="0" w:color="auto"/>
        <w:right w:val="none" w:sz="0" w:space="0" w:color="auto"/>
      </w:divBdr>
      <w:divsChild>
        <w:div w:id="403840955">
          <w:marLeft w:val="0"/>
          <w:marRight w:val="0"/>
          <w:marTop w:val="0"/>
          <w:marBottom w:val="0"/>
          <w:divBdr>
            <w:top w:val="none" w:sz="0" w:space="0" w:color="auto"/>
            <w:left w:val="none" w:sz="0" w:space="0" w:color="auto"/>
            <w:bottom w:val="none" w:sz="0" w:space="0" w:color="auto"/>
            <w:right w:val="none" w:sz="0" w:space="0" w:color="auto"/>
          </w:divBdr>
          <w:divsChild>
            <w:div w:id="815755551">
              <w:marLeft w:val="0"/>
              <w:marRight w:val="0"/>
              <w:marTop w:val="0"/>
              <w:marBottom w:val="0"/>
              <w:divBdr>
                <w:top w:val="none" w:sz="0" w:space="0" w:color="auto"/>
                <w:left w:val="none" w:sz="0" w:space="0" w:color="auto"/>
                <w:bottom w:val="none" w:sz="0" w:space="0" w:color="auto"/>
                <w:right w:val="none" w:sz="0" w:space="0" w:color="auto"/>
              </w:divBdr>
              <w:divsChild>
                <w:div w:id="1632394241">
                  <w:marLeft w:val="0"/>
                  <w:marRight w:val="0"/>
                  <w:marTop w:val="0"/>
                  <w:marBottom w:val="0"/>
                  <w:divBdr>
                    <w:top w:val="none" w:sz="0" w:space="0" w:color="auto"/>
                    <w:left w:val="none" w:sz="0" w:space="0" w:color="auto"/>
                    <w:bottom w:val="none" w:sz="0" w:space="0" w:color="auto"/>
                    <w:right w:val="none" w:sz="0" w:space="0" w:color="auto"/>
                  </w:divBdr>
                </w:div>
              </w:divsChild>
            </w:div>
            <w:div w:id="411513672">
              <w:marLeft w:val="0"/>
              <w:marRight w:val="0"/>
              <w:marTop w:val="0"/>
              <w:marBottom w:val="0"/>
              <w:divBdr>
                <w:top w:val="none" w:sz="0" w:space="0" w:color="auto"/>
                <w:left w:val="none" w:sz="0" w:space="0" w:color="auto"/>
                <w:bottom w:val="none" w:sz="0" w:space="0" w:color="auto"/>
                <w:right w:val="none" w:sz="0" w:space="0" w:color="auto"/>
              </w:divBdr>
              <w:divsChild>
                <w:div w:id="1697340503">
                  <w:marLeft w:val="0"/>
                  <w:marRight w:val="0"/>
                  <w:marTop w:val="0"/>
                  <w:marBottom w:val="0"/>
                  <w:divBdr>
                    <w:top w:val="none" w:sz="0" w:space="0" w:color="auto"/>
                    <w:left w:val="none" w:sz="0" w:space="0" w:color="auto"/>
                    <w:bottom w:val="none" w:sz="0" w:space="0" w:color="auto"/>
                    <w:right w:val="none" w:sz="0" w:space="0" w:color="auto"/>
                  </w:divBdr>
                </w:div>
              </w:divsChild>
            </w:div>
            <w:div w:id="1752778154">
              <w:marLeft w:val="0"/>
              <w:marRight w:val="0"/>
              <w:marTop w:val="0"/>
              <w:marBottom w:val="0"/>
              <w:divBdr>
                <w:top w:val="none" w:sz="0" w:space="0" w:color="auto"/>
                <w:left w:val="none" w:sz="0" w:space="0" w:color="auto"/>
                <w:bottom w:val="none" w:sz="0" w:space="0" w:color="auto"/>
                <w:right w:val="none" w:sz="0" w:space="0" w:color="auto"/>
              </w:divBdr>
              <w:divsChild>
                <w:div w:id="1933926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2557321">
          <w:marLeft w:val="0"/>
          <w:marRight w:val="0"/>
          <w:marTop w:val="0"/>
          <w:marBottom w:val="0"/>
          <w:divBdr>
            <w:top w:val="none" w:sz="0" w:space="0" w:color="auto"/>
            <w:left w:val="none" w:sz="0" w:space="0" w:color="auto"/>
            <w:bottom w:val="none" w:sz="0" w:space="0" w:color="auto"/>
            <w:right w:val="none" w:sz="0" w:space="0" w:color="auto"/>
          </w:divBdr>
          <w:divsChild>
            <w:div w:id="232811740">
              <w:marLeft w:val="0"/>
              <w:marRight w:val="0"/>
              <w:marTop w:val="0"/>
              <w:marBottom w:val="0"/>
              <w:divBdr>
                <w:top w:val="none" w:sz="0" w:space="0" w:color="auto"/>
                <w:left w:val="none" w:sz="0" w:space="0" w:color="auto"/>
                <w:bottom w:val="none" w:sz="0" w:space="0" w:color="auto"/>
                <w:right w:val="none" w:sz="0" w:space="0" w:color="auto"/>
              </w:divBdr>
              <w:divsChild>
                <w:div w:id="1685355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9635304">
      <w:bodyDiv w:val="1"/>
      <w:marLeft w:val="0"/>
      <w:marRight w:val="0"/>
      <w:marTop w:val="0"/>
      <w:marBottom w:val="0"/>
      <w:divBdr>
        <w:top w:val="none" w:sz="0" w:space="0" w:color="auto"/>
        <w:left w:val="none" w:sz="0" w:space="0" w:color="auto"/>
        <w:bottom w:val="none" w:sz="0" w:space="0" w:color="auto"/>
        <w:right w:val="none" w:sz="0" w:space="0" w:color="auto"/>
      </w:divBdr>
    </w:div>
    <w:div w:id="1511875555">
      <w:bodyDiv w:val="1"/>
      <w:marLeft w:val="0"/>
      <w:marRight w:val="0"/>
      <w:marTop w:val="0"/>
      <w:marBottom w:val="0"/>
      <w:divBdr>
        <w:top w:val="none" w:sz="0" w:space="0" w:color="auto"/>
        <w:left w:val="none" w:sz="0" w:space="0" w:color="auto"/>
        <w:bottom w:val="none" w:sz="0" w:space="0" w:color="auto"/>
        <w:right w:val="none" w:sz="0" w:space="0" w:color="auto"/>
      </w:divBdr>
    </w:div>
    <w:div w:id="1524516611">
      <w:bodyDiv w:val="1"/>
      <w:marLeft w:val="0"/>
      <w:marRight w:val="0"/>
      <w:marTop w:val="0"/>
      <w:marBottom w:val="0"/>
      <w:divBdr>
        <w:top w:val="none" w:sz="0" w:space="0" w:color="auto"/>
        <w:left w:val="none" w:sz="0" w:space="0" w:color="auto"/>
        <w:bottom w:val="none" w:sz="0" w:space="0" w:color="auto"/>
        <w:right w:val="none" w:sz="0" w:space="0" w:color="auto"/>
      </w:divBdr>
      <w:divsChild>
        <w:div w:id="344744349">
          <w:marLeft w:val="0"/>
          <w:marRight w:val="0"/>
          <w:marTop w:val="0"/>
          <w:marBottom w:val="0"/>
          <w:divBdr>
            <w:top w:val="none" w:sz="0" w:space="0" w:color="auto"/>
            <w:left w:val="none" w:sz="0" w:space="0" w:color="auto"/>
            <w:bottom w:val="none" w:sz="0" w:space="0" w:color="auto"/>
            <w:right w:val="none" w:sz="0" w:space="0" w:color="auto"/>
          </w:divBdr>
          <w:divsChild>
            <w:div w:id="120657035">
              <w:marLeft w:val="0"/>
              <w:marRight w:val="0"/>
              <w:marTop w:val="0"/>
              <w:marBottom w:val="0"/>
              <w:divBdr>
                <w:top w:val="none" w:sz="0" w:space="0" w:color="auto"/>
                <w:left w:val="none" w:sz="0" w:space="0" w:color="auto"/>
                <w:bottom w:val="none" w:sz="0" w:space="0" w:color="auto"/>
                <w:right w:val="none" w:sz="0" w:space="0" w:color="auto"/>
              </w:divBdr>
              <w:divsChild>
                <w:div w:id="740980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154853">
      <w:bodyDiv w:val="1"/>
      <w:marLeft w:val="0"/>
      <w:marRight w:val="0"/>
      <w:marTop w:val="0"/>
      <w:marBottom w:val="0"/>
      <w:divBdr>
        <w:top w:val="none" w:sz="0" w:space="0" w:color="auto"/>
        <w:left w:val="none" w:sz="0" w:space="0" w:color="auto"/>
        <w:bottom w:val="none" w:sz="0" w:space="0" w:color="auto"/>
        <w:right w:val="none" w:sz="0" w:space="0" w:color="auto"/>
      </w:divBdr>
    </w:div>
    <w:div w:id="1538619118">
      <w:bodyDiv w:val="1"/>
      <w:marLeft w:val="0"/>
      <w:marRight w:val="0"/>
      <w:marTop w:val="0"/>
      <w:marBottom w:val="0"/>
      <w:divBdr>
        <w:top w:val="none" w:sz="0" w:space="0" w:color="auto"/>
        <w:left w:val="none" w:sz="0" w:space="0" w:color="auto"/>
        <w:bottom w:val="none" w:sz="0" w:space="0" w:color="auto"/>
        <w:right w:val="none" w:sz="0" w:space="0" w:color="auto"/>
      </w:divBdr>
      <w:divsChild>
        <w:div w:id="194078703">
          <w:marLeft w:val="0"/>
          <w:marRight w:val="0"/>
          <w:marTop w:val="0"/>
          <w:marBottom w:val="0"/>
          <w:divBdr>
            <w:top w:val="none" w:sz="0" w:space="0" w:color="auto"/>
            <w:left w:val="none" w:sz="0" w:space="0" w:color="auto"/>
            <w:bottom w:val="none" w:sz="0" w:space="0" w:color="auto"/>
            <w:right w:val="none" w:sz="0" w:space="0" w:color="auto"/>
          </w:divBdr>
          <w:divsChild>
            <w:div w:id="491680132">
              <w:marLeft w:val="0"/>
              <w:marRight w:val="0"/>
              <w:marTop w:val="0"/>
              <w:marBottom w:val="0"/>
              <w:divBdr>
                <w:top w:val="none" w:sz="0" w:space="0" w:color="auto"/>
                <w:left w:val="none" w:sz="0" w:space="0" w:color="auto"/>
                <w:bottom w:val="none" w:sz="0" w:space="0" w:color="auto"/>
                <w:right w:val="none" w:sz="0" w:space="0" w:color="auto"/>
              </w:divBdr>
            </w:div>
            <w:div w:id="878665862">
              <w:marLeft w:val="0"/>
              <w:marRight w:val="0"/>
              <w:marTop w:val="0"/>
              <w:marBottom w:val="0"/>
              <w:divBdr>
                <w:top w:val="none" w:sz="0" w:space="0" w:color="auto"/>
                <w:left w:val="none" w:sz="0" w:space="0" w:color="auto"/>
                <w:bottom w:val="none" w:sz="0" w:space="0" w:color="auto"/>
                <w:right w:val="none" w:sz="0" w:space="0" w:color="auto"/>
              </w:divBdr>
            </w:div>
          </w:divsChild>
        </w:div>
        <w:div w:id="911240094">
          <w:marLeft w:val="0"/>
          <w:marRight w:val="0"/>
          <w:marTop w:val="0"/>
          <w:marBottom w:val="0"/>
          <w:divBdr>
            <w:top w:val="none" w:sz="0" w:space="0" w:color="auto"/>
            <w:left w:val="none" w:sz="0" w:space="0" w:color="auto"/>
            <w:bottom w:val="none" w:sz="0" w:space="0" w:color="auto"/>
            <w:right w:val="none" w:sz="0" w:space="0" w:color="auto"/>
          </w:divBdr>
          <w:divsChild>
            <w:div w:id="55669309">
              <w:marLeft w:val="0"/>
              <w:marRight w:val="0"/>
              <w:marTop w:val="0"/>
              <w:marBottom w:val="0"/>
              <w:divBdr>
                <w:top w:val="none" w:sz="0" w:space="0" w:color="auto"/>
                <w:left w:val="none" w:sz="0" w:space="0" w:color="auto"/>
                <w:bottom w:val="none" w:sz="0" w:space="0" w:color="auto"/>
                <w:right w:val="none" w:sz="0" w:space="0" w:color="auto"/>
              </w:divBdr>
            </w:div>
            <w:div w:id="1595280615">
              <w:marLeft w:val="0"/>
              <w:marRight w:val="0"/>
              <w:marTop w:val="0"/>
              <w:marBottom w:val="0"/>
              <w:divBdr>
                <w:top w:val="none" w:sz="0" w:space="0" w:color="auto"/>
                <w:left w:val="none" w:sz="0" w:space="0" w:color="auto"/>
                <w:bottom w:val="none" w:sz="0" w:space="0" w:color="auto"/>
                <w:right w:val="none" w:sz="0" w:space="0" w:color="auto"/>
              </w:divBdr>
            </w:div>
          </w:divsChild>
        </w:div>
        <w:div w:id="1004748499">
          <w:marLeft w:val="0"/>
          <w:marRight w:val="0"/>
          <w:marTop w:val="0"/>
          <w:marBottom w:val="0"/>
          <w:divBdr>
            <w:top w:val="none" w:sz="0" w:space="0" w:color="auto"/>
            <w:left w:val="none" w:sz="0" w:space="0" w:color="auto"/>
            <w:bottom w:val="none" w:sz="0" w:space="0" w:color="auto"/>
            <w:right w:val="none" w:sz="0" w:space="0" w:color="auto"/>
          </w:divBdr>
        </w:div>
        <w:div w:id="1089086862">
          <w:marLeft w:val="0"/>
          <w:marRight w:val="0"/>
          <w:marTop w:val="0"/>
          <w:marBottom w:val="0"/>
          <w:divBdr>
            <w:top w:val="none" w:sz="0" w:space="0" w:color="auto"/>
            <w:left w:val="none" w:sz="0" w:space="0" w:color="auto"/>
            <w:bottom w:val="none" w:sz="0" w:space="0" w:color="auto"/>
            <w:right w:val="none" w:sz="0" w:space="0" w:color="auto"/>
          </w:divBdr>
          <w:divsChild>
            <w:div w:id="902524030">
              <w:marLeft w:val="0"/>
              <w:marRight w:val="0"/>
              <w:marTop w:val="0"/>
              <w:marBottom w:val="0"/>
              <w:divBdr>
                <w:top w:val="none" w:sz="0" w:space="0" w:color="auto"/>
                <w:left w:val="none" w:sz="0" w:space="0" w:color="auto"/>
                <w:bottom w:val="none" w:sz="0" w:space="0" w:color="auto"/>
                <w:right w:val="none" w:sz="0" w:space="0" w:color="auto"/>
              </w:divBdr>
              <w:divsChild>
                <w:div w:id="199628145">
                  <w:marLeft w:val="0"/>
                  <w:marRight w:val="0"/>
                  <w:marTop w:val="0"/>
                  <w:marBottom w:val="0"/>
                  <w:divBdr>
                    <w:top w:val="none" w:sz="0" w:space="0" w:color="auto"/>
                    <w:left w:val="none" w:sz="0" w:space="0" w:color="auto"/>
                    <w:bottom w:val="none" w:sz="0" w:space="0" w:color="auto"/>
                    <w:right w:val="none" w:sz="0" w:space="0" w:color="auto"/>
                  </w:divBdr>
                </w:div>
                <w:div w:id="495345885">
                  <w:marLeft w:val="0"/>
                  <w:marRight w:val="0"/>
                  <w:marTop w:val="0"/>
                  <w:marBottom w:val="0"/>
                  <w:divBdr>
                    <w:top w:val="none" w:sz="0" w:space="0" w:color="auto"/>
                    <w:left w:val="none" w:sz="0" w:space="0" w:color="auto"/>
                    <w:bottom w:val="none" w:sz="0" w:space="0" w:color="auto"/>
                    <w:right w:val="none" w:sz="0" w:space="0" w:color="auto"/>
                  </w:divBdr>
                </w:div>
              </w:divsChild>
            </w:div>
            <w:div w:id="1282571408">
              <w:marLeft w:val="0"/>
              <w:marRight w:val="0"/>
              <w:marTop w:val="0"/>
              <w:marBottom w:val="0"/>
              <w:divBdr>
                <w:top w:val="none" w:sz="0" w:space="0" w:color="auto"/>
                <w:left w:val="none" w:sz="0" w:space="0" w:color="auto"/>
                <w:bottom w:val="none" w:sz="0" w:space="0" w:color="auto"/>
                <w:right w:val="none" w:sz="0" w:space="0" w:color="auto"/>
              </w:divBdr>
            </w:div>
            <w:div w:id="1897430759">
              <w:marLeft w:val="0"/>
              <w:marRight w:val="0"/>
              <w:marTop w:val="0"/>
              <w:marBottom w:val="0"/>
              <w:divBdr>
                <w:top w:val="none" w:sz="0" w:space="0" w:color="auto"/>
                <w:left w:val="none" w:sz="0" w:space="0" w:color="auto"/>
                <w:bottom w:val="none" w:sz="0" w:space="0" w:color="auto"/>
                <w:right w:val="none" w:sz="0" w:space="0" w:color="auto"/>
              </w:divBdr>
              <w:divsChild>
                <w:div w:id="1601258527">
                  <w:marLeft w:val="0"/>
                  <w:marRight w:val="0"/>
                  <w:marTop w:val="0"/>
                  <w:marBottom w:val="0"/>
                  <w:divBdr>
                    <w:top w:val="none" w:sz="0" w:space="0" w:color="auto"/>
                    <w:left w:val="none" w:sz="0" w:space="0" w:color="auto"/>
                    <w:bottom w:val="none" w:sz="0" w:space="0" w:color="auto"/>
                    <w:right w:val="none" w:sz="0" w:space="0" w:color="auto"/>
                  </w:divBdr>
                </w:div>
                <w:div w:id="1690789004">
                  <w:marLeft w:val="0"/>
                  <w:marRight w:val="0"/>
                  <w:marTop w:val="0"/>
                  <w:marBottom w:val="0"/>
                  <w:divBdr>
                    <w:top w:val="none" w:sz="0" w:space="0" w:color="auto"/>
                    <w:left w:val="none" w:sz="0" w:space="0" w:color="auto"/>
                    <w:bottom w:val="none" w:sz="0" w:space="0" w:color="auto"/>
                    <w:right w:val="none" w:sz="0" w:space="0" w:color="auto"/>
                  </w:divBdr>
                </w:div>
              </w:divsChild>
            </w:div>
            <w:div w:id="2137940187">
              <w:marLeft w:val="0"/>
              <w:marRight w:val="0"/>
              <w:marTop w:val="0"/>
              <w:marBottom w:val="0"/>
              <w:divBdr>
                <w:top w:val="none" w:sz="0" w:space="0" w:color="auto"/>
                <w:left w:val="none" w:sz="0" w:space="0" w:color="auto"/>
                <w:bottom w:val="none" w:sz="0" w:space="0" w:color="auto"/>
                <w:right w:val="none" w:sz="0" w:space="0" w:color="auto"/>
              </w:divBdr>
            </w:div>
          </w:divsChild>
        </w:div>
        <w:div w:id="1092319079">
          <w:marLeft w:val="0"/>
          <w:marRight w:val="0"/>
          <w:marTop w:val="0"/>
          <w:marBottom w:val="0"/>
          <w:divBdr>
            <w:top w:val="none" w:sz="0" w:space="0" w:color="auto"/>
            <w:left w:val="none" w:sz="0" w:space="0" w:color="auto"/>
            <w:bottom w:val="none" w:sz="0" w:space="0" w:color="auto"/>
            <w:right w:val="none" w:sz="0" w:space="0" w:color="auto"/>
          </w:divBdr>
          <w:divsChild>
            <w:div w:id="859516474">
              <w:marLeft w:val="0"/>
              <w:marRight w:val="0"/>
              <w:marTop w:val="0"/>
              <w:marBottom w:val="0"/>
              <w:divBdr>
                <w:top w:val="none" w:sz="0" w:space="0" w:color="auto"/>
                <w:left w:val="none" w:sz="0" w:space="0" w:color="auto"/>
                <w:bottom w:val="none" w:sz="0" w:space="0" w:color="auto"/>
                <w:right w:val="none" w:sz="0" w:space="0" w:color="auto"/>
              </w:divBdr>
            </w:div>
            <w:div w:id="1869678064">
              <w:marLeft w:val="0"/>
              <w:marRight w:val="0"/>
              <w:marTop w:val="0"/>
              <w:marBottom w:val="0"/>
              <w:divBdr>
                <w:top w:val="none" w:sz="0" w:space="0" w:color="auto"/>
                <w:left w:val="none" w:sz="0" w:space="0" w:color="auto"/>
                <w:bottom w:val="none" w:sz="0" w:space="0" w:color="auto"/>
                <w:right w:val="none" w:sz="0" w:space="0" w:color="auto"/>
              </w:divBdr>
            </w:div>
          </w:divsChild>
        </w:div>
        <w:div w:id="1346325455">
          <w:marLeft w:val="0"/>
          <w:marRight w:val="0"/>
          <w:marTop w:val="0"/>
          <w:marBottom w:val="0"/>
          <w:divBdr>
            <w:top w:val="none" w:sz="0" w:space="0" w:color="auto"/>
            <w:left w:val="none" w:sz="0" w:space="0" w:color="auto"/>
            <w:bottom w:val="none" w:sz="0" w:space="0" w:color="auto"/>
            <w:right w:val="none" w:sz="0" w:space="0" w:color="auto"/>
          </w:divBdr>
          <w:divsChild>
            <w:div w:id="854879141">
              <w:marLeft w:val="0"/>
              <w:marRight w:val="0"/>
              <w:marTop w:val="0"/>
              <w:marBottom w:val="0"/>
              <w:divBdr>
                <w:top w:val="none" w:sz="0" w:space="0" w:color="auto"/>
                <w:left w:val="none" w:sz="0" w:space="0" w:color="auto"/>
                <w:bottom w:val="none" w:sz="0" w:space="0" w:color="auto"/>
                <w:right w:val="none" w:sz="0" w:space="0" w:color="auto"/>
              </w:divBdr>
            </w:div>
            <w:div w:id="861867981">
              <w:marLeft w:val="0"/>
              <w:marRight w:val="0"/>
              <w:marTop w:val="0"/>
              <w:marBottom w:val="0"/>
              <w:divBdr>
                <w:top w:val="none" w:sz="0" w:space="0" w:color="auto"/>
                <w:left w:val="none" w:sz="0" w:space="0" w:color="auto"/>
                <w:bottom w:val="none" w:sz="0" w:space="0" w:color="auto"/>
                <w:right w:val="none" w:sz="0" w:space="0" w:color="auto"/>
              </w:divBdr>
            </w:div>
          </w:divsChild>
        </w:div>
        <w:div w:id="1932543297">
          <w:marLeft w:val="0"/>
          <w:marRight w:val="0"/>
          <w:marTop w:val="0"/>
          <w:marBottom w:val="0"/>
          <w:divBdr>
            <w:top w:val="none" w:sz="0" w:space="0" w:color="auto"/>
            <w:left w:val="none" w:sz="0" w:space="0" w:color="auto"/>
            <w:bottom w:val="none" w:sz="0" w:space="0" w:color="auto"/>
            <w:right w:val="none" w:sz="0" w:space="0" w:color="auto"/>
          </w:divBdr>
          <w:divsChild>
            <w:div w:id="780761103">
              <w:marLeft w:val="0"/>
              <w:marRight w:val="0"/>
              <w:marTop w:val="0"/>
              <w:marBottom w:val="0"/>
              <w:divBdr>
                <w:top w:val="none" w:sz="0" w:space="0" w:color="auto"/>
                <w:left w:val="none" w:sz="0" w:space="0" w:color="auto"/>
                <w:bottom w:val="none" w:sz="0" w:space="0" w:color="auto"/>
                <w:right w:val="none" w:sz="0" w:space="0" w:color="auto"/>
              </w:divBdr>
            </w:div>
            <w:div w:id="994410289">
              <w:marLeft w:val="0"/>
              <w:marRight w:val="0"/>
              <w:marTop w:val="0"/>
              <w:marBottom w:val="0"/>
              <w:divBdr>
                <w:top w:val="none" w:sz="0" w:space="0" w:color="auto"/>
                <w:left w:val="none" w:sz="0" w:space="0" w:color="auto"/>
                <w:bottom w:val="none" w:sz="0" w:space="0" w:color="auto"/>
                <w:right w:val="none" w:sz="0" w:space="0" w:color="auto"/>
              </w:divBdr>
            </w:div>
          </w:divsChild>
        </w:div>
        <w:div w:id="1972174901">
          <w:marLeft w:val="0"/>
          <w:marRight w:val="0"/>
          <w:marTop w:val="0"/>
          <w:marBottom w:val="0"/>
          <w:divBdr>
            <w:top w:val="none" w:sz="0" w:space="0" w:color="auto"/>
            <w:left w:val="none" w:sz="0" w:space="0" w:color="auto"/>
            <w:bottom w:val="none" w:sz="0" w:space="0" w:color="auto"/>
            <w:right w:val="none" w:sz="0" w:space="0" w:color="auto"/>
          </w:divBdr>
          <w:divsChild>
            <w:div w:id="1572616926">
              <w:marLeft w:val="0"/>
              <w:marRight w:val="0"/>
              <w:marTop w:val="0"/>
              <w:marBottom w:val="0"/>
              <w:divBdr>
                <w:top w:val="none" w:sz="0" w:space="0" w:color="auto"/>
                <w:left w:val="none" w:sz="0" w:space="0" w:color="auto"/>
                <w:bottom w:val="none" w:sz="0" w:space="0" w:color="auto"/>
                <w:right w:val="none" w:sz="0" w:space="0" w:color="auto"/>
              </w:divBdr>
            </w:div>
            <w:div w:id="1592856183">
              <w:marLeft w:val="0"/>
              <w:marRight w:val="0"/>
              <w:marTop w:val="0"/>
              <w:marBottom w:val="0"/>
              <w:divBdr>
                <w:top w:val="none" w:sz="0" w:space="0" w:color="auto"/>
                <w:left w:val="none" w:sz="0" w:space="0" w:color="auto"/>
                <w:bottom w:val="none" w:sz="0" w:space="0" w:color="auto"/>
                <w:right w:val="none" w:sz="0" w:space="0" w:color="auto"/>
              </w:divBdr>
            </w:div>
          </w:divsChild>
        </w:div>
        <w:div w:id="2140027526">
          <w:marLeft w:val="0"/>
          <w:marRight w:val="0"/>
          <w:marTop w:val="0"/>
          <w:marBottom w:val="0"/>
          <w:divBdr>
            <w:top w:val="none" w:sz="0" w:space="0" w:color="auto"/>
            <w:left w:val="none" w:sz="0" w:space="0" w:color="auto"/>
            <w:bottom w:val="none" w:sz="0" w:space="0" w:color="auto"/>
            <w:right w:val="none" w:sz="0" w:space="0" w:color="auto"/>
          </w:divBdr>
          <w:divsChild>
            <w:div w:id="1298680433">
              <w:marLeft w:val="0"/>
              <w:marRight w:val="0"/>
              <w:marTop w:val="0"/>
              <w:marBottom w:val="0"/>
              <w:divBdr>
                <w:top w:val="none" w:sz="0" w:space="0" w:color="auto"/>
                <w:left w:val="none" w:sz="0" w:space="0" w:color="auto"/>
                <w:bottom w:val="none" w:sz="0" w:space="0" w:color="auto"/>
                <w:right w:val="none" w:sz="0" w:space="0" w:color="auto"/>
              </w:divBdr>
            </w:div>
            <w:div w:id="1352687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4518377">
      <w:bodyDiv w:val="1"/>
      <w:marLeft w:val="0"/>
      <w:marRight w:val="0"/>
      <w:marTop w:val="0"/>
      <w:marBottom w:val="0"/>
      <w:divBdr>
        <w:top w:val="none" w:sz="0" w:space="0" w:color="auto"/>
        <w:left w:val="none" w:sz="0" w:space="0" w:color="auto"/>
        <w:bottom w:val="none" w:sz="0" w:space="0" w:color="auto"/>
        <w:right w:val="none" w:sz="0" w:space="0" w:color="auto"/>
      </w:divBdr>
    </w:div>
    <w:div w:id="1549490217">
      <w:bodyDiv w:val="1"/>
      <w:marLeft w:val="0"/>
      <w:marRight w:val="0"/>
      <w:marTop w:val="0"/>
      <w:marBottom w:val="0"/>
      <w:divBdr>
        <w:top w:val="none" w:sz="0" w:space="0" w:color="auto"/>
        <w:left w:val="none" w:sz="0" w:space="0" w:color="auto"/>
        <w:bottom w:val="none" w:sz="0" w:space="0" w:color="auto"/>
        <w:right w:val="none" w:sz="0" w:space="0" w:color="auto"/>
      </w:divBdr>
      <w:divsChild>
        <w:div w:id="1142692962">
          <w:marLeft w:val="0"/>
          <w:marRight w:val="0"/>
          <w:marTop w:val="0"/>
          <w:marBottom w:val="0"/>
          <w:divBdr>
            <w:top w:val="none" w:sz="0" w:space="0" w:color="auto"/>
            <w:left w:val="none" w:sz="0" w:space="0" w:color="auto"/>
            <w:bottom w:val="none" w:sz="0" w:space="0" w:color="auto"/>
            <w:right w:val="none" w:sz="0" w:space="0" w:color="auto"/>
          </w:divBdr>
          <w:divsChild>
            <w:div w:id="1624532120">
              <w:marLeft w:val="0"/>
              <w:marRight w:val="0"/>
              <w:marTop w:val="0"/>
              <w:marBottom w:val="0"/>
              <w:divBdr>
                <w:top w:val="none" w:sz="0" w:space="0" w:color="auto"/>
                <w:left w:val="none" w:sz="0" w:space="0" w:color="auto"/>
                <w:bottom w:val="none" w:sz="0" w:space="0" w:color="auto"/>
                <w:right w:val="none" w:sz="0" w:space="0" w:color="auto"/>
              </w:divBdr>
              <w:divsChild>
                <w:div w:id="744373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7260198">
      <w:bodyDiv w:val="1"/>
      <w:marLeft w:val="0"/>
      <w:marRight w:val="0"/>
      <w:marTop w:val="0"/>
      <w:marBottom w:val="0"/>
      <w:divBdr>
        <w:top w:val="none" w:sz="0" w:space="0" w:color="auto"/>
        <w:left w:val="none" w:sz="0" w:space="0" w:color="auto"/>
        <w:bottom w:val="none" w:sz="0" w:space="0" w:color="auto"/>
        <w:right w:val="none" w:sz="0" w:space="0" w:color="auto"/>
      </w:divBdr>
      <w:divsChild>
        <w:div w:id="287202328">
          <w:marLeft w:val="0"/>
          <w:marRight w:val="0"/>
          <w:marTop w:val="0"/>
          <w:marBottom w:val="0"/>
          <w:divBdr>
            <w:top w:val="none" w:sz="0" w:space="0" w:color="auto"/>
            <w:left w:val="none" w:sz="0" w:space="0" w:color="auto"/>
            <w:bottom w:val="none" w:sz="0" w:space="0" w:color="auto"/>
            <w:right w:val="none" w:sz="0" w:space="0" w:color="auto"/>
          </w:divBdr>
        </w:div>
        <w:div w:id="472455798">
          <w:marLeft w:val="0"/>
          <w:marRight w:val="0"/>
          <w:marTop w:val="0"/>
          <w:marBottom w:val="0"/>
          <w:divBdr>
            <w:top w:val="none" w:sz="0" w:space="0" w:color="auto"/>
            <w:left w:val="none" w:sz="0" w:space="0" w:color="auto"/>
            <w:bottom w:val="none" w:sz="0" w:space="0" w:color="auto"/>
            <w:right w:val="none" w:sz="0" w:space="0" w:color="auto"/>
          </w:divBdr>
        </w:div>
        <w:div w:id="499930484">
          <w:marLeft w:val="0"/>
          <w:marRight w:val="0"/>
          <w:marTop w:val="0"/>
          <w:marBottom w:val="0"/>
          <w:divBdr>
            <w:top w:val="none" w:sz="0" w:space="0" w:color="auto"/>
            <w:left w:val="none" w:sz="0" w:space="0" w:color="auto"/>
            <w:bottom w:val="none" w:sz="0" w:space="0" w:color="auto"/>
            <w:right w:val="none" w:sz="0" w:space="0" w:color="auto"/>
          </w:divBdr>
        </w:div>
      </w:divsChild>
    </w:div>
    <w:div w:id="1569266205">
      <w:bodyDiv w:val="1"/>
      <w:marLeft w:val="0"/>
      <w:marRight w:val="0"/>
      <w:marTop w:val="0"/>
      <w:marBottom w:val="0"/>
      <w:divBdr>
        <w:top w:val="none" w:sz="0" w:space="0" w:color="auto"/>
        <w:left w:val="none" w:sz="0" w:space="0" w:color="auto"/>
        <w:bottom w:val="none" w:sz="0" w:space="0" w:color="auto"/>
        <w:right w:val="none" w:sz="0" w:space="0" w:color="auto"/>
      </w:divBdr>
      <w:divsChild>
        <w:div w:id="369577611">
          <w:marLeft w:val="0"/>
          <w:marRight w:val="0"/>
          <w:marTop w:val="0"/>
          <w:marBottom w:val="0"/>
          <w:divBdr>
            <w:top w:val="none" w:sz="0" w:space="0" w:color="auto"/>
            <w:left w:val="none" w:sz="0" w:space="0" w:color="auto"/>
            <w:bottom w:val="none" w:sz="0" w:space="0" w:color="auto"/>
            <w:right w:val="none" w:sz="0" w:space="0" w:color="auto"/>
          </w:divBdr>
        </w:div>
        <w:div w:id="1524707747">
          <w:marLeft w:val="0"/>
          <w:marRight w:val="0"/>
          <w:marTop w:val="0"/>
          <w:marBottom w:val="0"/>
          <w:divBdr>
            <w:top w:val="none" w:sz="0" w:space="0" w:color="auto"/>
            <w:left w:val="none" w:sz="0" w:space="0" w:color="auto"/>
            <w:bottom w:val="none" w:sz="0" w:space="0" w:color="auto"/>
            <w:right w:val="none" w:sz="0" w:space="0" w:color="auto"/>
          </w:divBdr>
        </w:div>
        <w:div w:id="1549337701">
          <w:marLeft w:val="0"/>
          <w:marRight w:val="0"/>
          <w:marTop w:val="0"/>
          <w:marBottom w:val="0"/>
          <w:divBdr>
            <w:top w:val="none" w:sz="0" w:space="0" w:color="auto"/>
            <w:left w:val="none" w:sz="0" w:space="0" w:color="auto"/>
            <w:bottom w:val="none" w:sz="0" w:space="0" w:color="auto"/>
            <w:right w:val="none" w:sz="0" w:space="0" w:color="auto"/>
          </w:divBdr>
        </w:div>
        <w:div w:id="595283637">
          <w:marLeft w:val="0"/>
          <w:marRight w:val="0"/>
          <w:marTop w:val="0"/>
          <w:marBottom w:val="0"/>
          <w:divBdr>
            <w:top w:val="none" w:sz="0" w:space="0" w:color="auto"/>
            <w:left w:val="none" w:sz="0" w:space="0" w:color="auto"/>
            <w:bottom w:val="none" w:sz="0" w:space="0" w:color="auto"/>
            <w:right w:val="none" w:sz="0" w:space="0" w:color="auto"/>
          </w:divBdr>
        </w:div>
        <w:div w:id="502741853">
          <w:marLeft w:val="0"/>
          <w:marRight w:val="0"/>
          <w:marTop w:val="0"/>
          <w:marBottom w:val="0"/>
          <w:divBdr>
            <w:top w:val="none" w:sz="0" w:space="0" w:color="auto"/>
            <w:left w:val="none" w:sz="0" w:space="0" w:color="auto"/>
            <w:bottom w:val="none" w:sz="0" w:space="0" w:color="auto"/>
            <w:right w:val="none" w:sz="0" w:space="0" w:color="auto"/>
          </w:divBdr>
        </w:div>
        <w:div w:id="124127862">
          <w:marLeft w:val="0"/>
          <w:marRight w:val="0"/>
          <w:marTop w:val="0"/>
          <w:marBottom w:val="0"/>
          <w:divBdr>
            <w:top w:val="none" w:sz="0" w:space="0" w:color="auto"/>
            <w:left w:val="none" w:sz="0" w:space="0" w:color="auto"/>
            <w:bottom w:val="none" w:sz="0" w:space="0" w:color="auto"/>
            <w:right w:val="none" w:sz="0" w:space="0" w:color="auto"/>
          </w:divBdr>
        </w:div>
        <w:div w:id="1795324889">
          <w:marLeft w:val="0"/>
          <w:marRight w:val="0"/>
          <w:marTop w:val="0"/>
          <w:marBottom w:val="0"/>
          <w:divBdr>
            <w:top w:val="none" w:sz="0" w:space="0" w:color="auto"/>
            <w:left w:val="none" w:sz="0" w:space="0" w:color="auto"/>
            <w:bottom w:val="none" w:sz="0" w:space="0" w:color="auto"/>
            <w:right w:val="none" w:sz="0" w:space="0" w:color="auto"/>
          </w:divBdr>
        </w:div>
      </w:divsChild>
    </w:div>
    <w:div w:id="1593856136">
      <w:bodyDiv w:val="1"/>
      <w:marLeft w:val="0"/>
      <w:marRight w:val="0"/>
      <w:marTop w:val="0"/>
      <w:marBottom w:val="0"/>
      <w:divBdr>
        <w:top w:val="none" w:sz="0" w:space="0" w:color="auto"/>
        <w:left w:val="none" w:sz="0" w:space="0" w:color="auto"/>
        <w:bottom w:val="none" w:sz="0" w:space="0" w:color="auto"/>
        <w:right w:val="none" w:sz="0" w:space="0" w:color="auto"/>
      </w:divBdr>
    </w:div>
    <w:div w:id="1594826535">
      <w:bodyDiv w:val="1"/>
      <w:marLeft w:val="0"/>
      <w:marRight w:val="0"/>
      <w:marTop w:val="0"/>
      <w:marBottom w:val="0"/>
      <w:divBdr>
        <w:top w:val="none" w:sz="0" w:space="0" w:color="auto"/>
        <w:left w:val="none" w:sz="0" w:space="0" w:color="auto"/>
        <w:bottom w:val="none" w:sz="0" w:space="0" w:color="auto"/>
        <w:right w:val="none" w:sz="0" w:space="0" w:color="auto"/>
      </w:divBdr>
      <w:divsChild>
        <w:div w:id="530803249">
          <w:marLeft w:val="0"/>
          <w:marRight w:val="0"/>
          <w:marTop w:val="0"/>
          <w:marBottom w:val="0"/>
          <w:divBdr>
            <w:top w:val="none" w:sz="0" w:space="0" w:color="auto"/>
            <w:left w:val="none" w:sz="0" w:space="0" w:color="auto"/>
            <w:bottom w:val="none" w:sz="0" w:space="0" w:color="auto"/>
            <w:right w:val="none" w:sz="0" w:space="0" w:color="auto"/>
          </w:divBdr>
        </w:div>
        <w:div w:id="93944916">
          <w:marLeft w:val="0"/>
          <w:marRight w:val="0"/>
          <w:marTop w:val="0"/>
          <w:marBottom w:val="0"/>
          <w:divBdr>
            <w:top w:val="none" w:sz="0" w:space="0" w:color="auto"/>
            <w:left w:val="none" w:sz="0" w:space="0" w:color="auto"/>
            <w:bottom w:val="none" w:sz="0" w:space="0" w:color="auto"/>
            <w:right w:val="none" w:sz="0" w:space="0" w:color="auto"/>
          </w:divBdr>
        </w:div>
        <w:div w:id="1087574945">
          <w:marLeft w:val="0"/>
          <w:marRight w:val="0"/>
          <w:marTop w:val="0"/>
          <w:marBottom w:val="0"/>
          <w:divBdr>
            <w:top w:val="none" w:sz="0" w:space="0" w:color="auto"/>
            <w:left w:val="none" w:sz="0" w:space="0" w:color="auto"/>
            <w:bottom w:val="none" w:sz="0" w:space="0" w:color="auto"/>
            <w:right w:val="none" w:sz="0" w:space="0" w:color="auto"/>
          </w:divBdr>
        </w:div>
        <w:div w:id="638613022">
          <w:marLeft w:val="0"/>
          <w:marRight w:val="0"/>
          <w:marTop w:val="0"/>
          <w:marBottom w:val="0"/>
          <w:divBdr>
            <w:top w:val="none" w:sz="0" w:space="0" w:color="auto"/>
            <w:left w:val="none" w:sz="0" w:space="0" w:color="auto"/>
            <w:bottom w:val="none" w:sz="0" w:space="0" w:color="auto"/>
            <w:right w:val="none" w:sz="0" w:space="0" w:color="auto"/>
          </w:divBdr>
        </w:div>
        <w:div w:id="266471750">
          <w:marLeft w:val="0"/>
          <w:marRight w:val="0"/>
          <w:marTop w:val="0"/>
          <w:marBottom w:val="0"/>
          <w:divBdr>
            <w:top w:val="none" w:sz="0" w:space="0" w:color="auto"/>
            <w:left w:val="none" w:sz="0" w:space="0" w:color="auto"/>
            <w:bottom w:val="none" w:sz="0" w:space="0" w:color="auto"/>
            <w:right w:val="none" w:sz="0" w:space="0" w:color="auto"/>
          </w:divBdr>
        </w:div>
        <w:div w:id="1249383031">
          <w:marLeft w:val="0"/>
          <w:marRight w:val="0"/>
          <w:marTop w:val="0"/>
          <w:marBottom w:val="0"/>
          <w:divBdr>
            <w:top w:val="none" w:sz="0" w:space="0" w:color="auto"/>
            <w:left w:val="none" w:sz="0" w:space="0" w:color="auto"/>
            <w:bottom w:val="none" w:sz="0" w:space="0" w:color="auto"/>
            <w:right w:val="none" w:sz="0" w:space="0" w:color="auto"/>
          </w:divBdr>
        </w:div>
        <w:div w:id="2048555638">
          <w:marLeft w:val="0"/>
          <w:marRight w:val="0"/>
          <w:marTop w:val="0"/>
          <w:marBottom w:val="0"/>
          <w:divBdr>
            <w:top w:val="none" w:sz="0" w:space="0" w:color="auto"/>
            <w:left w:val="none" w:sz="0" w:space="0" w:color="auto"/>
            <w:bottom w:val="none" w:sz="0" w:space="0" w:color="auto"/>
            <w:right w:val="none" w:sz="0" w:space="0" w:color="auto"/>
          </w:divBdr>
        </w:div>
        <w:div w:id="523444621">
          <w:marLeft w:val="0"/>
          <w:marRight w:val="0"/>
          <w:marTop w:val="0"/>
          <w:marBottom w:val="0"/>
          <w:divBdr>
            <w:top w:val="none" w:sz="0" w:space="0" w:color="auto"/>
            <w:left w:val="none" w:sz="0" w:space="0" w:color="auto"/>
            <w:bottom w:val="none" w:sz="0" w:space="0" w:color="auto"/>
            <w:right w:val="none" w:sz="0" w:space="0" w:color="auto"/>
          </w:divBdr>
        </w:div>
        <w:div w:id="885920634">
          <w:marLeft w:val="0"/>
          <w:marRight w:val="0"/>
          <w:marTop w:val="0"/>
          <w:marBottom w:val="0"/>
          <w:divBdr>
            <w:top w:val="none" w:sz="0" w:space="0" w:color="auto"/>
            <w:left w:val="none" w:sz="0" w:space="0" w:color="auto"/>
            <w:bottom w:val="none" w:sz="0" w:space="0" w:color="auto"/>
            <w:right w:val="none" w:sz="0" w:space="0" w:color="auto"/>
          </w:divBdr>
        </w:div>
        <w:div w:id="839388216">
          <w:marLeft w:val="0"/>
          <w:marRight w:val="0"/>
          <w:marTop w:val="0"/>
          <w:marBottom w:val="0"/>
          <w:divBdr>
            <w:top w:val="none" w:sz="0" w:space="0" w:color="auto"/>
            <w:left w:val="none" w:sz="0" w:space="0" w:color="auto"/>
            <w:bottom w:val="none" w:sz="0" w:space="0" w:color="auto"/>
            <w:right w:val="none" w:sz="0" w:space="0" w:color="auto"/>
          </w:divBdr>
        </w:div>
        <w:div w:id="1374422150">
          <w:marLeft w:val="0"/>
          <w:marRight w:val="0"/>
          <w:marTop w:val="0"/>
          <w:marBottom w:val="0"/>
          <w:divBdr>
            <w:top w:val="none" w:sz="0" w:space="0" w:color="auto"/>
            <w:left w:val="none" w:sz="0" w:space="0" w:color="auto"/>
            <w:bottom w:val="none" w:sz="0" w:space="0" w:color="auto"/>
            <w:right w:val="none" w:sz="0" w:space="0" w:color="auto"/>
          </w:divBdr>
        </w:div>
        <w:div w:id="530924959">
          <w:marLeft w:val="0"/>
          <w:marRight w:val="0"/>
          <w:marTop w:val="0"/>
          <w:marBottom w:val="0"/>
          <w:divBdr>
            <w:top w:val="none" w:sz="0" w:space="0" w:color="auto"/>
            <w:left w:val="none" w:sz="0" w:space="0" w:color="auto"/>
            <w:bottom w:val="none" w:sz="0" w:space="0" w:color="auto"/>
            <w:right w:val="none" w:sz="0" w:space="0" w:color="auto"/>
          </w:divBdr>
        </w:div>
        <w:div w:id="2032339630">
          <w:marLeft w:val="0"/>
          <w:marRight w:val="0"/>
          <w:marTop w:val="0"/>
          <w:marBottom w:val="0"/>
          <w:divBdr>
            <w:top w:val="none" w:sz="0" w:space="0" w:color="auto"/>
            <w:left w:val="none" w:sz="0" w:space="0" w:color="auto"/>
            <w:bottom w:val="none" w:sz="0" w:space="0" w:color="auto"/>
            <w:right w:val="none" w:sz="0" w:space="0" w:color="auto"/>
          </w:divBdr>
        </w:div>
        <w:div w:id="875628825">
          <w:marLeft w:val="0"/>
          <w:marRight w:val="0"/>
          <w:marTop w:val="0"/>
          <w:marBottom w:val="0"/>
          <w:divBdr>
            <w:top w:val="none" w:sz="0" w:space="0" w:color="auto"/>
            <w:left w:val="none" w:sz="0" w:space="0" w:color="auto"/>
            <w:bottom w:val="none" w:sz="0" w:space="0" w:color="auto"/>
            <w:right w:val="none" w:sz="0" w:space="0" w:color="auto"/>
          </w:divBdr>
        </w:div>
        <w:div w:id="267856985">
          <w:marLeft w:val="0"/>
          <w:marRight w:val="0"/>
          <w:marTop w:val="0"/>
          <w:marBottom w:val="0"/>
          <w:divBdr>
            <w:top w:val="none" w:sz="0" w:space="0" w:color="auto"/>
            <w:left w:val="none" w:sz="0" w:space="0" w:color="auto"/>
            <w:bottom w:val="none" w:sz="0" w:space="0" w:color="auto"/>
            <w:right w:val="none" w:sz="0" w:space="0" w:color="auto"/>
          </w:divBdr>
        </w:div>
        <w:div w:id="1485901358">
          <w:marLeft w:val="0"/>
          <w:marRight w:val="0"/>
          <w:marTop w:val="0"/>
          <w:marBottom w:val="0"/>
          <w:divBdr>
            <w:top w:val="none" w:sz="0" w:space="0" w:color="auto"/>
            <w:left w:val="none" w:sz="0" w:space="0" w:color="auto"/>
            <w:bottom w:val="none" w:sz="0" w:space="0" w:color="auto"/>
            <w:right w:val="none" w:sz="0" w:space="0" w:color="auto"/>
          </w:divBdr>
        </w:div>
        <w:div w:id="2057001145">
          <w:marLeft w:val="0"/>
          <w:marRight w:val="0"/>
          <w:marTop w:val="0"/>
          <w:marBottom w:val="0"/>
          <w:divBdr>
            <w:top w:val="none" w:sz="0" w:space="0" w:color="auto"/>
            <w:left w:val="none" w:sz="0" w:space="0" w:color="auto"/>
            <w:bottom w:val="none" w:sz="0" w:space="0" w:color="auto"/>
            <w:right w:val="none" w:sz="0" w:space="0" w:color="auto"/>
          </w:divBdr>
        </w:div>
        <w:div w:id="1286696917">
          <w:marLeft w:val="0"/>
          <w:marRight w:val="0"/>
          <w:marTop w:val="0"/>
          <w:marBottom w:val="0"/>
          <w:divBdr>
            <w:top w:val="none" w:sz="0" w:space="0" w:color="auto"/>
            <w:left w:val="none" w:sz="0" w:space="0" w:color="auto"/>
            <w:bottom w:val="none" w:sz="0" w:space="0" w:color="auto"/>
            <w:right w:val="none" w:sz="0" w:space="0" w:color="auto"/>
          </w:divBdr>
        </w:div>
        <w:div w:id="1986936249">
          <w:marLeft w:val="0"/>
          <w:marRight w:val="0"/>
          <w:marTop w:val="0"/>
          <w:marBottom w:val="0"/>
          <w:divBdr>
            <w:top w:val="none" w:sz="0" w:space="0" w:color="auto"/>
            <w:left w:val="none" w:sz="0" w:space="0" w:color="auto"/>
            <w:bottom w:val="none" w:sz="0" w:space="0" w:color="auto"/>
            <w:right w:val="none" w:sz="0" w:space="0" w:color="auto"/>
          </w:divBdr>
        </w:div>
        <w:div w:id="148716240">
          <w:marLeft w:val="0"/>
          <w:marRight w:val="0"/>
          <w:marTop w:val="0"/>
          <w:marBottom w:val="0"/>
          <w:divBdr>
            <w:top w:val="none" w:sz="0" w:space="0" w:color="auto"/>
            <w:left w:val="none" w:sz="0" w:space="0" w:color="auto"/>
            <w:bottom w:val="none" w:sz="0" w:space="0" w:color="auto"/>
            <w:right w:val="none" w:sz="0" w:space="0" w:color="auto"/>
          </w:divBdr>
        </w:div>
        <w:div w:id="1669751397">
          <w:marLeft w:val="0"/>
          <w:marRight w:val="0"/>
          <w:marTop w:val="0"/>
          <w:marBottom w:val="0"/>
          <w:divBdr>
            <w:top w:val="none" w:sz="0" w:space="0" w:color="auto"/>
            <w:left w:val="none" w:sz="0" w:space="0" w:color="auto"/>
            <w:bottom w:val="none" w:sz="0" w:space="0" w:color="auto"/>
            <w:right w:val="none" w:sz="0" w:space="0" w:color="auto"/>
          </w:divBdr>
        </w:div>
        <w:div w:id="1937638045">
          <w:marLeft w:val="0"/>
          <w:marRight w:val="0"/>
          <w:marTop w:val="0"/>
          <w:marBottom w:val="0"/>
          <w:divBdr>
            <w:top w:val="none" w:sz="0" w:space="0" w:color="auto"/>
            <w:left w:val="none" w:sz="0" w:space="0" w:color="auto"/>
            <w:bottom w:val="none" w:sz="0" w:space="0" w:color="auto"/>
            <w:right w:val="none" w:sz="0" w:space="0" w:color="auto"/>
          </w:divBdr>
        </w:div>
        <w:div w:id="1266353557">
          <w:marLeft w:val="0"/>
          <w:marRight w:val="0"/>
          <w:marTop w:val="0"/>
          <w:marBottom w:val="0"/>
          <w:divBdr>
            <w:top w:val="none" w:sz="0" w:space="0" w:color="auto"/>
            <w:left w:val="none" w:sz="0" w:space="0" w:color="auto"/>
            <w:bottom w:val="none" w:sz="0" w:space="0" w:color="auto"/>
            <w:right w:val="none" w:sz="0" w:space="0" w:color="auto"/>
          </w:divBdr>
        </w:div>
        <w:div w:id="485559856">
          <w:marLeft w:val="0"/>
          <w:marRight w:val="0"/>
          <w:marTop w:val="0"/>
          <w:marBottom w:val="0"/>
          <w:divBdr>
            <w:top w:val="none" w:sz="0" w:space="0" w:color="auto"/>
            <w:left w:val="none" w:sz="0" w:space="0" w:color="auto"/>
            <w:bottom w:val="none" w:sz="0" w:space="0" w:color="auto"/>
            <w:right w:val="none" w:sz="0" w:space="0" w:color="auto"/>
          </w:divBdr>
        </w:div>
        <w:div w:id="1215122437">
          <w:marLeft w:val="0"/>
          <w:marRight w:val="0"/>
          <w:marTop w:val="0"/>
          <w:marBottom w:val="0"/>
          <w:divBdr>
            <w:top w:val="none" w:sz="0" w:space="0" w:color="auto"/>
            <w:left w:val="none" w:sz="0" w:space="0" w:color="auto"/>
            <w:bottom w:val="none" w:sz="0" w:space="0" w:color="auto"/>
            <w:right w:val="none" w:sz="0" w:space="0" w:color="auto"/>
          </w:divBdr>
        </w:div>
        <w:div w:id="18824556">
          <w:marLeft w:val="0"/>
          <w:marRight w:val="0"/>
          <w:marTop w:val="0"/>
          <w:marBottom w:val="0"/>
          <w:divBdr>
            <w:top w:val="none" w:sz="0" w:space="0" w:color="auto"/>
            <w:left w:val="none" w:sz="0" w:space="0" w:color="auto"/>
            <w:bottom w:val="none" w:sz="0" w:space="0" w:color="auto"/>
            <w:right w:val="none" w:sz="0" w:space="0" w:color="auto"/>
          </w:divBdr>
        </w:div>
        <w:div w:id="2130736106">
          <w:marLeft w:val="0"/>
          <w:marRight w:val="0"/>
          <w:marTop w:val="0"/>
          <w:marBottom w:val="0"/>
          <w:divBdr>
            <w:top w:val="none" w:sz="0" w:space="0" w:color="auto"/>
            <w:left w:val="none" w:sz="0" w:space="0" w:color="auto"/>
            <w:bottom w:val="none" w:sz="0" w:space="0" w:color="auto"/>
            <w:right w:val="none" w:sz="0" w:space="0" w:color="auto"/>
          </w:divBdr>
        </w:div>
        <w:div w:id="168565467">
          <w:marLeft w:val="0"/>
          <w:marRight w:val="0"/>
          <w:marTop w:val="0"/>
          <w:marBottom w:val="0"/>
          <w:divBdr>
            <w:top w:val="none" w:sz="0" w:space="0" w:color="auto"/>
            <w:left w:val="none" w:sz="0" w:space="0" w:color="auto"/>
            <w:bottom w:val="none" w:sz="0" w:space="0" w:color="auto"/>
            <w:right w:val="none" w:sz="0" w:space="0" w:color="auto"/>
          </w:divBdr>
        </w:div>
        <w:div w:id="1488016924">
          <w:marLeft w:val="0"/>
          <w:marRight w:val="0"/>
          <w:marTop w:val="0"/>
          <w:marBottom w:val="0"/>
          <w:divBdr>
            <w:top w:val="none" w:sz="0" w:space="0" w:color="auto"/>
            <w:left w:val="none" w:sz="0" w:space="0" w:color="auto"/>
            <w:bottom w:val="none" w:sz="0" w:space="0" w:color="auto"/>
            <w:right w:val="none" w:sz="0" w:space="0" w:color="auto"/>
          </w:divBdr>
        </w:div>
        <w:div w:id="437484433">
          <w:marLeft w:val="0"/>
          <w:marRight w:val="0"/>
          <w:marTop w:val="0"/>
          <w:marBottom w:val="0"/>
          <w:divBdr>
            <w:top w:val="none" w:sz="0" w:space="0" w:color="auto"/>
            <w:left w:val="none" w:sz="0" w:space="0" w:color="auto"/>
            <w:bottom w:val="none" w:sz="0" w:space="0" w:color="auto"/>
            <w:right w:val="none" w:sz="0" w:space="0" w:color="auto"/>
          </w:divBdr>
        </w:div>
        <w:div w:id="582032202">
          <w:marLeft w:val="0"/>
          <w:marRight w:val="0"/>
          <w:marTop w:val="0"/>
          <w:marBottom w:val="0"/>
          <w:divBdr>
            <w:top w:val="none" w:sz="0" w:space="0" w:color="auto"/>
            <w:left w:val="none" w:sz="0" w:space="0" w:color="auto"/>
            <w:bottom w:val="none" w:sz="0" w:space="0" w:color="auto"/>
            <w:right w:val="none" w:sz="0" w:space="0" w:color="auto"/>
          </w:divBdr>
        </w:div>
        <w:div w:id="138886077">
          <w:marLeft w:val="0"/>
          <w:marRight w:val="0"/>
          <w:marTop w:val="0"/>
          <w:marBottom w:val="0"/>
          <w:divBdr>
            <w:top w:val="none" w:sz="0" w:space="0" w:color="auto"/>
            <w:left w:val="none" w:sz="0" w:space="0" w:color="auto"/>
            <w:bottom w:val="none" w:sz="0" w:space="0" w:color="auto"/>
            <w:right w:val="none" w:sz="0" w:space="0" w:color="auto"/>
          </w:divBdr>
        </w:div>
        <w:div w:id="1829902236">
          <w:marLeft w:val="0"/>
          <w:marRight w:val="0"/>
          <w:marTop w:val="0"/>
          <w:marBottom w:val="0"/>
          <w:divBdr>
            <w:top w:val="none" w:sz="0" w:space="0" w:color="auto"/>
            <w:left w:val="none" w:sz="0" w:space="0" w:color="auto"/>
            <w:bottom w:val="none" w:sz="0" w:space="0" w:color="auto"/>
            <w:right w:val="none" w:sz="0" w:space="0" w:color="auto"/>
          </w:divBdr>
        </w:div>
        <w:div w:id="1013530927">
          <w:marLeft w:val="0"/>
          <w:marRight w:val="0"/>
          <w:marTop w:val="0"/>
          <w:marBottom w:val="0"/>
          <w:divBdr>
            <w:top w:val="none" w:sz="0" w:space="0" w:color="auto"/>
            <w:left w:val="none" w:sz="0" w:space="0" w:color="auto"/>
            <w:bottom w:val="none" w:sz="0" w:space="0" w:color="auto"/>
            <w:right w:val="none" w:sz="0" w:space="0" w:color="auto"/>
          </w:divBdr>
        </w:div>
        <w:div w:id="848250582">
          <w:marLeft w:val="0"/>
          <w:marRight w:val="0"/>
          <w:marTop w:val="0"/>
          <w:marBottom w:val="0"/>
          <w:divBdr>
            <w:top w:val="none" w:sz="0" w:space="0" w:color="auto"/>
            <w:left w:val="none" w:sz="0" w:space="0" w:color="auto"/>
            <w:bottom w:val="none" w:sz="0" w:space="0" w:color="auto"/>
            <w:right w:val="none" w:sz="0" w:space="0" w:color="auto"/>
          </w:divBdr>
        </w:div>
        <w:div w:id="717585438">
          <w:marLeft w:val="0"/>
          <w:marRight w:val="0"/>
          <w:marTop w:val="0"/>
          <w:marBottom w:val="0"/>
          <w:divBdr>
            <w:top w:val="none" w:sz="0" w:space="0" w:color="auto"/>
            <w:left w:val="none" w:sz="0" w:space="0" w:color="auto"/>
            <w:bottom w:val="none" w:sz="0" w:space="0" w:color="auto"/>
            <w:right w:val="none" w:sz="0" w:space="0" w:color="auto"/>
          </w:divBdr>
        </w:div>
        <w:div w:id="1051541718">
          <w:marLeft w:val="0"/>
          <w:marRight w:val="0"/>
          <w:marTop w:val="0"/>
          <w:marBottom w:val="0"/>
          <w:divBdr>
            <w:top w:val="none" w:sz="0" w:space="0" w:color="auto"/>
            <w:left w:val="none" w:sz="0" w:space="0" w:color="auto"/>
            <w:bottom w:val="none" w:sz="0" w:space="0" w:color="auto"/>
            <w:right w:val="none" w:sz="0" w:space="0" w:color="auto"/>
          </w:divBdr>
        </w:div>
        <w:div w:id="1838765396">
          <w:marLeft w:val="0"/>
          <w:marRight w:val="0"/>
          <w:marTop w:val="0"/>
          <w:marBottom w:val="0"/>
          <w:divBdr>
            <w:top w:val="none" w:sz="0" w:space="0" w:color="auto"/>
            <w:left w:val="none" w:sz="0" w:space="0" w:color="auto"/>
            <w:bottom w:val="none" w:sz="0" w:space="0" w:color="auto"/>
            <w:right w:val="none" w:sz="0" w:space="0" w:color="auto"/>
          </w:divBdr>
        </w:div>
        <w:div w:id="380330910">
          <w:marLeft w:val="0"/>
          <w:marRight w:val="0"/>
          <w:marTop w:val="0"/>
          <w:marBottom w:val="0"/>
          <w:divBdr>
            <w:top w:val="none" w:sz="0" w:space="0" w:color="auto"/>
            <w:left w:val="none" w:sz="0" w:space="0" w:color="auto"/>
            <w:bottom w:val="none" w:sz="0" w:space="0" w:color="auto"/>
            <w:right w:val="none" w:sz="0" w:space="0" w:color="auto"/>
          </w:divBdr>
        </w:div>
        <w:div w:id="1327125712">
          <w:marLeft w:val="0"/>
          <w:marRight w:val="0"/>
          <w:marTop w:val="0"/>
          <w:marBottom w:val="0"/>
          <w:divBdr>
            <w:top w:val="none" w:sz="0" w:space="0" w:color="auto"/>
            <w:left w:val="none" w:sz="0" w:space="0" w:color="auto"/>
            <w:bottom w:val="none" w:sz="0" w:space="0" w:color="auto"/>
            <w:right w:val="none" w:sz="0" w:space="0" w:color="auto"/>
          </w:divBdr>
        </w:div>
        <w:div w:id="1123502933">
          <w:marLeft w:val="0"/>
          <w:marRight w:val="0"/>
          <w:marTop w:val="0"/>
          <w:marBottom w:val="0"/>
          <w:divBdr>
            <w:top w:val="none" w:sz="0" w:space="0" w:color="auto"/>
            <w:left w:val="none" w:sz="0" w:space="0" w:color="auto"/>
            <w:bottom w:val="none" w:sz="0" w:space="0" w:color="auto"/>
            <w:right w:val="none" w:sz="0" w:space="0" w:color="auto"/>
          </w:divBdr>
        </w:div>
        <w:div w:id="601767678">
          <w:marLeft w:val="0"/>
          <w:marRight w:val="0"/>
          <w:marTop w:val="0"/>
          <w:marBottom w:val="0"/>
          <w:divBdr>
            <w:top w:val="none" w:sz="0" w:space="0" w:color="auto"/>
            <w:left w:val="none" w:sz="0" w:space="0" w:color="auto"/>
            <w:bottom w:val="none" w:sz="0" w:space="0" w:color="auto"/>
            <w:right w:val="none" w:sz="0" w:space="0" w:color="auto"/>
          </w:divBdr>
        </w:div>
        <w:div w:id="540243771">
          <w:marLeft w:val="0"/>
          <w:marRight w:val="0"/>
          <w:marTop w:val="0"/>
          <w:marBottom w:val="0"/>
          <w:divBdr>
            <w:top w:val="none" w:sz="0" w:space="0" w:color="auto"/>
            <w:left w:val="none" w:sz="0" w:space="0" w:color="auto"/>
            <w:bottom w:val="none" w:sz="0" w:space="0" w:color="auto"/>
            <w:right w:val="none" w:sz="0" w:space="0" w:color="auto"/>
          </w:divBdr>
        </w:div>
        <w:div w:id="963999525">
          <w:marLeft w:val="0"/>
          <w:marRight w:val="0"/>
          <w:marTop w:val="0"/>
          <w:marBottom w:val="0"/>
          <w:divBdr>
            <w:top w:val="none" w:sz="0" w:space="0" w:color="auto"/>
            <w:left w:val="none" w:sz="0" w:space="0" w:color="auto"/>
            <w:bottom w:val="none" w:sz="0" w:space="0" w:color="auto"/>
            <w:right w:val="none" w:sz="0" w:space="0" w:color="auto"/>
          </w:divBdr>
        </w:div>
        <w:div w:id="10224422">
          <w:marLeft w:val="0"/>
          <w:marRight w:val="0"/>
          <w:marTop w:val="0"/>
          <w:marBottom w:val="0"/>
          <w:divBdr>
            <w:top w:val="none" w:sz="0" w:space="0" w:color="auto"/>
            <w:left w:val="none" w:sz="0" w:space="0" w:color="auto"/>
            <w:bottom w:val="none" w:sz="0" w:space="0" w:color="auto"/>
            <w:right w:val="none" w:sz="0" w:space="0" w:color="auto"/>
          </w:divBdr>
        </w:div>
      </w:divsChild>
    </w:div>
    <w:div w:id="1594850687">
      <w:bodyDiv w:val="1"/>
      <w:marLeft w:val="0"/>
      <w:marRight w:val="0"/>
      <w:marTop w:val="0"/>
      <w:marBottom w:val="0"/>
      <w:divBdr>
        <w:top w:val="none" w:sz="0" w:space="0" w:color="auto"/>
        <w:left w:val="none" w:sz="0" w:space="0" w:color="auto"/>
        <w:bottom w:val="none" w:sz="0" w:space="0" w:color="auto"/>
        <w:right w:val="none" w:sz="0" w:space="0" w:color="auto"/>
      </w:divBdr>
    </w:div>
    <w:div w:id="1596551332">
      <w:bodyDiv w:val="1"/>
      <w:marLeft w:val="0"/>
      <w:marRight w:val="0"/>
      <w:marTop w:val="0"/>
      <w:marBottom w:val="0"/>
      <w:divBdr>
        <w:top w:val="none" w:sz="0" w:space="0" w:color="auto"/>
        <w:left w:val="none" w:sz="0" w:space="0" w:color="auto"/>
        <w:bottom w:val="none" w:sz="0" w:space="0" w:color="auto"/>
        <w:right w:val="none" w:sz="0" w:space="0" w:color="auto"/>
      </w:divBdr>
    </w:div>
    <w:div w:id="1626741101">
      <w:bodyDiv w:val="1"/>
      <w:marLeft w:val="0"/>
      <w:marRight w:val="0"/>
      <w:marTop w:val="0"/>
      <w:marBottom w:val="0"/>
      <w:divBdr>
        <w:top w:val="none" w:sz="0" w:space="0" w:color="auto"/>
        <w:left w:val="none" w:sz="0" w:space="0" w:color="auto"/>
        <w:bottom w:val="none" w:sz="0" w:space="0" w:color="auto"/>
        <w:right w:val="none" w:sz="0" w:space="0" w:color="auto"/>
      </w:divBdr>
    </w:div>
    <w:div w:id="1634361300">
      <w:bodyDiv w:val="1"/>
      <w:marLeft w:val="0"/>
      <w:marRight w:val="0"/>
      <w:marTop w:val="0"/>
      <w:marBottom w:val="0"/>
      <w:divBdr>
        <w:top w:val="none" w:sz="0" w:space="0" w:color="auto"/>
        <w:left w:val="none" w:sz="0" w:space="0" w:color="auto"/>
        <w:bottom w:val="none" w:sz="0" w:space="0" w:color="auto"/>
        <w:right w:val="none" w:sz="0" w:space="0" w:color="auto"/>
      </w:divBdr>
      <w:divsChild>
        <w:div w:id="1520318530">
          <w:marLeft w:val="0"/>
          <w:marRight w:val="0"/>
          <w:marTop w:val="0"/>
          <w:marBottom w:val="0"/>
          <w:divBdr>
            <w:top w:val="none" w:sz="0" w:space="0" w:color="auto"/>
            <w:left w:val="none" w:sz="0" w:space="0" w:color="auto"/>
            <w:bottom w:val="none" w:sz="0" w:space="0" w:color="auto"/>
            <w:right w:val="none" w:sz="0" w:space="0" w:color="auto"/>
          </w:divBdr>
          <w:divsChild>
            <w:div w:id="271522673">
              <w:marLeft w:val="0"/>
              <w:marRight w:val="0"/>
              <w:marTop w:val="0"/>
              <w:marBottom w:val="0"/>
              <w:divBdr>
                <w:top w:val="none" w:sz="0" w:space="0" w:color="auto"/>
                <w:left w:val="none" w:sz="0" w:space="0" w:color="auto"/>
                <w:bottom w:val="none" w:sz="0" w:space="0" w:color="auto"/>
                <w:right w:val="none" w:sz="0" w:space="0" w:color="auto"/>
              </w:divBdr>
              <w:divsChild>
                <w:div w:id="68127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2034786">
      <w:bodyDiv w:val="1"/>
      <w:marLeft w:val="0"/>
      <w:marRight w:val="0"/>
      <w:marTop w:val="0"/>
      <w:marBottom w:val="0"/>
      <w:divBdr>
        <w:top w:val="none" w:sz="0" w:space="0" w:color="auto"/>
        <w:left w:val="none" w:sz="0" w:space="0" w:color="auto"/>
        <w:bottom w:val="none" w:sz="0" w:space="0" w:color="auto"/>
        <w:right w:val="none" w:sz="0" w:space="0" w:color="auto"/>
      </w:divBdr>
    </w:div>
    <w:div w:id="1642615070">
      <w:bodyDiv w:val="1"/>
      <w:marLeft w:val="0"/>
      <w:marRight w:val="0"/>
      <w:marTop w:val="0"/>
      <w:marBottom w:val="0"/>
      <w:divBdr>
        <w:top w:val="none" w:sz="0" w:space="0" w:color="auto"/>
        <w:left w:val="none" w:sz="0" w:space="0" w:color="auto"/>
        <w:bottom w:val="none" w:sz="0" w:space="0" w:color="auto"/>
        <w:right w:val="none" w:sz="0" w:space="0" w:color="auto"/>
      </w:divBdr>
    </w:div>
    <w:div w:id="1645432547">
      <w:bodyDiv w:val="1"/>
      <w:marLeft w:val="0"/>
      <w:marRight w:val="0"/>
      <w:marTop w:val="0"/>
      <w:marBottom w:val="0"/>
      <w:divBdr>
        <w:top w:val="none" w:sz="0" w:space="0" w:color="auto"/>
        <w:left w:val="none" w:sz="0" w:space="0" w:color="auto"/>
        <w:bottom w:val="none" w:sz="0" w:space="0" w:color="auto"/>
        <w:right w:val="none" w:sz="0" w:space="0" w:color="auto"/>
      </w:divBdr>
    </w:div>
    <w:div w:id="1651903420">
      <w:bodyDiv w:val="1"/>
      <w:marLeft w:val="0"/>
      <w:marRight w:val="0"/>
      <w:marTop w:val="0"/>
      <w:marBottom w:val="0"/>
      <w:divBdr>
        <w:top w:val="none" w:sz="0" w:space="0" w:color="auto"/>
        <w:left w:val="none" w:sz="0" w:space="0" w:color="auto"/>
        <w:bottom w:val="none" w:sz="0" w:space="0" w:color="auto"/>
        <w:right w:val="none" w:sz="0" w:space="0" w:color="auto"/>
      </w:divBdr>
    </w:div>
    <w:div w:id="1665282798">
      <w:bodyDiv w:val="1"/>
      <w:marLeft w:val="0"/>
      <w:marRight w:val="0"/>
      <w:marTop w:val="0"/>
      <w:marBottom w:val="0"/>
      <w:divBdr>
        <w:top w:val="none" w:sz="0" w:space="0" w:color="auto"/>
        <w:left w:val="none" w:sz="0" w:space="0" w:color="auto"/>
        <w:bottom w:val="none" w:sz="0" w:space="0" w:color="auto"/>
        <w:right w:val="none" w:sz="0" w:space="0" w:color="auto"/>
      </w:divBdr>
    </w:div>
    <w:div w:id="1674601466">
      <w:bodyDiv w:val="1"/>
      <w:marLeft w:val="0"/>
      <w:marRight w:val="0"/>
      <w:marTop w:val="0"/>
      <w:marBottom w:val="0"/>
      <w:divBdr>
        <w:top w:val="none" w:sz="0" w:space="0" w:color="auto"/>
        <w:left w:val="none" w:sz="0" w:space="0" w:color="auto"/>
        <w:bottom w:val="none" w:sz="0" w:space="0" w:color="auto"/>
        <w:right w:val="none" w:sz="0" w:space="0" w:color="auto"/>
      </w:divBdr>
      <w:divsChild>
        <w:div w:id="693768526">
          <w:marLeft w:val="0"/>
          <w:marRight w:val="0"/>
          <w:marTop w:val="0"/>
          <w:marBottom w:val="0"/>
          <w:divBdr>
            <w:top w:val="none" w:sz="0" w:space="0" w:color="auto"/>
            <w:left w:val="none" w:sz="0" w:space="0" w:color="auto"/>
            <w:bottom w:val="none" w:sz="0" w:space="0" w:color="auto"/>
            <w:right w:val="none" w:sz="0" w:space="0" w:color="auto"/>
          </w:divBdr>
        </w:div>
        <w:div w:id="983436550">
          <w:marLeft w:val="0"/>
          <w:marRight w:val="0"/>
          <w:marTop w:val="0"/>
          <w:marBottom w:val="0"/>
          <w:divBdr>
            <w:top w:val="none" w:sz="0" w:space="0" w:color="auto"/>
            <w:left w:val="none" w:sz="0" w:space="0" w:color="auto"/>
            <w:bottom w:val="none" w:sz="0" w:space="0" w:color="auto"/>
            <w:right w:val="none" w:sz="0" w:space="0" w:color="auto"/>
          </w:divBdr>
        </w:div>
      </w:divsChild>
    </w:div>
    <w:div w:id="1699039519">
      <w:bodyDiv w:val="1"/>
      <w:marLeft w:val="0"/>
      <w:marRight w:val="0"/>
      <w:marTop w:val="0"/>
      <w:marBottom w:val="0"/>
      <w:divBdr>
        <w:top w:val="none" w:sz="0" w:space="0" w:color="auto"/>
        <w:left w:val="none" w:sz="0" w:space="0" w:color="auto"/>
        <w:bottom w:val="none" w:sz="0" w:space="0" w:color="auto"/>
        <w:right w:val="none" w:sz="0" w:space="0" w:color="auto"/>
      </w:divBdr>
      <w:divsChild>
        <w:div w:id="1470199946">
          <w:marLeft w:val="0"/>
          <w:marRight w:val="0"/>
          <w:marTop w:val="0"/>
          <w:marBottom w:val="0"/>
          <w:divBdr>
            <w:top w:val="none" w:sz="0" w:space="0" w:color="auto"/>
            <w:left w:val="none" w:sz="0" w:space="0" w:color="auto"/>
            <w:bottom w:val="none" w:sz="0" w:space="0" w:color="auto"/>
            <w:right w:val="none" w:sz="0" w:space="0" w:color="auto"/>
          </w:divBdr>
          <w:divsChild>
            <w:div w:id="2022119771">
              <w:marLeft w:val="0"/>
              <w:marRight w:val="0"/>
              <w:marTop w:val="0"/>
              <w:marBottom w:val="0"/>
              <w:divBdr>
                <w:top w:val="none" w:sz="0" w:space="0" w:color="auto"/>
                <w:left w:val="none" w:sz="0" w:space="0" w:color="auto"/>
                <w:bottom w:val="none" w:sz="0" w:space="0" w:color="auto"/>
                <w:right w:val="none" w:sz="0" w:space="0" w:color="auto"/>
              </w:divBdr>
              <w:divsChild>
                <w:div w:id="1704289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0496729">
      <w:bodyDiv w:val="1"/>
      <w:marLeft w:val="0"/>
      <w:marRight w:val="0"/>
      <w:marTop w:val="0"/>
      <w:marBottom w:val="0"/>
      <w:divBdr>
        <w:top w:val="none" w:sz="0" w:space="0" w:color="auto"/>
        <w:left w:val="none" w:sz="0" w:space="0" w:color="auto"/>
        <w:bottom w:val="none" w:sz="0" w:space="0" w:color="auto"/>
        <w:right w:val="none" w:sz="0" w:space="0" w:color="auto"/>
      </w:divBdr>
    </w:div>
    <w:div w:id="1712681158">
      <w:bodyDiv w:val="1"/>
      <w:marLeft w:val="0"/>
      <w:marRight w:val="0"/>
      <w:marTop w:val="0"/>
      <w:marBottom w:val="0"/>
      <w:divBdr>
        <w:top w:val="none" w:sz="0" w:space="0" w:color="auto"/>
        <w:left w:val="none" w:sz="0" w:space="0" w:color="auto"/>
        <w:bottom w:val="none" w:sz="0" w:space="0" w:color="auto"/>
        <w:right w:val="none" w:sz="0" w:space="0" w:color="auto"/>
      </w:divBdr>
    </w:div>
    <w:div w:id="1717391253">
      <w:bodyDiv w:val="1"/>
      <w:marLeft w:val="0"/>
      <w:marRight w:val="0"/>
      <w:marTop w:val="0"/>
      <w:marBottom w:val="0"/>
      <w:divBdr>
        <w:top w:val="none" w:sz="0" w:space="0" w:color="auto"/>
        <w:left w:val="none" w:sz="0" w:space="0" w:color="auto"/>
        <w:bottom w:val="none" w:sz="0" w:space="0" w:color="auto"/>
        <w:right w:val="none" w:sz="0" w:space="0" w:color="auto"/>
      </w:divBdr>
    </w:div>
    <w:div w:id="1717925487">
      <w:bodyDiv w:val="1"/>
      <w:marLeft w:val="0"/>
      <w:marRight w:val="0"/>
      <w:marTop w:val="0"/>
      <w:marBottom w:val="0"/>
      <w:divBdr>
        <w:top w:val="none" w:sz="0" w:space="0" w:color="auto"/>
        <w:left w:val="none" w:sz="0" w:space="0" w:color="auto"/>
        <w:bottom w:val="none" w:sz="0" w:space="0" w:color="auto"/>
        <w:right w:val="none" w:sz="0" w:space="0" w:color="auto"/>
      </w:divBdr>
    </w:div>
    <w:div w:id="1744140553">
      <w:bodyDiv w:val="1"/>
      <w:marLeft w:val="0"/>
      <w:marRight w:val="0"/>
      <w:marTop w:val="0"/>
      <w:marBottom w:val="0"/>
      <w:divBdr>
        <w:top w:val="none" w:sz="0" w:space="0" w:color="auto"/>
        <w:left w:val="none" w:sz="0" w:space="0" w:color="auto"/>
        <w:bottom w:val="none" w:sz="0" w:space="0" w:color="auto"/>
        <w:right w:val="none" w:sz="0" w:space="0" w:color="auto"/>
      </w:divBdr>
      <w:divsChild>
        <w:div w:id="799345637">
          <w:marLeft w:val="0"/>
          <w:marRight w:val="0"/>
          <w:marTop w:val="0"/>
          <w:marBottom w:val="0"/>
          <w:divBdr>
            <w:top w:val="none" w:sz="0" w:space="0" w:color="auto"/>
            <w:left w:val="none" w:sz="0" w:space="0" w:color="auto"/>
            <w:bottom w:val="none" w:sz="0" w:space="0" w:color="auto"/>
            <w:right w:val="none" w:sz="0" w:space="0" w:color="auto"/>
          </w:divBdr>
        </w:div>
        <w:div w:id="1689452986">
          <w:marLeft w:val="0"/>
          <w:marRight w:val="0"/>
          <w:marTop w:val="0"/>
          <w:marBottom w:val="0"/>
          <w:divBdr>
            <w:top w:val="none" w:sz="0" w:space="0" w:color="auto"/>
            <w:left w:val="none" w:sz="0" w:space="0" w:color="auto"/>
            <w:bottom w:val="none" w:sz="0" w:space="0" w:color="auto"/>
            <w:right w:val="none" w:sz="0" w:space="0" w:color="auto"/>
          </w:divBdr>
        </w:div>
      </w:divsChild>
    </w:div>
    <w:div w:id="1753115931">
      <w:bodyDiv w:val="1"/>
      <w:marLeft w:val="0"/>
      <w:marRight w:val="0"/>
      <w:marTop w:val="0"/>
      <w:marBottom w:val="0"/>
      <w:divBdr>
        <w:top w:val="none" w:sz="0" w:space="0" w:color="auto"/>
        <w:left w:val="none" w:sz="0" w:space="0" w:color="auto"/>
        <w:bottom w:val="none" w:sz="0" w:space="0" w:color="auto"/>
        <w:right w:val="none" w:sz="0" w:space="0" w:color="auto"/>
      </w:divBdr>
      <w:divsChild>
        <w:div w:id="10181198">
          <w:marLeft w:val="0"/>
          <w:marRight w:val="0"/>
          <w:marTop w:val="0"/>
          <w:marBottom w:val="0"/>
          <w:divBdr>
            <w:top w:val="none" w:sz="0" w:space="0" w:color="auto"/>
            <w:left w:val="none" w:sz="0" w:space="0" w:color="auto"/>
            <w:bottom w:val="none" w:sz="0" w:space="0" w:color="auto"/>
            <w:right w:val="none" w:sz="0" w:space="0" w:color="auto"/>
          </w:divBdr>
          <w:divsChild>
            <w:div w:id="2070179027">
              <w:marLeft w:val="0"/>
              <w:marRight w:val="0"/>
              <w:marTop w:val="0"/>
              <w:marBottom w:val="0"/>
              <w:divBdr>
                <w:top w:val="none" w:sz="0" w:space="0" w:color="auto"/>
                <w:left w:val="none" w:sz="0" w:space="0" w:color="auto"/>
                <w:bottom w:val="none" w:sz="0" w:space="0" w:color="auto"/>
                <w:right w:val="none" w:sz="0" w:space="0" w:color="auto"/>
              </w:divBdr>
            </w:div>
            <w:div w:id="2094277271">
              <w:marLeft w:val="0"/>
              <w:marRight w:val="0"/>
              <w:marTop w:val="0"/>
              <w:marBottom w:val="0"/>
              <w:divBdr>
                <w:top w:val="none" w:sz="0" w:space="0" w:color="auto"/>
                <w:left w:val="none" w:sz="0" w:space="0" w:color="auto"/>
                <w:bottom w:val="none" w:sz="0" w:space="0" w:color="auto"/>
                <w:right w:val="none" w:sz="0" w:space="0" w:color="auto"/>
              </w:divBdr>
            </w:div>
          </w:divsChild>
        </w:div>
        <w:div w:id="432826295">
          <w:marLeft w:val="0"/>
          <w:marRight w:val="0"/>
          <w:marTop w:val="0"/>
          <w:marBottom w:val="0"/>
          <w:divBdr>
            <w:top w:val="none" w:sz="0" w:space="0" w:color="auto"/>
            <w:left w:val="none" w:sz="0" w:space="0" w:color="auto"/>
            <w:bottom w:val="none" w:sz="0" w:space="0" w:color="auto"/>
            <w:right w:val="none" w:sz="0" w:space="0" w:color="auto"/>
          </w:divBdr>
          <w:divsChild>
            <w:div w:id="1432583444">
              <w:marLeft w:val="0"/>
              <w:marRight w:val="0"/>
              <w:marTop w:val="0"/>
              <w:marBottom w:val="0"/>
              <w:divBdr>
                <w:top w:val="none" w:sz="0" w:space="0" w:color="auto"/>
                <w:left w:val="none" w:sz="0" w:space="0" w:color="auto"/>
                <w:bottom w:val="none" w:sz="0" w:space="0" w:color="auto"/>
                <w:right w:val="none" w:sz="0" w:space="0" w:color="auto"/>
              </w:divBdr>
            </w:div>
            <w:div w:id="1938127225">
              <w:marLeft w:val="0"/>
              <w:marRight w:val="0"/>
              <w:marTop w:val="0"/>
              <w:marBottom w:val="0"/>
              <w:divBdr>
                <w:top w:val="none" w:sz="0" w:space="0" w:color="auto"/>
                <w:left w:val="none" w:sz="0" w:space="0" w:color="auto"/>
                <w:bottom w:val="none" w:sz="0" w:space="0" w:color="auto"/>
                <w:right w:val="none" w:sz="0" w:space="0" w:color="auto"/>
              </w:divBdr>
            </w:div>
          </w:divsChild>
        </w:div>
        <w:div w:id="857891219">
          <w:marLeft w:val="0"/>
          <w:marRight w:val="0"/>
          <w:marTop w:val="0"/>
          <w:marBottom w:val="0"/>
          <w:divBdr>
            <w:top w:val="none" w:sz="0" w:space="0" w:color="auto"/>
            <w:left w:val="none" w:sz="0" w:space="0" w:color="auto"/>
            <w:bottom w:val="none" w:sz="0" w:space="0" w:color="auto"/>
            <w:right w:val="none" w:sz="0" w:space="0" w:color="auto"/>
          </w:divBdr>
          <w:divsChild>
            <w:div w:id="518202550">
              <w:marLeft w:val="0"/>
              <w:marRight w:val="0"/>
              <w:marTop w:val="0"/>
              <w:marBottom w:val="0"/>
              <w:divBdr>
                <w:top w:val="none" w:sz="0" w:space="0" w:color="auto"/>
                <w:left w:val="none" w:sz="0" w:space="0" w:color="auto"/>
                <w:bottom w:val="none" w:sz="0" w:space="0" w:color="auto"/>
                <w:right w:val="none" w:sz="0" w:space="0" w:color="auto"/>
              </w:divBdr>
            </w:div>
            <w:div w:id="1993024202">
              <w:marLeft w:val="0"/>
              <w:marRight w:val="0"/>
              <w:marTop w:val="0"/>
              <w:marBottom w:val="0"/>
              <w:divBdr>
                <w:top w:val="none" w:sz="0" w:space="0" w:color="auto"/>
                <w:left w:val="none" w:sz="0" w:space="0" w:color="auto"/>
                <w:bottom w:val="none" w:sz="0" w:space="0" w:color="auto"/>
                <w:right w:val="none" w:sz="0" w:space="0" w:color="auto"/>
              </w:divBdr>
            </w:div>
          </w:divsChild>
        </w:div>
        <w:div w:id="861673587">
          <w:marLeft w:val="0"/>
          <w:marRight w:val="0"/>
          <w:marTop w:val="0"/>
          <w:marBottom w:val="0"/>
          <w:divBdr>
            <w:top w:val="none" w:sz="0" w:space="0" w:color="auto"/>
            <w:left w:val="none" w:sz="0" w:space="0" w:color="auto"/>
            <w:bottom w:val="none" w:sz="0" w:space="0" w:color="auto"/>
            <w:right w:val="none" w:sz="0" w:space="0" w:color="auto"/>
          </w:divBdr>
          <w:divsChild>
            <w:div w:id="717628950">
              <w:marLeft w:val="0"/>
              <w:marRight w:val="0"/>
              <w:marTop w:val="0"/>
              <w:marBottom w:val="0"/>
              <w:divBdr>
                <w:top w:val="none" w:sz="0" w:space="0" w:color="auto"/>
                <w:left w:val="none" w:sz="0" w:space="0" w:color="auto"/>
                <w:bottom w:val="none" w:sz="0" w:space="0" w:color="auto"/>
                <w:right w:val="none" w:sz="0" w:space="0" w:color="auto"/>
              </w:divBdr>
            </w:div>
            <w:div w:id="1984844590">
              <w:marLeft w:val="0"/>
              <w:marRight w:val="0"/>
              <w:marTop w:val="0"/>
              <w:marBottom w:val="0"/>
              <w:divBdr>
                <w:top w:val="none" w:sz="0" w:space="0" w:color="auto"/>
                <w:left w:val="none" w:sz="0" w:space="0" w:color="auto"/>
                <w:bottom w:val="none" w:sz="0" w:space="0" w:color="auto"/>
                <w:right w:val="none" w:sz="0" w:space="0" w:color="auto"/>
              </w:divBdr>
            </w:div>
          </w:divsChild>
        </w:div>
        <w:div w:id="1219320844">
          <w:marLeft w:val="0"/>
          <w:marRight w:val="0"/>
          <w:marTop w:val="0"/>
          <w:marBottom w:val="0"/>
          <w:divBdr>
            <w:top w:val="none" w:sz="0" w:space="0" w:color="auto"/>
            <w:left w:val="none" w:sz="0" w:space="0" w:color="auto"/>
            <w:bottom w:val="none" w:sz="0" w:space="0" w:color="auto"/>
            <w:right w:val="none" w:sz="0" w:space="0" w:color="auto"/>
          </w:divBdr>
          <w:divsChild>
            <w:div w:id="544873562">
              <w:marLeft w:val="0"/>
              <w:marRight w:val="0"/>
              <w:marTop w:val="0"/>
              <w:marBottom w:val="0"/>
              <w:divBdr>
                <w:top w:val="none" w:sz="0" w:space="0" w:color="auto"/>
                <w:left w:val="none" w:sz="0" w:space="0" w:color="auto"/>
                <w:bottom w:val="none" w:sz="0" w:space="0" w:color="auto"/>
                <w:right w:val="none" w:sz="0" w:space="0" w:color="auto"/>
              </w:divBdr>
            </w:div>
            <w:div w:id="915479905">
              <w:marLeft w:val="0"/>
              <w:marRight w:val="0"/>
              <w:marTop w:val="0"/>
              <w:marBottom w:val="0"/>
              <w:divBdr>
                <w:top w:val="none" w:sz="0" w:space="0" w:color="auto"/>
                <w:left w:val="none" w:sz="0" w:space="0" w:color="auto"/>
                <w:bottom w:val="none" w:sz="0" w:space="0" w:color="auto"/>
                <w:right w:val="none" w:sz="0" w:space="0" w:color="auto"/>
              </w:divBdr>
            </w:div>
          </w:divsChild>
        </w:div>
        <w:div w:id="1330407108">
          <w:marLeft w:val="0"/>
          <w:marRight w:val="0"/>
          <w:marTop w:val="0"/>
          <w:marBottom w:val="0"/>
          <w:divBdr>
            <w:top w:val="none" w:sz="0" w:space="0" w:color="auto"/>
            <w:left w:val="none" w:sz="0" w:space="0" w:color="auto"/>
            <w:bottom w:val="none" w:sz="0" w:space="0" w:color="auto"/>
            <w:right w:val="none" w:sz="0" w:space="0" w:color="auto"/>
          </w:divBdr>
          <w:divsChild>
            <w:div w:id="1349793141">
              <w:marLeft w:val="0"/>
              <w:marRight w:val="0"/>
              <w:marTop w:val="0"/>
              <w:marBottom w:val="0"/>
              <w:divBdr>
                <w:top w:val="none" w:sz="0" w:space="0" w:color="auto"/>
                <w:left w:val="none" w:sz="0" w:space="0" w:color="auto"/>
                <w:bottom w:val="none" w:sz="0" w:space="0" w:color="auto"/>
                <w:right w:val="none" w:sz="0" w:space="0" w:color="auto"/>
              </w:divBdr>
            </w:div>
            <w:div w:id="1999918688">
              <w:marLeft w:val="0"/>
              <w:marRight w:val="0"/>
              <w:marTop w:val="0"/>
              <w:marBottom w:val="0"/>
              <w:divBdr>
                <w:top w:val="none" w:sz="0" w:space="0" w:color="auto"/>
                <w:left w:val="none" w:sz="0" w:space="0" w:color="auto"/>
                <w:bottom w:val="none" w:sz="0" w:space="0" w:color="auto"/>
                <w:right w:val="none" w:sz="0" w:space="0" w:color="auto"/>
              </w:divBdr>
            </w:div>
          </w:divsChild>
        </w:div>
        <w:div w:id="1641422803">
          <w:marLeft w:val="0"/>
          <w:marRight w:val="0"/>
          <w:marTop w:val="0"/>
          <w:marBottom w:val="0"/>
          <w:divBdr>
            <w:top w:val="none" w:sz="0" w:space="0" w:color="auto"/>
            <w:left w:val="none" w:sz="0" w:space="0" w:color="auto"/>
            <w:bottom w:val="none" w:sz="0" w:space="0" w:color="auto"/>
            <w:right w:val="none" w:sz="0" w:space="0" w:color="auto"/>
          </w:divBdr>
          <w:divsChild>
            <w:div w:id="1018431221">
              <w:marLeft w:val="0"/>
              <w:marRight w:val="0"/>
              <w:marTop w:val="0"/>
              <w:marBottom w:val="0"/>
              <w:divBdr>
                <w:top w:val="none" w:sz="0" w:space="0" w:color="auto"/>
                <w:left w:val="none" w:sz="0" w:space="0" w:color="auto"/>
                <w:bottom w:val="none" w:sz="0" w:space="0" w:color="auto"/>
                <w:right w:val="none" w:sz="0" w:space="0" w:color="auto"/>
              </w:divBdr>
            </w:div>
            <w:div w:id="1750350757">
              <w:marLeft w:val="0"/>
              <w:marRight w:val="0"/>
              <w:marTop w:val="0"/>
              <w:marBottom w:val="0"/>
              <w:divBdr>
                <w:top w:val="none" w:sz="0" w:space="0" w:color="auto"/>
                <w:left w:val="none" w:sz="0" w:space="0" w:color="auto"/>
                <w:bottom w:val="none" w:sz="0" w:space="0" w:color="auto"/>
                <w:right w:val="none" w:sz="0" w:space="0" w:color="auto"/>
              </w:divBdr>
            </w:div>
          </w:divsChild>
        </w:div>
        <w:div w:id="1661736995">
          <w:marLeft w:val="0"/>
          <w:marRight w:val="0"/>
          <w:marTop w:val="0"/>
          <w:marBottom w:val="0"/>
          <w:divBdr>
            <w:top w:val="none" w:sz="0" w:space="0" w:color="auto"/>
            <w:left w:val="none" w:sz="0" w:space="0" w:color="auto"/>
            <w:bottom w:val="none" w:sz="0" w:space="0" w:color="auto"/>
            <w:right w:val="none" w:sz="0" w:space="0" w:color="auto"/>
          </w:divBdr>
          <w:divsChild>
            <w:div w:id="980110641">
              <w:marLeft w:val="0"/>
              <w:marRight w:val="0"/>
              <w:marTop w:val="0"/>
              <w:marBottom w:val="0"/>
              <w:divBdr>
                <w:top w:val="none" w:sz="0" w:space="0" w:color="auto"/>
                <w:left w:val="none" w:sz="0" w:space="0" w:color="auto"/>
                <w:bottom w:val="none" w:sz="0" w:space="0" w:color="auto"/>
                <w:right w:val="none" w:sz="0" w:space="0" w:color="auto"/>
              </w:divBdr>
            </w:div>
          </w:divsChild>
        </w:div>
        <w:div w:id="1762480832">
          <w:marLeft w:val="0"/>
          <w:marRight w:val="0"/>
          <w:marTop w:val="0"/>
          <w:marBottom w:val="0"/>
          <w:divBdr>
            <w:top w:val="none" w:sz="0" w:space="0" w:color="auto"/>
            <w:left w:val="none" w:sz="0" w:space="0" w:color="auto"/>
            <w:bottom w:val="none" w:sz="0" w:space="0" w:color="auto"/>
            <w:right w:val="none" w:sz="0" w:space="0" w:color="auto"/>
          </w:divBdr>
          <w:divsChild>
            <w:div w:id="1133215445">
              <w:marLeft w:val="0"/>
              <w:marRight w:val="0"/>
              <w:marTop w:val="0"/>
              <w:marBottom w:val="0"/>
              <w:divBdr>
                <w:top w:val="none" w:sz="0" w:space="0" w:color="auto"/>
                <w:left w:val="none" w:sz="0" w:space="0" w:color="auto"/>
                <w:bottom w:val="none" w:sz="0" w:space="0" w:color="auto"/>
                <w:right w:val="none" w:sz="0" w:space="0" w:color="auto"/>
              </w:divBdr>
            </w:div>
            <w:div w:id="2047094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3432029">
      <w:bodyDiv w:val="1"/>
      <w:marLeft w:val="0"/>
      <w:marRight w:val="0"/>
      <w:marTop w:val="0"/>
      <w:marBottom w:val="0"/>
      <w:divBdr>
        <w:top w:val="none" w:sz="0" w:space="0" w:color="auto"/>
        <w:left w:val="none" w:sz="0" w:space="0" w:color="auto"/>
        <w:bottom w:val="none" w:sz="0" w:space="0" w:color="auto"/>
        <w:right w:val="none" w:sz="0" w:space="0" w:color="auto"/>
      </w:divBdr>
      <w:divsChild>
        <w:div w:id="191456566">
          <w:marLeft w:val="0"/>
          <w:marRight w:val="0"/>
          <w:marTop w:val="0"/>
          <w:marBottom w:val="0"/>
          <w:divBdr>
            <w:top w:val="none" w:sz="0" w:space="0" w:color="auto"/>
            <w:left w:val="none" w:sz="0" w:space="0" w:color="auto"/>
            <w:bottom w:val="none" w:sz="0" w:space="0" w:color="auto"/>
            <w:right w:val="none" w:sz="0" w:space="0" w:color="auto"/>
          </w:divBdr>
          <w:divsChild>
            <w:div w:id="1583370566">
              <w:marLeft w:val="0"/>
              <w:marRight w:val="0"/>
              <w:marTop w:val="0"/>
              <w:marBottom w:val="0"/>
              <w:divBdr>
                <w:top w:val="none" w:sz="0" w:space="0" w:color="auto"/>
                <w:left w:val="none" w:sz="0" w:space="0" w:color="auto"/>
                <w:bottom w:val="none" w:sz="0" w:space="0" w:color="auto"/>
                <w:right w:val="none" w:sz="0" w:space="0" w:color="auto"/>
              </w:divBdr>
              <w:divsChild>
                <w:div w:id="180554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9786854">
      <w:bodyDiv w:val="1"/>
      <w:marLeft w:val="0"/>
      <w:marRight w:val="0"/>
      <w:marTop w:val="0"/>
      <w:marBottom w:val="0"/>
      <w:divBdr>
        <w:top w:val="none" w:sz="0" w:space="0" w:color="auto"/>
        <w:left w:val="none" w:sz="0" w:space="0" w:color="auto"/>
        <w:bottom w:val="none" w:sz="0" w:space="0" w:color="auto"/>
        <w:right w:val="none" w:sz="0" w:space="0" w:color="auto"/>
      </w:divBdr>
    </w:div>
    <w:div w:id="1797068175">
      <w:bodyDiv w:val="1"/>
      <w:marLeft w:val="0"/>
      <w:marRight w:val="0"/>
      <w:marTop w:val="0"/>
      <w:marBottom w:val="0"/>
      <w:divBdr>
        <w:top w:val="none" w:sz="0" w:space="0" w:color="auto"/>
        <w:left w:val="none" w:sz="0" w:space="0" w:color="auto"/>
        <w:bottom w:val="none" w:sz="0" w:space="0" w:color="auto"/>
        <w:right w:val="none" w:sz="0" w:space="0" w:color="auto"/>
      </w:divBdr>
    </w:div>
    <w:div w:id="1812402842">
      <w:bodyDiv w:val="1"/>
      <w:marLeft w:val="0"/>
      <w:marRight w:val="0"/>
      <w:marTop w:val="0"/>
      <w:marBottom w:val="0"/>
      <w:divBdr>
        <w:top w:val="none" w:sz="0" w:space="0" w:color="auto"/>
        <w:left w:val="none" w:sz="0" w:space="0" w:color="auto"/>
        <w:bottom w:val="none" w:sz="0" w:space="0" w:color="auto"/>
        <w:right w:val="none" w:sz="0" w:space="0" w:color="auto"/>
      </w:divBdr>
      <w:divsChild>
        <w:div w:id="1446853732">
          <w:marLeft w:val="0"/>
          <w:marRight w:val="0"/>
          <w:marTop w:val="0"/>
          <w:marBottom w:val="0"/>
          <w:divBdr>
            <w:top w:val="none" w:sz="0" w:space="0" w:color="auto"/>
            <w:left w:val="none" w:sz="0" w:space="0" w:color="auto"/>
            <w:bottom w:val="none" w:sz="0" w:space="0" w:color="auto"/>
            <w:right w:val="none" w:sz="0" w:space="0" w:color="auto"/>
          </w:divBdr>
          <w:divsChild>
            <w:div w:id="104082611">
              <w:marLeft w:val="0"/>
              <w:marRight w:val="0"/>
              <w:marTop w:val="0"/>
              <w:marBottom w:val="0"/>
              <w:divBdr>
                <w:top w:val="none" w:sz="0" w:space="0" w:color="auto"/>
                <w:left w:val="none" w:sz="0" w:space="0" w:color="auto"/>
                <w:bottom w:val="none" w:sz="0" w:space="0" w:color="auto"/>
                <w:right w:val="none" w:sz="0" w:space="0" w:color="auto"/>
              </w:divBdr>
              <w:divsChild>
                <w:div w:id="1431467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5558342">
      <w:bodyDiv w:val="1"/>
      <w:marLeft w:val="0"/>
      <w:marRight w:val="0"/>
      <w:marTop w:val="0"/>
      <w:marBottom w:val="0"/>
      <w:divBdr>
        <w:top w:val="none" w:sz="0" w:space="0" w:color="auto"/>
        <w:left w:val="none" w:sz="0" w:space="0" w:color="auto"/>
        <w:bottom w:val="none" w:sz="0" w:space="0" w:color="auto"/>
        <w:right w:val="none" w:sz="0" w:space="0" w:color="auto"/>
      </w:divBdr>
    </w:div>
    <w:div w:id="1863937159">
      <w:bodyDiv w:val="1"/>
      <w:marLeft w:val="0"/>
      <w:marRight w:val="0"/>
      <w:marTop w:val="0"/>
      <w:marBottom w:val="0"/>
      <w:divBdr>
        <w:top w:val="none" w:sz="0" w:space="0" w:color="auto"/>
        <w:left w:val="none" w:sz="0" w:space="0" w:color="auto"/>
        <w:bottom w:val="none" w:sz="0" w:space="0" w:color="auto"/>
        <w:right w:val="none" w:sz="0" w:space="0" w:color="auto"/>
      </w:divBdr>
    </w:div>
    <w:div w:id="1867601366">
      <w:bodyDiv w:val="1"/>
      <w:marLeft w:val="0"/>
      <w:marRight w:val="0"/>
      <w:marTop w:val="0"/>
      <w:marBottom w:val="0"/>
      <w:divBdr>
        <w:top w:val="none" w:sz="0" w:space="0" w:color="auto"/>
        <w:left w:val="none" w:sz="0" w:space="0" w:color="auto"/>
        <w:bottom w:val="none" w:sz="0" w:space="0" w:color="auto"/>
        <w:right w:val="none" w:sz="0" w:space="0" w:color="auto"/>
      </w:divBdr>
      <w:divsChild>
        <w:div w:id="390538422">
          <w:marLeft w:val="0"/>
          <w:marRight w:val="0"/>
          <w:marTop w:val="0"/>
          <w:marBottom w:val="0"/>
          <w:divBdr>
            <w:top w:val="none" w:sz="0" w:space="0" w:color="auto"/>
            <w:left w:val="none" w:sz="0" w:space="0" w:color="auto"/>
            <w:bottom w:val="none" w:sz="0" w:space="0" w:color="auto"/>
            <w:right w:val="none" w:sz="0" w:space="0" w:color="auto"/>
          </w:divBdr>
          <w:divsChild>
            <w:div w:id="1511263650">
              <w:marLeft w:val="0"/>
              <w:marRight w:val="0"/>
              <w:marTop w:val="0"/>
              <w:marBottom w:val="0"/>
              <w:divBdr>
                <w:top w:val="none" w:sz="0" w:space="0" w:color="auto"/>
                <w:left w:val="none" w:sz="0" w:space="0" w:color="auto"/>
                <w:bottom w:val="none" w:sz="0" w:space="0" w:color="auto"/>
                <w:right w:val="none" w:sz="0" w:space="0" w:color="auto"/>
              </w:divBdr>
              <w:divsChild>
                <w:div w:id="1455639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0679442">
      <w:bodyDiv w:val="1"/>
      <w:marLeft w:val="0"/>
      <w:marRight w:val="0"/>
      <w:marTop w:val="0"/>
      <w:marBottom w:val="0"/>
      <w:divBdr>
        <w:top w:val="none" w:sz="0" w:space="0" w:color="auto"/>
        <w:left w:val="none" w:sz="0" w:space="0" w:color="auto"/>
        <w:bottom w:val="none" w:sz="0" w:space="0" w:color="auto"/>
        <w:right w:val="none" w:sz="0" w:space="0" w:color="auto"/>
      </w:divBdr>
      <w:divsChild>
        <w:div w:id="478620014">
          <w:marLeft w:val="0"/>
          <w:marRight w:val="0"/>
          <w:marTop w:val="0"/>
          <w:marBottom w:val="0"/>
          <w:divBdr>
            <w:top w:val="none" w:sz="0" w:space="0" w:color="auto"/>
            <w:left w:val="none" w:sz="0" w:space="0" w:color="auto"/>
            <w:bottom w:val="none" w:sz="0" w:space="0" w:color="auto"/>
            <w:right w:val="none" w:sz="0" w:space="0" w:color="auto"/>
          </w:divBdr>
          <w:divsChild>
            <w:div w:id="710224523">
              <w:marLeft w:val="0"/>
              <w:marRight w:val="0"/>
              <w:marTop w:val="0"/>
              <w:marBottom w:val="0"/>
              <w:divBdr>
                <w:top w:val="none" w:sz="0" w:space="0" w:color="auto"/>
                <w:left w:val="none" w:sz="0" w:space="0" w:color="auto"/>
                <w:bottom w:val="none" w:sz="0" w:space="0" w:color="auto"/>
                <w:right w:val="none" w:sz="0" w:space="0" w:color="auto"/>
              </w:divBdr>
              <w:divsChild>
                <w:div w:id="1845780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1112326">
      <w:bodyDiv w:val="1"/>
      <w:marLeft w:val="0"/>
      <w:marRight w:val="0"/>
      <w:marTop w:val="0"/>
      <w:marBottom w:val="0"/>
      <w:divBdr>
        <w:top w:val="none" w:sz="0" w:space="0" w:color="auto"/>
        <w:left w:val="none" w:sz="0" w:space="0" w:color="auto"/>
        <w:bottom w:val="none" w:sz="0" w:space="0" w:color="auto"/>
        <w:right w:val="none" w:sz="0" w:space="0" w:color="auto"/>
      </w:divBdr>
    </w:div>
    <w:div w:id="1907179808">
      <w:bodyDiv w:val="1"/>
      <w:marLeft w:val="0"/>
      <w:marRight w:val="0"/>
      <w:marTop w:val="0"/>
      <w:marBottom w:val="0"/>
      <w:divBdr>
        <w:top w:val="none" w:sz="0" w:space="0" w:color="auto"/>
        <w:left w:val="none" w:sz="0" w:space="0" w:color="auto"/>
        <w:bottom w:val="none" w:sz="0" w:space="0" w:color="auto"/>
        <w:right w:val="none" w:sz="0" w:space="0" w:color="auto"/>
      </w:divBdr>
    </w:div>
    <w:div w:id="1914662185">
      <w:bodyDiv w:val="1"/>
      <w:marLeft w:val="0"/>
      <w:marRight w:val="0"/>
      <w:marTop w:val="0"/>
      <w:marBottom w:val="0"/>
      <w:divBdr>
        <w:top w:val="none" w:sz="0" w:space="0" w:color="auto"/>
        <w:left w:val="none" w:sz="0" w:space="0" w:color="auto"/>
        <w:bottom w:val="none" w:sz="0" w:space="0" w:color="auto"/>
        <w:right w:val="none" w:sz="0" w:space="0" w:color="auto"/>
      </w:divBdr>
      <w:divsChild>
        <w:div w:id="2086221777">
          <w:marLeft w:val="0"/>
          <w:marRight w:val="0"/>
          <w:marTop w:val="0"/>
          <w:marBottom w:val="0"/>
          <w:divBdr>
            <w:top w:val="none" w:sz="0" w:space="0" w:color="auto"/>
            <w:left w:val="none" w:sz="0" w:space="0" w:color="auto"/>
            <w:bottom w:val="none" w:sz="0" w:space="0" w:color="auto"/>
            <w:right w:val="none" w:sz="0" w:space="0" w:color="auto"/>
          </w:divBdr>
          <w:divsChild>
            <w:div w:id="366105205">
              <w:marLeft w:val="0"/>
              <w:marRight w:val="0"/>
              <w:marTop w:val="0"/>
              <w:marBottom w:val="0"/>
              <w:divBdr>
                <w:top w:val="none" w:sz="0" w:space="0" w:color="auto"/>
                <w:left w:val="none" w:sz="0" w:space="0" w:color="auto"/>
                <w:bottom w:val="none" w:sz="0" w:space="0" w:color="auto"/>
                <w:right w:val="none" w:sz="0" w:space="0" w:color="auto"/>
              </w:divBdr>
              <w:divsChild>
                <w:div w:id="438525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0453832">
      <w:bodyDiv w:val="1"/>
      <w:marLeft w:val="0"/>
      <w:marRight w:val="0"/>
      <w:marTop w:val="0"/>
      <w:marBottom w:val="0"/>
      <w:divBdr>
        <w:top w:val="none" w:sz="0" w:space="0" w:color="auto"/>
        <w:left w:val="none" w:sz="0" w:space="0" w:color="auto"/>
        <w:bottom w:val="none" w:sz="0" w:space="0" w:color="auto"/>
        <w:right w:val="none" w:sz="0" w:space="0" w:color="auto"/>
      </w:divBdr>
    </w:div>
    <w:div w:id="1980530268">
      <w:bodyDiv w:val="1"/>
      <w:marLeft w:val="0"/>
      <w:marRight w:val="0"/>
      <w:marTop w:val="0"/>
      <w:marBottom w:val="0"/>
      <w:divBdr>
        <w:top w:val="none" w:sz="0" w:space="0" w:color="auto"/>
        <w:left w:val="none" w:sz="0" w:space="0" w:color="auto"/>
        <w:bottom w:val="none" w:sz="0" w:space="0" w:color="auto"/>
        <w:right w:val="none" w:sz="0" w:space="0" w:color="auto"/>
      </w:divBdr>
    </w:div>
    <w:div w:id="1999266410">
      <w:bodyDiv w:val="1"/>
      <w:marLeft w:val="0"/>
      <w:marRight w:val="0"/>
      <w:marTop w:val="0"/>
      <w:marBottom w:val="0"/>
      <w:divBdr>
        <w:top w:val="none" w:sz="0" w:space="0" w:color="auto"/>
        <w:left w:val="none" w:sz="0" w:space="0" w:color="auto"/>
        <w:bottom w:val="none" w:sz="0" w:space="0" w:color="auto"/>
        <w:right w:val="none" w:sz="0" w:space="0" w:color="auto"/>
      </w:divBdr>
    </w:div>
    <w:div w:id="2009483718">
      <w:bodyDiv w:val="1"/>
      <w:marLeft w:val="0"/>
      <w:marRight w:val="0"/>
      <w:marTop w:val="0"/>
      <w:marBottom w:val="0"/>
      <w:divBdr>
        <w:top w:val="none" w:sz="0" w:space="0" w:color="auto"/>
        <w:left w:val="none" w:sz="0" w:space="0" w:color="auto"/>
        <w:bottom w:val="none" w:sz="0" w:space="0" w:color="auto"/>
        <w:right w:val="none" w:sz="0" w:space="0" w:color="auto"/>
      </w:divBdr>
      <w:divsChild>
        <w:div w:id="560410016">
          <w:marLeft w:val="0"/>
          <w:marRight w:val="0"/>
          <w:marTop w:val="0"/>
          <w:marBottom w:val="0"/>
          <w:divBdr>
            <w:top w:val="none" w:sz="0" w:space="0" w:color="auto"/>
            <w:left w:val="none" w:sz="0" w:space="0" w:color="auto"/>
            <w:bottom w:val="none" w:sz="0" w:space="0" w:color="auto"/>
            <w:right w:val="none" w:sz="0" w:space="0" w:color="auto"/>
          </w:divBdr>
        </w:div>
        <w:div w:id="1536118472">
          <w:marLeft w:val="0"/>
          <w:marRight w:val="0"/>
          <w:marTop w:val="0"/>
          <w:marBottom w:val="0"/>
          <w:divBdr>
            <w:top w:val="none" w:sz="0" w:space="0" w:color="auto"/>
            <w:left w:val="none" w:sz="0" w:space="0" w:color="auto"/>
            <w:bottom w:val="none" w:sz="0" w:space="0" w:color="auto"/>
            <w:right w:val="none" w:sz="0" w:space="0" w:color="auto"/>
          </w:divBdr>
        </w:div>
      </w:divsChild>
    </w:div>
    <w:div w:id="2016154045">
      <w:bodyDiv w:val="1"/>
      <w:marLeft w:val="0"/>
      <w:marRight w:val="0"/>
      <w:marTop w:val="0"/>
      <w:marBottom w:val="0"/>
      <w:divBdr>
        <w:top w:val="none" w:sz="0" w:space="0" w:color="auto"/>
        <w:left w:val="none" w:sz="0" w:space="0" w:color="auto"/>
        <w:bottom w:val="none" w:sz="0" w:space="0" w:color="auto"/>
        <w:right w:val="none" w:sz="0" w:space="0" w:color="auto"/>
      </w:divBdr>
      <w:divsChild>
        <w:div w:id="1151480562">
          <w:marLeft w:val="0"/>
          <w:marRight w:val="0"/>
          <w:marTop w:val="0"/>
          <w:marBottom w:val="0"/>
          <w:divBdr>
            <w:top w:val="none" w:sz="0" w:space="0" w:color="auto"/>
            <w:left w:val="none" w:sz="0" w:space="0" w:color="auto"/>
            <w:bottom w:val="none" w:sz="0" w:space="0" w:color="auto"/>
            <w:right w:val="none" w:sz="0" w:space="0" w:color="auto"/>
          </w:divBdr>
          <w:divsChild>
            <w:div w:id="84763980">
              <w:marLeft w:val="0"/>
              <w:marRight w:val="0"/>
              <w:marTop w:val="0"/>
              <w:marBottom w:val="0"/>
              <w:divBdr>
                <w:top w:val="none" w:sz="0" w:space="0" w:color="auto"/>
                <w:left w:val="none" w:sz="0" w:space="0" w:color="auto"/>
                <w:bottom w:val="none" w:sz="0" w:space="0" w:color="auto"/>
                <w:right w:val="none" w:sz="0" w:space="0" w:color="auto"/>
              </w:divBdr>
              <w:divsChild>
                <w:div w:id="464743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9793474">
      <w:bodyDiv w:val="1"/>
      <w:marLeft w:val="0"/>
      <w:marRight w:val="0"/>
      <w:marTop w:val="0"/>
      <w:marBottom w:val="0"/>
      <w:divBdr>
        <w:top w:val="none" w:sz="0" w:space="0" w:color="auto"/>
        <w:left w:val="none" w:sz="0" w:space="0" w:color="auto"/>
        <w:bottom w:val="none" w:sz="0" w:space="0" w:color="auto"/>
        <w:right w:val="none" w:sz="0" w:space="0" w:color="auto"/>
      </w:divBdr>
    </w:div>
    <w:div w:id="2030834639">
      <w:bodyDiv w:val="1"/>
      <w:marLeft w:val="0"/>
      <w:marRight w:val="0"/>
      <w:marTop w:val="0"/>
      <w:marBottom w:val="0"/>
      <w:divBdr>
        <w:top w:val="none" w:sz="0" w:space="0" w:color="auto"/>
        <w:left w:val="none" w:sz="0" w:space="0" w:color="auto"/>
        <w:bottom w:val="none" w:sz="0" w:space="0" w:color="auto"/>
        <w:right w:val="none" w:sz="0" w:space="0" w:color="auto"/>
      </w:divBdr>
    </w:div>
    <w:div w:id="2045516790">
      <w:bodyDiv w:val="1"/>
      <w:marLeft w:val="0"/>
      <w:marRight w:val="0"/>
      <w:marTop w:val="0"/>
      <w:marBottom w:val="0"/>
      <w:divBdr>
        <w:top w:val="none" w:sz="0" w:space="0" w:color="auto"/>
        <w:left w:val="none" w:sz="0" w:space="0" w:color="auto"/>
        <w:bottom w:val="none" w:sz="0" w:space="0" w:color="auto"/>
        <w:right w:val="none" w:sz="0" w:space="0" w:color="auto"/>
      </w:divBdr>
    </w:div>
    <w:div w:id="2046562399">
      <w:bodyDiv w:val="1"/>
      <w:marLeft w:val="0"/>
      <w:marRight w:val="0"/>
      <w:marTop w:val="0"/>
      <w:marBottom w:val="0"/>
      <w:divBdr>
        <w:top w:val="none" w:sz="0" w:space="0" w:color="auto"/>
        <w:left w:val="none" w:sz="0" w:space="0" w:color="auto"/>
        <w:bottom w:val="none" w:sz="0" w:space="0" w:color="auto"/>
        <w:right w:val="none" w:sz="0" w:space="0" w:color="auto"/>
      </w:divBdr>
      <w:divsChild>
        <w:div w:id="154420872">
          <w:marLeft w:val="0"/>
          <w:marRight w:val="0"/>
          <w:marTop w:val="0"/>
          <w:marBottom w:val="0"/>
          <w:divBdr>
            <w:top w:val="none" w:sz="0" w:space="0" w:color="auto"/>
            <w:left w:val="none" w:sz="0" w:space="0" w:color="auto"/>
            <w:bottom w:val="none" w:sz="0" w:space="0" w:color="auto"/>
            <w:right w:val="none" w:sz="0" w:space="0" w:color="auto"/>
          </w:divBdr>
          <w:divsChild>
            <w:div w:id="1099764134">
              <w:marLeft w:val="0"/>
              <w:marRight w:val="0"/>
              <w:marTop w:val="0"/>
              <w:marBottom w:val="0"/>
              <w:divBdr>
                <w:top w:val="none" w:sz="0" w:space="0" w:color="auto"/>
                <w:left w:val="none" w:sz="0" w:space="0" w:color="auto"/>
                <w:bottom w:val="none" w:sz="0" w:space="0" w:color="auto"/>
                <w:right w:val="none" w:sz="0" w:space="0" w:color="auto"/>
              </w:divBdr>
              <w:divsChild>
                <w:div w:id="1954046484">
                  <w:marLeft w:val="0"/>
                  <w:marRight w:val="0"/>
                  <w:marTop w:val="0"/>
                  <w:marBottom w:val="0"/>
                  <w:divBdr>
                    <w:top w:val="none" w:sz="0" w:space="0" w:color="auto"/>
                    <w:left w:val="none" w:sz="0" w:space="0" w:color="auto"/>
                    <w:bottom w:val="none" w:sz="0" w:space="0" w:color="auto"/>
                    <w:right w:val="none" w:sz="0" w:space="0" w:color="auto"/>
                  </w:divBdr>
                </w:div>
              </w:divsChild>
            </w:div>
            <w:div w:id="2093310052">
              <w:marLeft w:val="0"/>
              <w:marRight w:val="0"/>
              <w:marTop w:val="0"/>
              <w:marBottom w:val="0"/>
              <w:divBdr>
                <w:top w:val="none" w:sz="0" w:space="0" w:color="auto"/>
                <w:left w:val="none" w:sz="0" w:space="0" w:color="auto"/>
                <w:bottom w:val="none" w:sz="0" w:space="0" w:color="auto"/>
                <w:right w:val="none" w:sz="0" w:space="0" w:color="auto"/>
              </w:divBdr>
              <w:divsChild>
                <w:div w:id="615521273">
                  <w:marLeft w:val="0"/>
                  <w:marRight w:val="0"/>
                  <w:marTop w:val="0"/>
                  <w:marBottom w:val="0"/>
                  <w:divBdr>
                    <w:top w:val="none" w:sz="0" w:space="0" w:color="auto"/>
                    <w:left w:val="none" w:sz="0" w:space="0" w:color="auto"/>
                    <w:bottom w:val="none" w:sz="0" w:space="0" w:color="auto"/>
                    <w:right w:val="none" w:sz="0" w:space="0" w:color="auto"/>
                  </w:divBdr>
                </w:div>
                <w:div w:id="974026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8773259">
      <w:bodyDiv w:val="1"/>
      <w:marLeft w:val="0"/>
      <w:marRight w:val="0"/>
      <w:marTop w:val="0"/>
      <w:marBottom w:val="0"/>
      <w:divBdr>
        <w:top w:val="none" w:sz="0" w:space="0" w:color="auto"/>
        <w:left w:val="none" w:sz="0" w:space="0" w:color="auto"/>
        <w:bottom w:val="none" w:sz="0" w:space="0" w:color="auto"/>
        <w:right w:val="none" w:sz="0" w:space="0" w:color="auto"/>
      </w:divBdr>
      <w:divsChild>
        <w:div w:id="1271008788">
          <w:marLeft w:val="0"/>
          <w:marRight w:val="0"/>
          <w:marTop w:val="0"/>
          <w:marBottom w:val="0"/>
          <w:divBdr>
            <w:top w:val="none" w:sz="0" w:space="0" w:color="auto"/>
            <w:left w:val="none" w:sz="0" w:space="0" w:color="auto"/>
            <w:bottom w:val="none" w:sz="0" w:space="0" w:color="auto"/>
            <w:right w:val="none" w:sz="0" w:space="0" w:color="auto"/>
          </w:divBdr>
        </w:div>
        <w:div w:id="823592378">
          <w:marLeft w:val="0"/>
          <w:marRight w:val="0"/>
          <w:marTop w:val="0"/>
          <w:marBottom w:val="0"/>
          <w:divBdr>
            <w:top w:val="none" w:sz="0" w:space="0" w:color="auto"/>
            <w:left w:val="none" w:sz="0" w:space="0" w:color="auto"/>
            <w:bottom w:val="none" w:sz="0" w:space="0" w:color="auto"/>
            <w:right w:val="none" w:sz="0" w:space="0" w:color="auto"/>
          </w:divBdr>
        </w:div>
        <w:div w:id="732505577">
          <w:marLeft w:val="0"/>
          <w:marRight w:val="0"/>
          <w:marTop w:val="0"/>
          <w:marBottom w:val="0"/>
          <w:divBdr>
            <w:top w:val="none" w:sz="0" w:space="0" w:color="auto"/>
            <w:left w:val="none" w:sz="0" w:space="0" w:color="auto"/>
            <w:bottom w:val="none" w:sz="0" w:space="0" w:color="auto"/>
            <w:right w:val="none" w:sz="0" w:space="0" w:color="auto"/>
          </w:divBdr>
        </w:div>
        <w:div w:id="1737700397">
          <w:marLeft w:val="0"/>
          <w:marRight w:val="0"/>
          <w:marTop w:val="0"/>
          <w:marBottom w:val="0"/>
          <w:divBdr>
            <w:top w:val="none" w:sz="0" w:space="0" w:color="auto"/>
            <w:left w:val="none" w:sz="0" w:space="0" w:color="auto"/>
            <w:bottom w:val="none" w:sz="0" w:space="0" w:color="auto"/>
            <w:right w:val="none" w:sz="0" w:space="0" w:color="auto"/>
          </w:divBdr>
        </w:div>
        <w:div w:id="996960917">
          <w:marLeft w:val="0"/>
          <w:marRight w:val="0"/>
          <w:marTop w:val="0"/>
          <w:marBottom w:val="0"/>
          <w:divBdr>
            <w:top w:val="none" w:sz="0" w:space="0" w:color="auto"/>
            <w:left w:val="none" w:sz="0" w:space="0" w:color="auto"/>
            <w:bottom w:val="none" w:sz="0" w:space="0" w:color="auto"/>
            <w:right w:val="none" w:sz="0" w:space="0" w:color="auto"/>
          </w:divBdr>
        </w:div>
      </w:divsChild>
    </w:div>
    <w:div w:id="2074545851">
      <w:bodyDiv w:val="1"/>
      <w:marLeft w:val="0"/>
      <w:marRight w:val="0"/>
      <w:marTop w:val="0"/>
      <w:marBottom w:val="0"/>
      <w:divBdr>
        <w:top w:val="none" w:sz="0" w:space="0" w:color="auto"/>
        <w:left w:val="none" w:sz="0" w:space="0" w:color="auto"/>
        <w:bottom w:val="none" w:sz="0" w:space="0" w:color="auto"/>
        <w:right w:val="none" w:sz="0" w:space="0" w:color="auto"/>
      </w:divBdr>
      <w:divsChild>
        <w:div w:id="1020856647">
          <w:marLeft w:val="0"/>
          <w:marRight w:val="0"/>
          <w:marTop w:val="0"/>
          <w:marBottom w:val="0"/>
          <w:divBdr>
            <w:top w:val="none" w:sz="0" w:space="0" w:color="auto"/>
            <w:left w:val="none" w:sz="0" w:space="0" w:color="auto"/>
            <w:bottom w:val="none" w:sz="0" w:space="0" w:color="auto"/>
            <w:right w:val="none" w:sz="0" w:space="0" w:color="auto"/>
          </w:divBdr>
          <w:divsChild>
            <w:div w:id="368606415">
              <w:marLeft w:val="0"/>
              <w:marRight w:val="0"/>
              <w:marTop w:val="0"/>
              <w:marBottom w:val="0"/>
              <w:divBdr>
                <w:top w:val="none" w:sz="0" w:space="0" w:color="auto"/>
                <w:left w:val="none" w:sz="0" w:space="0" w:color="auto"/>
                <w:bottom w:val="none" w:sz="0" w:space="0" w:color="auto"/>
                <w:right w:val="none" w:sz="0" w:space="0" w:color="auto"/>
              </w:divBdr>
              <w:divsChild>
                <w:div w:id="1971469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31194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BC4E969-ADF1-4A45-959B-F13CF2141D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20</Pages>
  <Words>8133</Words>
  <Characters>46361</Characters>
  <Application>Microsoft Office Word</Application>
  <DocSecurity>0</DocSecurity>
  <Lines>386</Lines>
  <Paragraphs>108</Paragraphs>
  <ScaleCrop>false</ScaleCrop>
  <HeadingPairs>
    <vt:vector size="4" baseType="variant">
      <vt:variant>
        <vt:lpstr>Title</vt:lpstr>
      </vt:variant>
      <vt:variant>
        <vt:i4>1</vt:i4>
      </vt:variant>
      <vt:variant>
        <vt:lpstr>Názov</vt:lpstr>
      </vt:variant>
      <vt:variant>
        <vt:i4>1</vt:i4>
      </vt:variant>
    </vt:vector>
  </HeadingPairs>
  <TitlesOfParts>
    <vt:vector size="2" baseType="lpstr">
      <vt:lpstr>VYHLASOVATEĽ VEREJNÉHO OBSTARÁVANIA:</vt:lpstr>
      <vt:lpstr>VYHLASOVATEĽ VEREJNÉHO OBSTARÁVANIA:</vt:lpstr>
    </vt:vector>
  </TitlesOfParts>
  <Company>Foreuro</Company>
  <LinksUpToDate>false</LinksUpToDate>
  <CharactersWithSpaces>54386</CharactersWithSpaces>
  <SharedDoc>false</SharedDoc>
  <HLinks>
    <vt:vector size="282" baseType="variant">
      <vt:variant>
        <vt:i4>7274612</vt:i4>
      </vt:variant>
      <vt:variant>
        <vt:i4>255</vt:i4>
      </vt:variant>
      <vt:variant>
        <vt:i4>0</vt:i4>
      </vt:variant>
      <vt:variant>
        <vt:i4>5</vt:i4>
      </vt:variant>
      <vt:variant>
        <vt:lpwstr>https://www.slov-lex.sk/pravne-predpisy/SK/ZZ/2015/343/20160418.html</vt:lpwstr>
      </vt:variant>
      <vt:variant>
        <vt:lpwstr>paragraf-41.odsek-2</vt:lpwstr>
      </vt:variant>
      <vt:variant>
        <vt:i4>7012402</vt:i4>
      </vt:variant>
      <vt:variant>
        <vt:i4>252</vt:i4>
      </vt:variant>
      <vt:variant>
        <vt:i4>0</vt:i4>
      </vt:variant>
      <vt:variant>
        <vt:i4>5</vt:i4>
      </vt:variant>
      <vt:variant>
        <vt:lpwstr>https://www.slov-lex.sk/pravne-predpisy/SK/ZZ/2015/343/20160418.html</vt:lpwstr>
      </vt:variant>
      <vt:variant>
        <vt:lpwstr>paragraf-23</vt:lpwstr>
      </vt:variant>
      <vt:variant>
        <vt:i4>7274613</vt:i4>
      </vt:variant>
      <vt:variant>
        <vt:i4>249</vt:i4>
      </vt:variant>
      <vt:variant>
        <vt:i4>0</vt:i4>
      </vt:variant>
      <vt:variant>
        <vt:i4>5</vt:i4>
      </vt:variant>
      <vt:variant>
        <vt:lpwstr>https://www.slov-lex.sk/pravne-predpisy/SK/ZZ/2015/343/20160418.html</vt:lpwstr>
      </vt:variant>
      <vt:variant>
        <vt:lpwstr>paragraf-40.odsek-7</vt:lpwstr>
      </vt:variant>
      <vt:variant>
        <vt:i4>393290</vt:i4>
      </vt:variant>
      <vt:variant>
        <vt:i4>246</vt:i4>
      </vt:variant>
      <vt:variant>
        <vt:i4>0</vt:i4>
      </vt:variant>
      <vt:variant>
        <vt:i4>5</vt:i4>
      </vt:variant>
      <vt:variant>
        <vt:lpwstr>https://www.slov-lex.sk/pravne-predpisy/SK/ZZ/2015/343/20160418.html</vt:lpwstr>
      </vt:variant>
      <vt:variant>
        <vt:lpwstr>paragraf-40.odsek-6.pismeno-a</vt:lpwstr>
      </vt:variant>
      <vt:variant>
        <vt:i4>1835089</vt:i4>
      </vt:variant>
      <vt:variant>
        <vt:i4>243</vt:i4>
      </vt:variant>
      <vt:variant>
        <vt:i4>0</vt:i4>
      </vt:variant>
      <vt:variant>
        <vt:i4>5</vt:i4>
      </vt:variant>
      <vt:variant>
        <vt:lpwstr>https://www.uvo.gov.sk/vyhladavanie-profilov/zakazky/4850</vt:lpwstr>
      </vt:variant>
      <vt:variant>
        <vt:lpwstr/>
      </vt:variant>
      <vt:variant>
        <vt:i4>7340121</vt:i4>
      </vt:variant>
      <vt:variant>
        <vt:i4>240</vt:i4>
      </vt:variant>
      <vt:variant>
        <vt:i4>0</vt:i4>
      </vt:variant>
      <vt:variant>
        <vt:i4>5</vt:i4>
      </vt:variant>
      <vt:variant>
        <vt:lpwstr>mailto:hodosiova@enteris.sk</vt:lpwstr>
      </vt:variant>
      <vt:variant>
        <vt:lpwstr/>
      </vt:variant>
      <vt:variant>
        <vt:i4>7340121</vt:i4>
      </vt:variant>
      <vt:variant>
        <vt:i4>237</vt:i4>
      </vt:variant>
      <vt:variant>
        <vt:i4>0</vt:i4>
      </vt:variant>
      <vt:variant>
        <vt:i4>5</vt:i4>
      </vt:variant>
      <vt:variant>
        <vt:lpwstr>mailto:hodosiova@enteris.sk</vt:lpwstr>
      </vt:variant>
      <vt:variant>
        <vt:lpwstr/>
      </vt:variant>
      <vt:variant>
        <vt:i4>7340121</vt:i4>
      </vt:variant>
      <vt:variant>
        <vt:i4>234</vt:i4>
      </vt:variant>
      <vt:variant>
        <vt:i4>0</vt:i4>
      </vt:variant>
      <vt:variant>
        <vt:i4>5</vt:i4>
      </vt:variant>
      <vt:variant>
        <vt:lpwstr>mailto:hodosiova@enteris.sk</vt:lpwstr>
      </vt:variant>
      <vt:variant>
        <vt:lpwstr/>
      </vt:variant>
      <vt:variant>
        <vt:i4>7012397</vt:i4>
      </vt:variant>
      <vt:variant>
        <vt:i4>231</vt:i4>
      </vt:variant>
      <vt:variant>
        <vt:i4>0</vt:i4>
      </vt:variant>
      <vt:variant>
        <vt:i4>5</vt:i4>
      </vt:variant>
      <vt:variant>
        <vt:lpwstr>http://www.kysuckenovemesto.sk/</vt:lpwstr>
      </vt:variant>
      <vt:variant>
        <vt:lpwstr/>
      </vt:variant>
      <vt:variant>
        <vt:i4>1114168</vt:i4>
      </vt:variant>
      <vt:variant>
        <vt:i4>224</vt:i4>
      </vt:variant>
      <vt:variant>
        <vt:i4>0</vt:i4>
      </vt:variant>
      <vt:variant>
        <vt:i4>5</vt:i4>
      </vt:variant>
      <vt:variant>
        <vt:lpwstr/>
      </vt:variant>
      <vt:variant>
        <vt:lpwstr>_Toc469921786</vt:lpwstr>
      </vt:variant>
      <vt:variant>
        <vt:i4>1114168</vt:i4>
      </vt:variant>
      <vt:variant>
        <vt:i4>218</vt:i4>
      </vt:variant>
      <vt:variant>
        <vt:i4>0</vt:i4>
      </vt:variant>
      <vt:variant>
        <vt:i4>5</vt:i4>
      </vt:variant>
      <vt:variant>
        <vt:lpwstr/>
      </vt:variant>
      <vt:variant>
        <vt:lpwstr>_Toc469921785</vt:lpwstr>
      </vt:variant>
      <vt:variant>
        <vt:i4>1114168</vt:i4>
      </vt:variant>
      <vt:variant>
        <vt:i4>212</vt:i4>
      </vt:variant>
      <vt:variant>
        <vt:i4>0</vt:i4>
      </vt:variant>
      <vt:variant>
        <vt:i4>5</vt:i4>
      </vt:variant>
      <vt:variant>
        <vt:lpwstr/>
      </vt:variant>
      <vt:variant>
        <vt:lpwstr>_Toc469921784</vt:lpwstr>
      </vt:variant>
      <vt:variant>
        <vt:i4>1114168</vt:i4>
      </vt:variant>
      <vt:variant>
        <vt:i4>206</vt:i4>
      </vt:variant>
      <vt:variant>
        <vt:i4>0</vt:i4>
      </vt:variant>
      <vt:variant>
        <vt:i4>5</vt:i4>
      </vt:variant>
      <vt:variant>
        <vt:lpwstr/>
      </vt:variant>
      <vt:variant>
        <vt:lpwstr>_Toc469921783</vt:lpwstr>
      </vt:variant>
      <vt:variant>
        <vt:i4>1114168</vt:i4>
      </vt:variant>
      <vt:variant>
        <vt:i4>200</vt:i4>
      </vt:variant>
      <vt:variant>
        <vt:i4>0</vt:i4>
      </vt:variant>
      <vt:variant>
        <vt:i4>5</vt:i4>
      </vt:variant>
      <vt:variant>
        <vt:lpwstr/>
      </vt:variant>
      <vt:variant>
        <vt:lpwstr>_Toc469921782</vt:lpwstr>
      </vt:variant>
      <vt:variant>
        <vt:i4>1114168</vt:i4>
      </vt:variant>
      <vt:variant>
        <vt:i4>194</vt:i4>
      </vt:variant>
      <vt:variant>
        <vt:i4>0</vt:i4>
      </vt:variant>
      <vt:variant>
        <vt:i4>5</vt:i4>
      </vt:variant>
      <vt:variant>
        <vt:lpwstr/>
      </vt:variant>
      <vt:variant>
        <vt:lpwstr>_Toc469921781</vt:lpwstr>
      </vt:variant>
      <vt:variant>
        <vt:i4>1114168</vt:i4>
      </vt:variant>
      <vt:variant>
        <vt:i4>188</vt:i4>
      </vt:variant>
      <vt:variant>
        <vt:i4>0</vt:i4>
      </vt:variant>
      <vt:variant>
        <vt:i4>5</vt:i4>
      </vt:variant>
      <vt:variant>
        <vt:lpwstr/>
      </vt:variant>
      <vt:variant>
        <vt:lpwstr>_Toc469921780</vt:lpwstr>
      </vt:variant>
      <vt:variant>
        <vt:i4>1966136</vt:i4>
      </vt:variant>
      <vt:variant>
        <vt:i4>182</vt:i4>
      </vt:variant>
      <vt:variant>
        <vt:i4>0</vt:i4>
      </vt:variant>
      <vt:variant>
        <vt:i4>5</vt:i4>
      </vt:variant>
      <vt:variant>
        <vt:lpwstr/>
      </vt:variant>
      <vt:variant>
        <vt:lpwstr>_Toc469921779</vt:lpwstr>
      </vt:variant>
      <vt:variant>
        <vt:i4>1966136</vt:i4>
      </vt:variant>
      <vt:variant>
        <vt:i4>176</vt:i4>
      </vt:variant>
      <vt:variant>
        <vt:i4>0</vt:i4>
      </vt:variant>
      <vt:variant>
        <vt:i4>5</vt:i4>
      </vt:variant>
      <vt:variant>
        <vt:lpwstr/>
      </vt:variant>
      <vt:variant>
        <vt:lpwstr>_Toc469921778</vt:lpwstr>
      </vt:variant>
      <vt:variant>
        <vt:i4>1966136</vt:i4>
      </vt:variant>
      <vt:variant>
        <vt:i4>170</vt:i4>
      </vt:variant>
      <vt:variant>
        <vt:i4>0</vt:i4>
      </vt:variant>
      <vt:variant>
        <vt:i4>5</vt:i4>
      </vt:variant>
      <vt:variant>
        <vt:lpwstr/>
      </vt:variant>
      <vt:variant>
        <vt:lpwstr>_Toc469921777</vt:lpwstr>
      </vt:variant>
      <vt:variant>
        <vt:i4>1966136</vt:i4>
      </vt:variant>
      <vt:variant>
        <vt:i4>164</vt:i4>
      </vt:variant>
      <vt:variant>
        <vt:i4>0</vt:i4>
      </vt:variant>
      <vt:variant>
        <vt:i4>5</vt:i4>
      </vt:variant>
      <vt:variant>
        <vt:lpwstr/>
      </vt:variant>
      <vt:variant>
        <vt:lpwstr>_Toc469921776</vt:lpwstr>
      </vt:variant>
      <vt:variant>
        <vt:i4>1966136</vt:i4>
      </vt:variant>
      <vt:variant>
        <vt:i4>158</vt:i4>
      </vt:variant>
      <vt:variant>
        <vt:i4>0</vt:i4>
      </vt:variant>
      <vt:variant>
        <vt:i4>5</vt:i4>
      </vt:variant>
      <vt:variant>
        <vt:lpwstr/>
      </vt:variant>
      <vt:variant>
        <vt:lpwstr>_Toc469921775</vt:lpwstr>
      </vt:variant>
      <vt:variant>
        <vt:i4>1966136</vt:i4>
      </vt:variant>
      <vt:variant>
        <vt:i4>152</vt:i4>
      </vt:variant>
      <vt:variant>
        <vt:i4>0</vt:i4>
      </vt:variant>
      <vt:variant>
        <vt:i4>5</vt:i4>
      </vt:variant>
      <vt:variant>
        <vt:lpwstr/>
      </vt:variant>
      <vt:variant>
        <vt:lpwstr>_Toc469921774</vt:lpwstr>
      </vt:variant>
      <vt:variant>
        <vt:i4>1966136</vt:i4>
      </vt:variant>
      <vt:variant>
        <vt:i4>146</vt:i4>
      </vt:variant>
      <vt:variant>
        <vt:i4>0</vt:i4>
      </vt:variant>
      <vt:variant>
        <vt:i4>5</vt:i4>
      </vt:variant>
      <vt:variant>
        <vt:lpwstr/>
      </vt:variant>
      <vt:variant>
        <vt:lpwstr>_Toc469921773</vt:lpwstr>
      </vt:variant>
      <vt:variant>
        <vt:i4>1966136</vt:i4>
      </vt:variant>
      <vt:variant>
        <vt:i4>140</vt:i4>
      </vt:variant>
      <vt:variant>
        <vt:i4>0</vt:i4>
      </vt:variant>
      <vt:variant>
        <vt:i4>5</vt:i4>
      </vt:variant>
      <vt:variant>
        <vt:lpwstr/>
      </vt:variant>
      <vt:variant>
        <vt:lpwstr>_Toc469921772</vt:lpwstr>
      </vt:variant>
      <vt:variant>
        <vt:i4>1966136</vt:i4>
      </vt:variant>
      <vt:variant>
        <vt:i4>134</vt:i4>
      </vt:variant>
      <vt:variant>
        <vt:i4>0</vt:i4>
      </vt:variant>
      <vt:variant>
        <vt:i4>5</vt:i4>
      </vt:variant>
      <vt:variant>
        <vt:lpwstr/>
      </vt:variant>
      <vt:variant>
        <vt:lpwstr>_Toc469921771</vt:lpwstr>
      </vt:variant>
      <vt:variant>
        <vt:i4>1966136</vt:i4>
      </vt:variant>
      <vt:variant>
        <vt:i4>128</vt:i4>
      </vt:variant>
      <vt:variant>
        <vt:i4>0</vt:i4>
      </vt:variant>
      <vt:variant>
        <vt:i4>5</vt:i4>
      </vt:variant>
      <vt:variant>
        <vt:lpwstr/>
      </vt:variant>
      <vt:variant>
        <vt:lpwstr>_Toc469921770</vt:lpwstr>
      </vt:variant>
      <vt:variant>
        <vt:i4>2031672</vt:i4>
      </vt:variant>
      <vt:variant>
        <vt:i4>122</vt:i4>
      </vt:variant>
      <vt:variant>
        <vt:i4>0</vt:i4>
      </vt:variant>
      <vt:variant>
        <vt:i4>5</vt:i4>
      </vt:variant>
      <vt:variant>
        <vt:lpwstr/>
      </vt:variant>
      <vt:variant>
        <vt:lpwstr>_Toc469921769</vt:lpwstr>
      </vt:variant>
      <vt:variant>
        <vt:i4>2031672</vt:i4>
      </vt:variant>
      <vt:variant>
        <vt:i4>116</vt:i4>
      </vt:variant>
      <vt:variant>
        <vt:i4>0</vt:i4>
      </vt:variant>
      <vt:variant>
        <vt:i4>5</vt:i4>
      </vt:variant>
      <vt:variant>
        <vt:lpwstr/>
      </vt:variant>
      <vt:variant>
        <vt:lpwstr>_Toc469921768</vt:lpwstr>
      </vt:variant>
      <vt:variant>
        <vt:i4>2031672</vt:i4>
      </vt:variant>
      <vt:variant>
        <vt:i4>110</vt:i4>
      </vt:variant>
      <vt:variant>
        <vt:i4>0</vt:i4>
      </vt:variant>
      <vt:variant>
        <vt:i4>5</vt:i4>
      </vt:variant>
      <vt:variant>
        <vt:lpwstr/>
      </vt:variant>
      <vt:variant>
        <vt:lpwstr>_Toc469921767</vt:lpwstr>
      </vt:variant>
      <vt:variant>
        <vt:i4>2031672</vt:i4>
      </vt:variant>
      <vt:variant>
        <vt:i4>104</vt:i4>
      </vt:variant>
      <vt:variant>
        <vt:i4>0</vt:i4>
      </vt:variant>
      <vt:variant>
        <vt:i4>5</vt:i4>
      </vt:variant>
      <vt:variant>
        <vt:lpwstr/>
      </vt:variant>
      <vt:variant>
        <vt:lpwstr>_Toc469921766</vt:lpwstr>
      </vt:variant>
      <vt:variant>
        <vt:i4>2031672</vt:i4>
      </vt:variant>
      <vt:variant>
        <vt:i4>98</vt:i4>
      </vt:variant>
      <vt:variant>
        <vt:i4>0</vt:i4>
      </vt:variant>
      <vt:variant>
        <vt:i4>5</vt:i4>
      </vt:variant>
      <vt:variant>
        <vt:lpwstr/>
      </vt:variant>
      <vt:variant>
        <vt:lpwstr>_Toc469921765</vt:lpwstr>
      </vt:variant>
      <vt:variant>
        <vt:i4>2031672</vt:i4>
      </vt:variant>
      <vt:variant>
        <vt:i4>92</vt:i4>
      </vt:variant>
      <vt:variant>
        <vt:i4>0</vt:i4>
      </vt:variant>
      <vt:variant>
        <vt:i4>5</vt:i4>
      </vt:variant>
      <vt:variant>
        <vt:lpwstr/>
      </vt:variant>
      <vt:variant>
        <vt:lpwstr>_Toc469921764</vt:lpwstr>
      </vt:variant>
      <vt:variant>
        <vt:i4>2031672</vt:i4>
      </vt:variant>
      <vt:variant>
        <vt:i4>86</vt:i4>
      </vt:variant>
      <vt:variant>
        <vt:i4>0</vt:i4>
      </vt:variant>
      <vt:variant>
        <vt:i4>5</vt:i4>
      </vt:variant>
      <vt:variant>
        <vt:lpwstr/>
      </vt:variant>
      <vt:variant>
        <vt:lpwstr>_Toc469921763</vt:lpwstr>
      </vt:variant>
      <vt:variant>
        <vt:i4>2031672</vt:i4>
      </vt:variant>
      <vt:variant>
        <vt:i4>80</vt:i4>
      </vt:variant>
      <vt:variant>
        <vt:i4>0</vt:i4>
      </vt:variant>
      <vt:variant>
        <vt:i4>5</vt:i4>
      </vt:variant>
      <vt:variant>
        <vt:lpwstr/>
      </vt:variant>
      <vt:variant>
        <vt:lpwstr>_Toc469921762</vt:lpwstr>
      </vt:variant>
      <vt:variant>
        <vt:i4>2031672</vt:i4>
      </vt:variant>
      <vt:variant>
        <vt:i4>74</vt:i4>
      </vt:variant>
      <vt:variant>
        <vt:i4>0</vt:i4>
      </vt:variant>
      <vt:variant>
        <vt:i4>5</vt:i4>
      </vt:variant>
      <vt:variant>
        <vt:lpwstr/>
      </vt:variant>
      <vt:variant>
        <vt:lpwstr>_Toc469921761</vt:lpwstr>
      </vt:variant>
      <vt:variant>
        <vt:i4>2031672</vt:i4>
      </vt:variant>
      <vt:variant>
        <vt:i4>68</vt:i4>
      </vt:variant>
      <vt:variant>
        <vt:i4>0</vt:i4>
      </vt:variant>
      <vt:variant>
        <vt:i4>5</vt:i4>
      </vt:variant>
      <vt:variant>
        <vt:lpwstr/>
      </vt:variant>
      <vt:variant>
        <vt:lpwstr>_Toc469921760</vt:lpwstr>
      </vt:variant>
      <vt:variant>
        <vt:i4>1835064</vt:i4>
      </vt:variant>
      <vt:variant>
        <vt:i4>62</vt:i4>
      </vt:variant>
      <vt:variant>
        <vt:i4>0</vt:i4>
      </vt:variant>
      <vt:variant>
        <vt:i4>5</vt:i4>
      </vt:variant>
      <vt:variant>
        <vt:lpwstr/>
      </vt:variant>
      <vt:variant>
        <vt:lpwstr>_Toc469921759</vt:lpwstr>
      </vt:variant>
      <vt:variant>
        <vt:i4>1835064</vt:i4>
      </vt:variant>
      <vt:variant>
        <vt:i4>56</vt:i4>
      </vt:variant>
      <vt:variant>
        <vt:i4>0</vt:i4>
      </vt:variant>
      <vt:variant>
        <vt:i4>5</vt:i4>
      </vt:variant>
      <vt:variant>
        <vt:lpwstr/>
      </vt:variant>
      <vt:variant>
        <vt:lpwstr>_Toc469921758</vt:lpwstr>
      </vt:variant>
      <vt:variant>
        <vt:i4>1835064</vt:i4>
      </vt:variant>
      <vt:variant>
        <vt:i4>50</vt:i4>
      </vt:variant>
      <vt:variant>
        <vt:i4>0</vt:i4>
      </vt:variant>
      <vt:variant>
        <vt:i4>5</vt:i4>
      </vt:variant>
      <vt:variant>
        <vt:lpwstr/>
      </vt:variant>
      <vt:variant>
        <vt:lpwstr>_Toc469921757</vt:lpwstr>
      </vt:variant>
      <vt:variant>
        <vt:i4>1835064</vt:i4>
      </vt:variant>
      <vt:variant>
        <vt:i4>44</vt:i4>
      </vt:variant>
      <vt:variant>
        <vt:i4>0</vt:i4>
      </vt:variant>
      <vt:variant>
        <vt:i4>5</vt:i4>
      </vt:variant>
      <vt:variant>
        <vt:lpwstr/>
      </vt:variant>
      <vt:variant>
        <vt:lpwstr>_Toc469921756</vt:lpwstr>
      </vt:variant>
      <vt:variant>
        <vt:i4>1835064</vt:i4>
      </vt:variant>
      <vt:variant>
        <vt:i4>38</vt:i4>
      </vt:variant>
      <vt:variant>
        <vt:i4>0</vt:i4>
      </vt:variant>
      <vt:variant>
        <vt:i4>5</vt:i4>
      </vt:variant>
      <vt:variant>
        <vt:lpwstr/>
      </vt:variant>
      <vt:variant>
        <vt:lpwstr>_Toc469921755</vt:lpwstr>
      </vt:variant>
      <vt:variant>
        <vt:i4>1835064</vt:i4>
      </vt:variant>
      <vt:variant>
        <vt:i4>32</vt:i4>
      </vt:variant>
      <vt:variant>
        <vt:i4>0</vt:i4>
      </vt:variant>
      <vt:variant>
        <vt:i4>5</vt:i4>
      </vt:variant>
      <vt:variant>
        <vt:lpwstr/>
      </vt:variant>
      <vt:variant>
        <vt:lpwstr>_Toc469921754</vt:lpwstr>
      </vt:variant>
      <vt:variant>
        <vt:i4>1835064</vt:i4>
      </vt:variant>
      <vt:variant>
        <vt:i4>26</vt:i4>
      </vt:variant>
      <vt:variant>
        <vt:i4>0</vt:i4>
      </vt:variant>
      <vt:variant>
        <vt:i4>5</vt:i4>
      </vt:variant>
      <vt:variant>
        <vt:lpwstr/>
      </vt:variant>
      <vt:variant>
        <vt:lpwstr>_Toc469921753</vt:lpwstr>
      </vt:variant>
      <vt:variant>
        <vt:i4>1835064</vt:i4>
      </vt:variant>
      <vt:variant>
        <vt:i4>20</vt:i4>
      </vt:variant>
      <vt:variant>
        <vt:i4>0</vt:i4>
      </vt:variant>
      <vt:variant>
        <vt:i4>5</vt:i4>
      </vt:variant>
      <vt:variant>
        <vt:lpwstr/>
      </vt:variant>
      <vt:variant>
        <vt:lpwstr>_Toc469921752</vt:lpwstr>
      </vt:variant>
      <vt:variant>
        <vt:i4>1835064</vt:i4>
      </vt:variant>
      <vt:variant>
        <vt:i4>14</vt:i4>
      </vt:variant>
      <vt:variant>
        <vt:i4>0</vt:i4>
      </vt:variant>
      <vt:variant>
        <vt:i4>5</vt:i4>
      </vt:variant>
      <vt:variant>
        <vt:lpwstr/>
      </vt:variant>
      <vt:variant>
        <vt:lpwstr>_Toc469921751</vt:lpwstr>
      </vt:variant>
      <vt:variant>
        <vt:i4>1835064</vt:i4>
      </vt:variant>
      <vt:variant>
        <vt:i4>8</vt:i4>
      </vt:variant>
      <vt:variant>
        <vt:i4>0</vt:i4>
      </vt:variant>
      <vt:variant>
        <vt:i4>5</vt:i4>
      </vt:variant>
      <vt:variant>
        <vt:lpwstr/>
      </vt:variant>
      <vt:variant>
        <vt:lpwstr>_Toc469921750</vt:lpwstr>
      </vt:variant>
      <vt:variant>
        <vt:i4>1900600</vt:i4>
      </vt:variant>
      <vt:variant>
        <vt:i4>2</vt:i4>
      </vt:variant>
      <vt:variant>
        <vt:i4>0</vt:i4>
      </vt:variant>
      <vt:variant>
        <vt:i4>5</vt:i4>
      </vt:variant>
      <vt:variant>
        <vt:lpwstr/>
      </vt:variant>
      <vt:variant>
        <vt:lpwstr>_Toc469921749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VYHLASOVATEĽ VEREJNÉHO OBSTARÁVANIA:</dc:title>
  <dc:creator>hodosiova</dc:creator>
  <cp:lastModifiedBy>Ivana Hodošiová</cp:lastModifiedBy>
  <cp:revision>3</cp:revision>
  <cp:lastPrinted>2017-08-21T06:37:00Z</cp:lastPrinted>
  <dcterms:created xsi:type="dcterms:W3CDTF">2021-08-06T16:49:00Z</dcterms:created>
  <dcterms:modified xsi:type="dcterms:W3CDTF">2021-08-06T16:49:00Z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